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B7" w:rsidRPr="00394DE2" w:rsidRDefault="004876B7" w:rsidP="00394DE2">
      <w:pPr>
        <w:pStyle w:val="Ttulo1"/>
        <w:keepLines/>
        <w:pBdr>
          <w:top w:val="single" w:sz="48" w:space="4" w:color="C0C0C0" w:themeColor="accent3" w:themeTint="99"/>
          <w:bottom w:val="single" w:sz="48" w:space="4" w:color="000000" w:themeColor="text2" w:themeShade="BF"/>
        </w:pBdr>
        <w:shd w:val="clear" w:color="auto" w:fill="969696" w:themeFill="accent3"/>
        <w:spacing w:after="720" w:line="276" w:lineRule="auto"/>
        <w:jc w:val="both"/>
        <w:rPr>
          <w:rFonts w:asciiTheme="minorHAnsi" w:eastAsiaTheme="majorEastAsia" w:hAnsiTheme="minorHAnsi" w:cstheme="majorBidi"/>
          <w:b w:val="0"/>
          <w:bCs w:val="0"/>
          <w:color w:val="F8F8F8" w:themeColor="background2"/>
          <w:kern w:val="0"/>
          <w:sz w:val="36"/>
          <w:szCs w:val="36"/>
          <w:lang w:val="en-GB" w:eastAsia="en-US"/>
        </w:rPr>
      </w:pPr>
      <w:r w:rsidRPr="005D5109">
        <w:rPr>
          <w:noProof/>
          <w:sz w:val="34"/>
          <w:szCs w:val="34"/>
        </w:rPr>
        <w:drawing>
          <wp:anchor distT="0" distB="0" distL="114300" distR="114300" simplePos="0" relativeHeight="251659264" behindDoc="0" locked="0" layoutInCell="1" allowOverlap="1" wp14:anchorId="6D4D2216" wp14:editId="43219137">
            <wp:simplePos x="0" y="0"/>
            <wp:positionH relativeFrom="page">
              <wp:posOffset>377825</wp:posOffset>
            </wp:positionH>
            <wp:positionV relativeFrom="page">
              <wp:posOffset>430530</wp:posOffset>
            </wp:positionV>
            <wp:extent cx="951865" cy="951865"/>
            <wp:effectExtent l="0" t="0" r="635" b="635"/>
            <wp:wrapSquare wrapText="bothSides"/>
            <wp:docPr id="3" name="Imagen 3" descr="logo medi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dian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eastAsiaTheme="majorEastAsia" w:hAnsiTheme="minorHAnsi" w:cstheme="majorBidi"/>
          <w:b w:val="0"/>
          <w:bCs w:val="0"/>
          <w:color w:val="F8F8F8" w:themeColor="background2"/>
          <w:kern w:val="0"/>
          <w:sz w:val="34"/>
          <w:szCs w:val="34"/>
          <w:lang w:val="en-GB" w:eastAsia="en-US"/>
        </w:rPr>
        <w:t>F</w:t>
      </w:r>
      <w:r w:rsidRPr="006B2E27">
        <w:rPr>
          <w:rFonts w:asciiTheme="minorHAnsi" w:eastAsiaTheme="majorEastAsia" w:hAnsiTheme="minorHAnsi" w:cstheme="majorBidi"/>
          <w:b w:val="0"/>
          <w:bCs w:val="0"/>
          <w:color w:val="F8F8F8" w:themeColor="background2"/>
          <w:kern w:val="0"/>
          <w:sz w:val="34"/>
          <w:szCs w:val="34"/>
          <w:lang w:val="en-GB" w:eastAsia="en-US"/>
        </w:rPr>
        <w:t xml:space="preserve">orm for the </w:t>
      </w:r>
      <w:r>
        <w:rPr>
          <w:rFonts w:asciiTheme="minorHAnsi" w:eastAsiaTheme="majorEastAsia" w:hAnsiTheme="minorHAnsi" w:cstheme="majorBidi"/>
          <w:b w:val="0"/>
          <w:bCs w:val="0"/>
          <w:color w:val="F8F8F8" w:themeColor="background2"/>
          <w:kern w:val="0"/>
          <w:sz w:val="34"/>
          <w:szCs w:val="34"/>
          <w:lang w:val="en-GB" w:eastAsia="en-US"/>
        </w:rPr>
        <w:t xml:space="preserve">branch passport notification and change </w:t>
      </w:r>
      <w:r w:rsidRPr="006B2E27">
        <w:rPr>
          <w:rFonts w:asciiTheme="minorHAnsi" w:eastAsiaTheme="majorEastAsia" w:hAnsiTheme="minorHAnsi" w:cstheme="majorBidi"/>
          <w:b w:val="0"/>
          <w:bCs w:val="0"/>
          <w:color w:val="F8F8F8" w:themeColor="background2"/>
          <w:kern w:val="0"/>
          <w:sz w:val="34"/>
          <w:szCs w:val="34"/>
          <w:lang w:val="en-GB" w:eastAsia="en-US"/>
        </w:rPr>
        <w:t xml:space="preserve">of </w:t>
      </w:r>
      <w:r>
        <w:rPr>
          <w:rFonts w:asciiTheme="minorHAnsi" w:eastAsiaTheme="majorEastAsia" w:hAnsiTheme="minorHAnsi" w:cstheme="majorBidi"/>
          <w:b w:val="0"/>
          <w:bCs w:val="0"/>
          <w:color w:val="F8F8F8" w:themeColor="background2"/>
          <w:kern w:val="0"/>
          <w:sz w:val="34"/>
          <w:szCs w:val="34"/>
          <w:lang w:val="en-GB" w:eastAsia="en-US"/>
        </w:rPr>
        <w:t>branch particulars notification in accordance with Article 35 (2) of the Markets in Financial Instruments Directive (2014/65/EU) (MIFID)   (Articles</w:t>
      </w:r>
      <w:r w:rsidR="00F247B4">
        <w:rPr>
          <w:rFonts w:asciiTheme="minorHAnsi" w:eastAsiaTheme="majorEastAsia" w:hAnsiTheme="minorHAnsi" w:cstheme="majorBidi"/>
          <w:b w:val="0"/>
          <w:bCs w:val="0"/>
          <w:color w:val="F8F8F8" w:themeColor="background2"/>
          <w:kern w:val="0"/>
          <w:sz w:val="34"/>
          <w:szCs w:val="34"/>
          <w:lang w:val="en-GB" w:eastAsia="en-US"/>
        </w:rPr>
        <w:t xml:space="preserve"> </w:t>
      </w:r>
      <w:r>
        <w:rPr>
          <w:rFonts w:asciiTheme="minorHAnsi" w:eastAsiaTheme="majorEastAsia" w:hAnsiTheme="minorHAnsi" w:cstheme="majorBidi"/>
          <w:b w:val="0"/>
          <w:bCs w:val="0"/>
          <w:color w:val="F8F8F8" w:themeColor="background2"/>
          <w:kern w:val="0"/>
          <w:sz w:val="34"/>
          <w:szCs w:val="34"/>
          <w:lang w:val="en-GB" w:eastAsia="en-US"/>
        </w:rPr>
        <w:t>12</w:t>
      </w:r>
      <w:r w:rsidR="00DA13D0">
        <w:rPr>
          <w:rFonts w:asciiTheme="minorHAnsi" w:eastAsiaTheme="majorEastAsia" w:hAnsiTheme="minorHAnsi" w:cstheme="majorBidi"/>
          <w:b w:val="0"/>
          <w:bCs w:val="0"/>
          <w:color w:val="F8F8F8" w:themeColor="background2"/>
          <w:kern w:val="0"/>
          <w:sz w:val="34"/>
          <w:szCs w:val="34"/>
          <w:lang w:val="en-GB" w:eastAsia="en-US"/>
        </w:rPr>
        <w:t xml:space="preserve"> and 17</w:t>
      </w:r>
      <w:r>
        <w:rPr>
          <w:rFonts w:asciiTheme="minorHAnsi" w:eastAsiaTheme="majorEastAsia" w:hAnsiTheme="minorHAnsi" w:cstheme="majorBidi"/>
          <w:b w:val="0"/>
          <w:bCs w:val="0"/>
          <w:color w:val="F8F8F8" w:themeColor="background2"/>
          <w:kern w:val="0"/>
          <w:sz w:val="34"/>
          <w:szCs w:val="34"/>
          <w:lang w:val="en-GB" w:eastAsia="en-US"/>
        </w:rPr>
        <w:t xml:space="preserve"> of Commission Implementing Regulation (EU) 2017/2382)</w:t>
      </w:r>
      <w:r>
        <w:rPr>
          <w:rStyle w:val="Refdenotaalpie"/>
          <w:rFonts w:asciiTheme="minorHAnsi" w:eastAsiaTheme="majorEastAsia" w:hAnsiTheme="minorHAnsi" w:cstheme="majorBidi"/>
          <w:b w:val="0"/>
          <w:bCs w:val="0"/>
          <w:color w:val="F8F8F8" w:themeColor="background2"/>
          <w:kern w:val="0"/>
          <w:sz w:val="34"/>
          <w:szCs w:val="34"/>
          <w:lang w:val="en-GB" w:eastAsia="en-US"/>
        </w:rPr>
        <w:footnoteReference w:id="1"/>
      </w:r>
      <w:r>
        <w:rPr>
          <w:rFonts w:asciiTheme="minorHAnsi" w:eastAsiaTheme="majorEastAsia" w:hAnsiTheme="minorHAnsi" w:cstheme="majorBidi"/>
          <w:b w:val="0"/>
          <w:bCs w:val="0"/>
          <w:color w:val="F8F8F8" w:themeColor="background2"/>
          <w:kern w:val="0"/>
          <w:sz w:val="36"/>
          <w:szCs w:val="36"/>
          <w:vertAlign w:val="superscript"/>
          <w:lang w:val="en-GB" w:eastAsia="en-US"/>
        </w:rPr>
        <w:t xml:space="preserve"> </w:t>
      </w:r>
    </w:p>
    <w:p w:rsidR="00B11D75" w:rsidRPr="00595D31" w:rsidRDefault="006A2F98" w:rsidP="00B11D75">
      <w:pPr>
        <w:autoSpaceDE w:val="0"/>
        <w:autoSpaceDN w:val="0"/>
        <w:adjustRightInd w:val="0"/>
        <w:jc w:val="right"/>
        <w:rPr>
          <w:rFonts w:asciiTheme="minorHAnsi" w:hAnsiTheme="minorHAnsi" w:cs="ArialMT"/>
          <w:sz w:val="22"/>
          <w:szCs w:val="22"/>
          <w:lang w:val="en-GB"/>
        </w:rPr>
      </w:pPr>
      <w:r w:rsidRPr="00595D31">
        <w:rPr>
          <w:rFonts w:asciiTheme="minorHAnsi" w:hAnsiTheme="minorHAnsi" w:cs="ArialMT"/>
          <w:sz w:val="22"/>
          <w:szCs w:val="22"/>
          <w:lang w:val="en-GB"/>
        </w:rPr>
        <w:t>Reference number</w:t>
      </w:r>
      <w:r w:rsidR="00B11D75" w:rsidRPr="00595D31">
        <w:rPr>
          <w:rFonts w:asciiTheme="minorHAnsi" w:hAnsiTheme="minorHAnsi" w:cs="ArialMT"/>
          <w:sz w:val="22"/>
          <w:szCs w:val="22"/>
          <w:lang w:val="en-GB"/>
        </w:rPr>
        <w:t>: ………………...</w:t>
      </w:r>
    </w:p>
    <w:p w:rsidR="008E4B72" w:rsidRPr="00F350F0" w:rsidRDefault="006A2F98" w:rsidP="00DF63F3">
      <w:pPr>
        <w:autoSpaceDE w:val="0"/>
        <w:autoSpaceDN w:val="0"/>
        <w:adjustRightInd w:val="0"/>
        <w:jc w:val="right"/>
        <w:rPr>
          <w:rFonts w:asciiTheme="minorHAnsi" w:hAnsiTheme="minorHAnsi" w:cs="ArialMT"/>
          <w:sz w:val="22"/>
          <w:szCs w:val="22"/>
          <w:lang w:val="en-GB"/>
        </w:rPr>
      </w:pPr>
      <w:r w:rsidRPr="00F350F0">
        <w:rPr>
          <w:rFonts w:asciiTheme="minorHAnsi" w:hAnsiTheme="minorHAnsi" w:cs="ArialMT"/>
          <w:sz w:val="22"/>
          <w:szCs w:val="22"/>
          <w:lang w:val="en-GB"/>
        </w:rPr>
        <w:t>Date</w:t>
      </w:r>
      <w:r w:rsidR="00B11D75" w:rsidRPr="00F350F0">
        <w:rPr>
          <w:rFonts w:asciiTheme="minorHAnsi" w:hAnsiTheme="minorHAnsi" w:cs="ArialMT"/>
          <w:sz w:val="22"/>
          <w:szCs w:val="22"/>
          <w:lang w:val="en-GB"/>
        </w:rPr>
        <w:t>: ………………………………</w:t>
      </w:r>
    </w:p>
    <w:p w:rsidR="00416E45" w:rsidRPr="00394DE2" w:rsidRDefault="006A2F98" w:rsidP="00394DE2">
      <w:pPr>
        <w:pStyle w:val="Ttulo4"/>
        <w:rPr>
          <w:rFonts w:asciiTheme="minorHAnsi" w:hAnsiTheme="minorHAnsi"/>
          <w:b/>
          <w:sz w:val="28"/>
          <w:lang w:val="en-GB"/>
        </w:rPr>
      </w:pPr>
      <w:r w:rsidRPr="00F350F0">
        <w:rPr>
          <w:rFonts w:asciiTheme="minorHAnsi" w:hAnsiTheme="minorHAnsi"/>
          <w:b/>
          <w:sz w:val="28"/>
          <w:lang w:val="en-GB"/>
        </w:rPr>
        <w:t>Part</w:t>
      </w:r>
      <w:r w:rsidR="00416E45" w:rsidRPr="00F350F0">
        <w:rPr>
          <w:rFonts w:asciiTheme="minorHAnsi" w:hAnsiTheme="minorHAnsi"/>
          <w:b/>
          <w:sz w:val="28"/>
          <w:lang w:val="en-GB"/>
        </w:rPr>
        <w:t xml:space="preserve"> 1- </w:t>
      </w:r>
      <w:r w:rsidR="007316C1" w:rsidRPr="00F350F0">
        <w:rPr>
          <w:rFonts w:asciiTheme="minorHAnsi" w:hAnsiTheme="minorHAnsi"/>
          <w:b/>
          <w:sz w:val="28"/>
          <w:lang w:val="en-GB"/>
        </w:rPr>
        <w:t>Contact I</w:t>
      </w:r>
      <w:r w:rsidRPr="00F350F0">
        <w:rPr>
          <w:rFonts w:asciiTheme="minorHAnsi" w:hAnsiTheme="minorHAnsi"/>
          <w:b/>
          <w:sz w:val="28"/>
          <w:lang w:val="en-GB"/>
        </w:rPr>
        <w:t>nformation</w:t>
      </w:r>
    </w:p>
    <w:tbl>
      <w:tblPr>
        <w:tblStyle w:val="Tablaconcuadrcula"/>
        <w:tblW w:w="0" w:type="auto"/>
        <w:tblLook w:val="04A0" w:firstRow="1" w:lastRow="0" w:firstColumn="1" w:lastColumn="0" w:noHBand="0" w:noVBand="1"/>
      </w:tblPr>
      <w:tblGrid>
        <w:gridCol w:w="3828"/>
        <w:gridCol w:w="4394"/>
        <w:gridCol w:w="850"/>
      </w:tblGrid>
      <w:tr w:rsidR="007A69C1" w:rsidRPr="007A69C1" w:rsidTr="005D7E97">
        <w:tc>
          <w:tcPr>
            <w:tcW w:w="3828" w:type="dxa"/>
            <w:vMerge w:val="restart"/>
          </w:tcPr>
          <w:p w:rsidR="007A69C1" w:rsidRPr="007A69C1" w:rsidRDefault="006A2F98" w:rsidP="007A69C1">
            <w:pPr>
              <w:pStyle w:val="Vietas1"/>
              <w:tabs>
                <w:tab w:val="clear" w:pos="8280"/>
              </w:tabs>
              <w:autoSpaceDE w:val="0"/>
              <w:autoSpaceDN w:val="0"/>
              <w:adjustRightInd w:val="0"/>
              <w:ind w:left="74"/>
              <w:rPr>
                <w:rFonts w:asciiTheme="minorHAnsi" w:hAnsiTheme="minorHAnsi"/>
              </w:rPr>
            </w:pPr>
            <w:proofErr w:type="spellStart"/>
            <w:r>
              <w:rPr>
                <w:rFonts w:asciiTheme="minorHAnsi" w:hAnsiTheme="minorHAnsi" w:cs="ArialMT"/>
                <w:szCs w:val="22"/>
              </w:rPr>
              <w:t>Type</w:t>
            </w:r>
            <w:proofErr w:type="spellEnd"/>
            <w:r>
              <w:rPr>
                <w:rFonts w:asciiTheme="minorHAnsi" w:hAnsiTheme="minorHAnsi" w:cs="ArialMT"/>
                <w:szCs w:val="22"/>
              </w:rPr>
              <w:t xml:space="preserve"> of </w:t>
            </w:r>
            <w:proofErr w:type="spellStart"/>
            <w:r>
              <w:rPr>
                <w:rFonts w:asciiTheme="minorHAnsi" w:hAnsiTheme="minorHAnsi" w:cs="ArialMT"/>
                <w:szCs w:val="22"/>
              </w:rPr>
              <w:t>notification</w:t>
            </w:r>
            <w:proofErr w:type="spellEnd"/>
            <w:r w:rsidR="009336E2">
              <w:rPr>
                <w:rFonts w:asciiTheme="minorHAnsi" w:hAnsiTheme="minorHAnsi" w:cs="ArialMT"/>
                <w:szCs w:val="22"/>
              </w:rPr>
              <w:t>:</w:t>
            </w:r>
          </w:p>
        </w:tc>
        <w:tc>
          <w:tcPr>
            <w:tcW w:w="4394" w:type="dxa"/>
          </w:tcPr>
          <w:p w:rsidR="007A69C1" w:rsidRPr="006A2F98" w:rsidRDefault="00F350F0" w:rsidP="007A69C1">
            <w:pPr>
              <w:jc w:val="both"/>
              <w:rPr>
                <w:rFonts w:asciiTheme="minorHAnsi" w:hAnsiTheme="minorHAnsi"/>
                <w:sz w:val="22"/>
                <w:szCs w:val="22"/>
                <w:lang w:val="en-GB"/>
              </w:rPr>
            </w:pPr>
            <w:r>
              <w:rPr>
                <w:rFonts w:asciiTheme="minorHAnsi" w:hAnsiTheme="minorHAnsi" w:cs="ArialMT"/>
                <w:sz w:val="22"/>
                <w:szCs w:val="22"/>
                <w:lang w:val="en-GB"/>
              </w:rPr>
              <w:t xml:space="preserve">Branch </w:t>
            </w:r>
            <w:r w:rsidR="006A2F98" w:rsidRPr="006A2F98">
              <w:rPr>
                <w:rFonts w:asciiTheme="minorHAnsi" w:hAnsiTheme="minorHAnsi" w:cs="ArialMT"/>
                <w:sz w:val="22"/>
                <w:szCs w:val="22"/>
                <w:lang w:val="en-GB"/>
              </w:rPr>
              <w:t>passport notification</w:t>
            </w:r>
          </w:p>
        </w:tc>
        <w:tc>
          <w:tcPr>
            <w:tcW w:w="850" w:type="dxa"/>
          </w:tcPr>
          <w:p w:rsidR="007A69C1" w:rsidRPr="007A69C1" w:rsidRDefault="007A69C1" w:rsidP="007A69C1">
            <w:pPr>
              <w:jc w:val="center"/>
              <w:rPr>
                <w:rFonts w:asciiTheme="minorHAnsi" w:hAnsiTheme="minorHAnsi"/>
                <w:b/>
              </w:rPr>
            </w:pPr>
            <w:r w:rsidRPr="00095038">
              <w:rPr>
                <w:rFonts w:asciiTheme="minorHAnsi" w:hAnsiTheme="minorHAnsi"/>
              </w:rPr>
              <w:fldChar w:fldCharType="begin">
                <w:ffData>
                  <w:name w:val=""/>
                  <w:enabled/>
                  <w:calcOnExit w:val="0"/>
                  <w:checkBox>
                    <w:sizeAuto/>
                    <w:default w:val="0"/>
                  </w:checkBox>
                </w:ffData>
              </w:fldChar>
            </w:r>
            <w:r w:rsidRPr="00095038">
              <w:rPr>
                <w:rFonts w:asciiTheme="minorHAnsi" w:hAnsiTheme="minorHAnsi"/>
              </w:rPr>
              <w:instrText xml:space="preserve"> FORMCHECKBOX </w:instrText>
            </w:r>
            <w:r w:rsidR="00DA13D0">
              <w:rPr>
                <w:rFonts w:asciiTheme="minorHAnsi" w:hAnsiTheme="minorHAnsi"/>
              </w:rPr>
            </w:r>
            <w:r w:rsidR="00DA13D0">
              <w:rPr>
                <w:rFonts w:asciiTheme="minorHAnsi" w:hAnsiTheme="minorHAnsi"/>
              </w:rPr>
              <w:fldChar w:fldCharType="separate"/>
            </w:r>
            <w:r w:rsidRPr="00095038">
              <w:rPr>
                <w:rFonts w:asciiTheme="minorHAnsi" w:hAnsiTheme="minorHAnsi"/>
              </w:rPr>
              <w:fldChar w:fldCharType="end"/>
            </w:r>
          </w:p>
        </w:tc>
      </w:tr>
      <w:tr w:rsidR="007A69C1" w:rsidTr="005D7E97">
        <w:tc>
          <w:tcPr>
            <w:tcW w:w="3828" w:type="dxa"/>
            <w:vMerge/>
          </w:tcPr>
          <w:p w:rsidR="007A69C1" w:rsidRDefault="007A69C1" w:rsidP="003E246F">
            <w:pPr>
              <w:rPr>
                <w:rFonts w:asciiTheme="minorHAnsi" w:hAnsiTheme="minorHAnsi"/>
              </w:rPr>
            </w:pPr>
          </w:p>
        </w:tc>
        <w:tc>
          <w:tcPr>
            <w:tcW w:w="4394" w:type="dxa"/>
          </w:tcPr>
          <w:p w:rsidR="007A69C1" w:rsidRPr="006A2F98" w:rsidRDefault="006A2F98" w:rsidP="00F350F0">
            <w:pPr>
              <w:rPr>
                <w:rFonts w:asciiTheme="minorHAnsi" w:hAnsiTheme="minorHAnsi"/>
                <w:sz w:val="22"/>
                <w:szCs w:val="22"/>
                <w:lang w:val="en-GB"/>
              </w:rPr>
            </w:pPr>
            <w:r w:rsidRPr="006A2F98">
              <w:rPr>
                <w:rFonts w:asciiTheme="minorHAnsi" w:hAnsiTheme="minorHAnsi" w:cs="ArialMT"/>
                <w:sz w:val="22"/>
                <w:szCs w:val="22"/>
                <w:lang w:val="en-GB"/>
              </w:rPr>
              <w:t xml:space="preserve">Change of </w:t>
            </w:r>
            <w:r w:rsidR="00F350F0">
              <w:rPr>
                <w:rFonts w:asciiTheme="minorHAnsi" w:hAnsiTheme="minorHAnsi" w:cs="ArialMT"/>
                <w:sz w:val="22"/>
                <w:szCs w:val="22"/>
                <w:lang w:val="en-GB"/>
              </w:rPr>
              <w:t>branch</w:t>
            </w:r>
            <w:r w:rsidRPr="006A2F98">
              <w:rPr>
                <w:rFonts w:asciiTheme="minorHAnsi" w:hAnsiTheme="minorHAnsi" w:cs="ArialMT"/>
                <w:sz w:val="22"/>
                <w:szCs w:val="22"/>
                <w:lang w:val="en-GB"/>
              </w:rPr>
              <w:t xml:space="preserve"> particulars notification</w:t>
            </w:r>
          </w:p>
        </w:tc>
        <w:tc>
          <w:tcPr>
            <w:tcW w:w="850" w:type="dxa"/>
          </w:tcPr>
          <w:p w:rsidR="007A69C1" w:rsidRDefault="007A69C1" w:rsidP="007A69C1">
            <w:pPr>
              <w:jc w:val="center"/>
              <w:rPr>
                <w:rFonts w:asciiTheme="minorHAnsi" w:hAnsiTheme="minorHAnsi"/>
              </w:rPr>
            </w:pPr>
            <w:r w:rsidRPr="00095038">
              <w:rPr>
                <w:rFonts w:asciiTheme="minorHAnsi" w:hAnsiTheme="minorHAnsi"/>
              </w:rPr>
              <w:fldChar w:fldCharType="begin">
                <w:ffData>
                  <w:name w:val="Casilla14"/>
                  <w:enabled/>
                  <w:calcOnExit w:val="0"/>
                  <w:checkBox>
                    <w:sizeAuto/>
                    <w:default w:val="0"/>
                  </w:checkBox>
                </w:ffData>
              </w:fldChar>
            </w:r>
            <w:r w:rsidRPr="00095038">
              <w:rPr>
                <w:rFonts w:asciiTheme="minorHAnsi" w:hAnsiTheme="minorHAnsi"/>
              </w:rPr>
              <w:instrText xml:space="preserve"> FORMCHECKBOX </w:instrText>
            </w:r>
            <w:r w:rsidR="00DA13D0">
              <w:rPr>
                <w:rFonts w:asciiTheme="minorHAnsi" w:hAnsiTheme="minorHAnsi"/>
              </w:rPr>
            </w:r>
            <w:r w:rsidR="00DA13D0">
              <w:rPr>
                <w:rFonts w:asciiTheme="minorHAnsi" w:hAnsiTheme="minorHAnsi"/>
              </w:rPr>
              <w:fldChar w:fldCharType="separate"/>
            </w:r>
            <w:r w:rsidRPr="00095038">
              <w:rPr>
                <w:rFonts w:asciiTheme="minorHAnsi" w:hAnsiTheme="minorHAnsi"/>
              </w:rPr>
              <w:fldChar w:fldCharType="end"/>
            </w:r>
          </w:p>
        </w:tc>
      </w:tr>
      <w:tr w:rsidR="007A69C1" w:rsidRPr="00DA13D0" w:rsidTr="005D7E97">
        <w:tc>
          <w:tcPr>
            <w:tcW w:w="3828" w:type="dxa"/>
          </w:tcPr>
          <w:p w:rsidR="007A69C1" w:rsidRPr="006A2F98" w:rsidRDefault="006A2F98" w:rsidP="004876B7">
            <w:pPr>
              <w:pStyle w:val="Vietas1"/>
              <w:tabs>
                <w:tab w:val="clear" w:pos="8280"/>
              </w:tabs>
              <w:autoSpaceDE w:val="0"/>
              <w:autoSpaceDN w:val="0"/>
              <w:adjustRightInd w:val="0"/>
              <w:ind w:left="74"/>
              <w:rPr>
                <w:rFonts w:asciiTheme="minorHAnsi" w:hAnsiTheme="minorHAnsi" w:cs="ArialMT"/>
                <w:szCs w:val="22"/>
                <w:lang w:val="en-GB"/>
              </w:rPr>
            </w:pPr>
            <w:r w:rsidRPr="006A2F98">
              <w:rPr>
                <w:rFonts w:asciiTheme="minorHAnsi" w:hAnsiTheme="minorHAnsi" w:cs="ArialMT"/>
                <w:szCs w:val="22"/>
                <w:lang w:val="en-GB"/>
              </w:rPr>
              <w:t>Member Sta</w:t>
            </w:r>
            <w:r w:rsidR="00F350F0">
              <w:rPr>
                <w:rFonts w:asciiTheme="minorHAnsi" w:hAnsiTheme="minorHAnsi" w:cs="ArialMT"/>
                <w:szCs w:val="22"/>
                <w:lang w:val="en-GB"/>
              </w:rPr>
              <w:t xml:space="preserve">te in which the investment firm </w:t>
            </w:r>
            <w:r w:rsidRPr="006A2F98">
              <w:rPr>
                <w:rFonts w:asciiTheme="minorHAnsi" w:hAnsiTheme="minorHAnsi" w:cs="ArialMT"/>
                <w:szCs w:val="22"/>
                <w:lang w:val="en-GB"/>
              </w:rPr>
              <w:t xml:space="preserve"> intends to </w:t>
            </w:r>
            <w:r w:rsidR="00F350F0">
              <w:rPr>
                <w:rFonts w:asciiTheme="minorHAnsi" w:hAnsiTheme="minorHAnsi" w:cs="ArialMT"/>
                <w:szCs w:val="22"/>
                <w:lang w:val="en-GB"/>
              </w:rPr>
              <w:t>establish a branch</w:t>
            </w:r>
            <w:r w:rsidR="004876B7">
              <w:rPr>
                <w:rStyle w:val="Refdenotaalpie"/>
                <w:rFonts w:asciiTheme="minorHAnsi" w:hAnsiTheme="minorHAnsi" w:cs="ArialMT"/>
                <w:szCs w:val="22"/>
                <w:lang w:val="en-GB"/>
              </w:rPr>
              <w:footnoteReference w:id="2"/>
            </w:r>
            <w:r w:rsidR="009336E2" w:rsidRPr="006A2F98">
              <w:rPr>
                <w:rFonts w:asciiTheme="minorHAnsi" w:hAnsiTheme="minorHAnsi" w:cs="ArialMT"/>
                <w:szCs w:val="22"/>
                <w:lang w:val="en-GB"/>
              </w:rPr>
              <w:t>:</w:t>
            </w:r>
          </w:p>
        </w:tc>
        <w:tc>
          <w:tcPr>
            <w:tcW w:w="5244" w:type="dxa"/>
            <w:gridSpan w:val="2"/>
          </w:tcPr>
          <w:p w:rsidR="007A69C1" w:rsidRPr="006A2F98" w:rsidRDefault="007A69C1" w:rsidP="003E246F">
            <w:pPr>
              <w:rPr>
                <w:rFonts w:asciiTheme="minorHAnsi" w:hAnsiTheme="minorHAnsi"/>
                <w:lang w:val="en-GB"/>
              </w:rPr>
            </w:pPr>
          </w:p>
        </w:tc>
      </w:tr>
      <w:tr w:rsidR="007A69C1" w:rsidRPr="00F350F0" w:rsidTr="005D7E97">
        <w:tc>
          <w:tcPr>
            <w:tcW w:w="3828" w:type="dxa"/>
          </w:tcPr>
          <w:p w:rsidR="007A69C1" w:rsidRPr="006A2F98" w:rsidRDefault="006A2F98" w:rsidP="005D7E97">
            <w:pPr>
              <w:pStyle w:val="Vietas1"/>
              <w:tabs>
                <w:tab w:val="clear" w:pos="8280"/>
              </w:tabs>
              <w:autoSpaceDE w:val="0"/>
              <w:autoSpaceDN w:val="0"/>
              <w:adjustRightInd w:val="0"/>
              <w:ind w:left="74"/>
              <w:rPr>
                <w:rFonts w:asciiTheme="minorHAnsi" w:hAnsiTheme="minorHAnsi" w:cs="ArialMT"/>
                <w:szCs w:val="22"/>
                <w:lang w:val="en-GB"/>
              </w:rPr>
            </w:pPr>
            <w:r w:rsidRPr="006A2F98">
              <w:rPr>
                <w:rFonts w:asciiTheme="minorHAnsi" w:hAnsiTheme="minorHAnsi" w:cs="ArialMT"/>
                <w:szCs w:val="22"/>
                <w:lang w:val="en-GB"/>
              </w:rPr>
              <w:t>Name of investment firm</w:t>
            </w:r>
            <w:r w:rsidR="009336E2" w:rsidRPr="006A2F98">
              <w:rPr>
                <w:rFonts w:asciiTheme="minorHAnsi" w:hAnsiTheme="minorHAnsi" w:cs="ArialMT"/>
                <w:szCs w:val="22"/>
                <w:lang w:val="en-GB"/>
              </w:rPr>
              <w:t>:</w:t>
            </w:r>
          </w:p>
        </w:tc>
        <w:tc>
          <w:tcPr>
            <w:tcW w:w="5244" w:type="dxa"/>
            <w:gridSpan w:val="2"/>
          </w:tcPr>
          <w:p w:rsidR="007A69C1" w:rsidRPr="006A2F98" w:rsidRDefault="007A69C1" w:rsidP="003E246F">
            <w:pPr>
              <w:rPr>
                <w:rFonts w:asciiTheme="minorHAnsi" w:hAnsiTheme="minorHAnsi"/>
                <w:lang w:val="en-GB"/>
              </w:rPr>
            </w:pPr>
          </w:p>
        </w:tc>
      </w:tr>
      <w:tr w:rsidR="005D7E97" w:rsidRPr="00DA13D0" w:rsidTr="005D7E97">
        <w:tc>
          <w:tcPr>
            <w:tcW w:w="3828" w:type="dxa"/>
          </w:tcPr>
          <w:p w:rsidR="005D7E97" w:rsidRPr="005D7E97" w:rsidRDefault="005D7E97" w:rsidP="00A32584">
            <w:pPr>
              <w:pStyle w:val="Vietas1"/>
              <w:tabs>
                <w:tab w:val="clear" w:pos="8280"/>
              </w:tabs>
              <w:autoSpaceDE w:val="0"/>
              <w:autoSpaceDN w:val="0"/>
              <w:adjustRightInd w:val="0"/>
              <w:ind w:left="74"/>
              <w:rPr>
                <w:rFonts w:asciiTheme="minorHAnsi" w:hAnsiTheme="minorHAnsi" w:cs="ArialMT"/>
                <w:szCs w:val="22"/>
                <w:lang w:val="en-GB"/>
              </w:rPr>
            </w:pPr>
            <w:r w:rsidRPr="005D7E97">
              <w:rPr>
                <w:rFonts w:asciiTheme="minorHAnsi" w:hAnsiTheme="minorHAnsi" w:cs="ArialMT"/>
                <w:szCs w:val="22"/>
                <w:lang w:val="en-GB"/>
              </w:rPr>
              <w:t>Address of the investment firm:</w:t>
            </w:r>
          </w:p>
        </w:tc>
        <w:tc>
          <w:tcPr>
            <w:tcW w:w="5244" w:type="dxa"/>
            <w:gridSpan w:val="2"/>
          </w:tcPr>
          <w:p w:rsidR="005D7E97" w:rsidRPr="005D7E97" w:rsidRDefault="005D7E97" w:rsidP="003E246F">
            <w:pPr>
              <w:rPr>
                <w:rFonts w:asciiTheme="minorHAnsi" w:hAnsiTheme="minorHAnsi"/>
                <w:lang w:val="en-GB"/>
              </w:rPr>
            </w:pPr>
          </w:p>
        </w:tc>
      </w:tr>
      <w:tr w:rsidR="005D7E97" w:rsidRPr="00DA13D0" w:rsidTr="005D7E97">
        <w:tc>
          <w:tcPr>
            <w:tcW w:w="3828" w:type="dxa"/>
          </w:tcPr>
          <w:p w:rsidR="005D7E97" w:rsidRPr="005D7E97" w:rsidRDefault="005D7E97" w:rsidP="00A32584">
            <w:pPr>
              <w:pStyle w:val="Vietas1"/>
              <w:tabs>
                <w:tab w:val="clear" w:pos="8280"/>
              </w:tabs>
              <w:autoSpaceDE w:val="0"/>
              <w:autoSpaceDN w:val="0"/>
              <w:adjustRightInd w:val="0"/>
              <w:ind w:left="74"/>
              <w:rPr>
                <w:rFonts w:asciiTheme="minorHAnsi" w:hAnsiTheme="minorHAnsi" w:cs="ArialMT"/>
                <w:szCs w:val="22"/>
                <w:lang w:val="en-GB"/>
              </w:rPr>
            </w:pPr>
            <w:r w:rsidRPr="005D7E97">
              <w:rPr>
                <w:rFonts w:asciiTheme="minorHAnsi" w:hAnsiTheme="minorHAnsi" w:cs="ArialMT"/>
                <w:szCs w:val="22"/>
                <w:lang w:val="en-GB"/>
              </w:rPr>
              <w:t>Telephone number of the investment firm:</w:t>
            </w:r>
          </w:p>
        </w:tc>
        <w:tc>
          <w:tcPr>
            <w:tcW w:w="5244" w:type="dxa"/>
            <w:gridSpan w:val="2"/>
          </w:tcPr>
          <w:p w:rsidR="005D7E97" w:rsidRPr="005D7E97" w:rsidRDefault="005D7E97" w:rsidP="003E246F">
            <w:pPr>
              <w:rPr>
                <w:rFonts w:asciiTheme="minorHAnsi" w:hAnsiTheme="minorHAnsi"/>
                <w:lang w:val="en-GB"/>
              </w:rPr>
            </w:pPr>
          </w:p>
        </w:tc>
      </w:tr>
      <w:tr w:rsidR="005D7E97" w:rsidTr="005D7E97">
        <w:tc>
          <w:tcPr>
            <w:tcW w:w="3828" w:type="dxa"/>
          </w:tcPr>
          <w:p w:rsidR="005D7E97" w:rsidRPr="00FC7442" w:rsidRDefault="005D7E97" w:rsidP="00A32584">
            <w:pPr>
              <w:pStyle w:val="Vietas1"/>
              <w:tabs>
                <w:tab w:val="clear" w:pos="8280"/>
              </w:tabs>
              <w:autoSpaceDE w:val="0"/>
              <w:autoSpaceDN w:val="0"/>
              <w:adjustRightInd w:val="0"/>
              <w:ind w:left="74"/>
              <w:rPr>
                <w:rFonts w:asciiTheme="minorHAnsi" w:hAnsiTheme="minorHAnsi" w:cs="ArialMT"/>
                <w:szCs w:val="22"/>
              </w:rPr>
            </w:pPr>
            <w:r>
              <w:rPr>
                <w:rFonts w:asciiTheme="minorHAnsi" w:hAnsiTheme="minorHAnsi" w:cs="ArialMT"/>
                <w:szCs w:val="22"/>
              </w:rPr>
              <w:t>Email:</w:t>
            </w:r>
          </w:p>
        </w:tc>
        <w:tc>
          <w:tcPr>
            <w:tcW w:w="5244" w:type="dxa"/>
            <w:gridSpan w:val="2"/>
          </w:tcPr>
          <w:p w:rsidR="005D7E97" w:rsidRDefault="005D7E97" w:rsidP="003E246F">
            <w:pPr>
              <w:rPr>
                <w:rFonts w:asciiTheme="minorHAnsi" w:hAnsiTheme="minorHAnsi"/>
              </w:rPr>
            </w:pPr>
          </w:p>
        </w:tc>
      </w:tr>
      <w:tr w:rsidR="005D7E97" w:rsidRPr="00DA13D0" w:rsidTr="005D7E97">
        <w:tc>
          <w:tcPr>
            <w:tcW w:w="3828" w:type="dxa"/>
          </w:tcPr>
          <w:p w:rsidR="005D7E97" w:rsidRPr="005D7E97" w:rsidRDefault="005D7E97" w:rsidP="005D7E97">
            <w:pPr>
              <w:pStyle w:val="Vietas1"/>
              <w:tabs>
                <w:tab w:val="clear" w:pos="8280"/>
              </w:tabs>
              <w:autoSpaceDE w:val="0"/>
              <w:autoSpaceDN w:val="0"/>
              <w:adjustRightInd w:val="0"/>
              <w:ind w:left="74"/>
              <w:rPr>
                <w:rFonts w:asciiTheme="minorHAnsi" w:hAnsiTheme="minorHAnsi" w:cs="ArialMT"/>
                <w:szCs w:val="22"/>
                <w:lang w:val="en-GB"/>
              </w:rPr>
            </w:pPr>
            <w:r w:rsidRPr="006A2F98">
              <w:rPr>
                <w:rFonts w:asciiTheme="minorHAnsi" w:hAnsiTheme="minorHAnsi" w:cs="ArialMT"/>
                <w:szCs w:val="22"/>
                <w:lang w:val="en-GB"/>
              </w:rPr>
              <w:t>Name of the contact person at the investment firm</w:t>
            </w:r>
            <w:r>
              <w:rPr>
                <w:rFonts w:asciiTheme="minorHAnsi" w:hAnsiTheme="minorHAnsi" w:cs="ArialMT"/>
                <w:szCs w:val="22"/>
                <w:lang w:val="en-GB"/>
              </w:rPr>
              <w:t>:</w:t>
            </w:r>
          </w:p>
        </w:tc>
        <w:tc>
          <w:tcPr>
            <w:tcW w:w="5244" w:type="dxa"/>
            <w:gridSpan w:val="2"/>
          </w:tcPr>
          <w:p w:rsidR="005D7E97" w:rsidRPr="005D7E97" w:rsidRDefault="005D7E97" w:rsidP="003E246F">
            <w:pPr>
              <w:rPr>
                <w:rFonts w:asciiTheme="minorHAnsi" w:hAnsiTheme="minorHAnsi"/>
                <w:lang w:val="en-GB"/>
              </w:rPr>
            </w:pPr>
          </w:p>
        </w:tc>
      </w:tr>
      <w:tr w:rsidR="005D7E97" w:rsidRPr="00F350F0" w:rsidTr="005D7E97">
        <w:tc>
          <w:tcPr>
            <w:tcW w:w="3828" w:type="dxa"/>
          </w:tcPr>
          <w:p w:rsidR="005D7E97" w:rsidRPr="006A2F98" w:rsidRDefault="00394DE2" w:rsidP="00A32584">
            <w:pPr>
              <w:pStyle w:val="Vietas1"/>
              <w:tabs>
                <w:tab w:val="clear" w:pos="8280"/>
              </w:tabs>
              <w:autoSpaceDE w:val="0"/>
              <w:autoSpaceDN w:val="0"/>
              <w:adjustRightInd w:val="0"/>
              <w:ind w:left="74"/>
              <w:rPr>
                <w:rFonts w:asciiTheme="minorHAnsi" w:hAnsiTheme="minorHAnsi" w:cs="ArialMT"/>
                <w:szCs w:val="22"/>
                <w:lang w:val="en-GB"/>
              </w:rPr>
            </w:pPr>
            <w:r>
              <w:rPr>
                <w:rFonts w:asciiTheme="minorHAnsi" w:hAnsiTheme="minorHAnsi" w:cs="ArialMT"/>
                <w:szCs w:val="22"/>
                <w:lang w:val="en-GB"/>
              </w:rPr>
              <w:t>Name of the branch</w:t>
            </w:r>
          </w:p>
        </w:tc>
        <w:tc>
          <w:tcPr>
            <w:tcW w:w="5244" w:type="dxa"/>
            <w:gridSpan w:val="2"/>
          </w:tcPr>
          <w:p w:rsidR="005D7E97" w:rsidRPr="006A2F98" w:rsidRDefault="005D7E97" w:rsidP="003E246F">
            <w:pPr>
              <w:rPr>
                <w:rFonts w:asciiTheme="minorHAnsi" w:hAnsiTheme="minorHAnsi"/>
                <w:lang w:val="en-GB"/>
              </w:rPr>
            </w:pPr>
          </w:p>
        </w:tc>
      </w:tr>
      <w:tr w:rsidR="00394DE2" w:rsidRPr="00F350F0" w:rsidTr="005D7E97">
        <w:tc>
          <w:tcPr>
            <w:tcW w:w="3828" w:type="dxa"/>
          </w:tcPr>
          <w:p w:rsidR="00394DE2" w:rsidRDefault="00394DE2" w:rsidP="00A32584">
            <w:pPr>
              <w:pStyle w:val="Vietas1"/>
              <w:tabs>
                <w:tab w:val="clear" w:pos="8280"/>
              </w:tabs>
              <w:autoSpaceDE w:val="0"/>
              <w:autoSpaceDN w:val="0"/>
              <w:adjustRightInd w:val="0"/>
              <w:ind w:left="74"/>
              <w:rPr>
                <w:rFonts w:asciiTheme="minorHAnsi" w:hAnsiTheme="minorHAnsi" w:cs="ArialMT"/>
                <w:szCs w:val="22"/>
              </w:rPr>
            </w:pPr>
            <w:proofErr w:type="spellStart"/>
            <w:r>
              <w:rPr>
                <w:rFonts w:asciiTheme="minorHAnsi" w:hAnsiTheme="minorHAnsi" w:cs="ArialMT"/>
                <w:szCs w:val="22"/>
              </w:rPr>
              <w:t>Address</w:t>
            </w:r>
            <w:proofErr w:type="spellEnd"/>
            <w:r>
              <w:rPr>
                <w:rFonts w:asciiTheme="minorHAnsi" w:hAnsiTheme="minorHAnsi" w:cs="ArialMT"/>
                <w:szCs w:val="22"/>
              </w:rPr>
              <w:t xml:space="preserve"> of </w:t>
            </w:r>
            <w:proofErr w:type="spellStart"/>
            <w:r>
              <w:rPr>
                <w:rFonts w:asciiTheme="minorHAnsi" w:hAnsiTheme="minorHAnsi" w:cs="ArialMT"/>
                <w:szCs w:val="22"/>
              </w:rPr>
              <w:t>the</w:t>
            </w:r>
            <w:proofErr w:type="spellEnd"/>
            <w:r>
              <w:rPr>
                <w:rFonts w:asciiTheme="minorHAnsi" w:hAnsiTheme="minorHAnsi" w:cs="ArialMT"/>
                <w:szCs w:val="22"/>
              </w:rPr>
              <w:t xml:space="preserve"> </w:t>
            </w:r>
            <w:proofErr w:type="spellStart"/>
            <w:r>
              <w:rPr>
                <w:rFonts w:asciiTheme="minorHAnsi" w:hAnsiTheme="minorHAnsi" w:cs="ArialMT"/>
                <w:szCs w:val="22"/>
              </w:rPr>
              <w:t>branch</w:t>
            </w:r>
            <w:proofErr w:type="spellEnd"/>
          </w:p>
        </w:tc>
        <w:tc>
          <w:tcPr>
            <w:tcW w:w="5244" w:type="dxa"/>
            <w:gridSpan w:val="2"/>
          </w:tcPr>
          <w:p w:rsidR="00394DE2" w:rsidRPr="006A2F98" w:rsidRDefault="00394DE2" w:rsidP="003E246F">
            <w:pPr>
              <w:rPr>
                <w:rFonts w:asciiTheme="minorHAnsi" w:hAnsiTheme="minorHAnsi"/>
                <w:lang w:val="en-GB"/>
              </w:rPr>
            </w:pPr>
          </w:p>
        </w:tc>
      </w:tr>
      <w:tr w:rsidR="00394DE2" w:rsidRPr="00DA13D0" w:rsidTr="005D7E97">
        <w:tc>
          <w:tcPr>
            <w:tcW w:w="3828" w:type="dxa"/>
          </w:tcPr>
          <w:p w:rsidR="00394DE2" w:rsidRPr="00394DE2" w:rsidRDefault="00394DE2" w:rsidP="00A32584">
            <w:pPr>
              <w:pStyle w:val="Vietas1"/>
              <w:tabs>
                <w:tab w:val="clear" w:pos="8280"/>
              </w:tabs>
              <w:autoSpaceDE w:val="0"/>
              <w:autoSpaceDN w:val="0"/>
              <w:adjustRightInd w:val="0"/>
              <w:ind w:left="74"/>
              <w:rPr>
                <w:rFonts w:asciiTheme="minorHAnsi" w:hAnsiTheme="minorHAnsi" w:cs="ArialMT"/>
                <w:szCs w:val="22"/>
                <w:lang w:val="en-GB"/>
              </w:rPr>
            </w:pPr>
            <w:r w:rsidRPr="00394DE2">
              <w:rPr>
                <w:rFonts w:asciiTheme="minorHAnsi" w:hAnsiTheme="minorHAnsi" w:cs="ArialMT"/>
                <w:szCs w:val="22"/>
                <w:lang w:val="en-GB"/>
              </w:rPr>
              <w:t>Telephone number of the branch</w:t>
            </w:r>
            <w:r>
              <w:rPr>
                <w:rFonts w:asciiTheme="minorHAnsi" w:hAnsiTheme="minorHAnsi" w:cs="ArialMT"/>
                <w:szCs w:val="22"/>
                <w:lang w:val="en-GB"/>
              </w:rPr>
              <w:t>:</w:t>
            </w:r>
          </w:p>
        </w:tc>
        <w:tc>
          <w:tcPr>
            <w:tcW w:w="5244" w:type="dxa"/>
            <w:gridSpan w:val="2"/>
          </w:tcPr>
          <w:p w:rsidR="00394DE2" w:rsidRPr="006A2F98" w:rsidRDefault="00394DE2" w:rsidP="003E246F">
            <w:pPr>
              <w:rPr>
                <w:rFonts w:asciiTheme="minorHAnsi" w:hAnsiTheme="minorHAnsi"/>
                <w:lang w:val="en-GB"/>
              </w:rPr>
            </w:pPr>
          </w:p>
        </w:tc>
      </w:tr>
      <w:tr w:rsidR="00394DE2" w:rsidRPr="00F350F0" w:rsidTr="005D7E97">
        <w:tc>
          <w:tcPr>
            <w:tcW w:w="3828" w:type="dxa"/>
          </w:tcPr>
          <w:p w:rsidR="00394DE2" w:rsidRPr="00394DE2" w:rsidRDefault="00394DE2" w:rsidP="00A32584">
            <w:pPr>
              <w:pStyle w:val="Vietas1"/>
              <w:tabs>
                <w:tab w:val="clear" w:pos="8280"/>
              </w:tabs>
              <w:autoSpaceDE w:val="0"/>
              <w:autoSpaceDN w:val="0"/>
              <w:adjustRightInd w:val="0"/>
              <w:ind w:left="74"/>
              <w:rPr>
                <w:rFonts w:asciiTheme="minorHAnsi" w:hAnsiTheme="minorHAnsi" w:cs="ArialMT"/>
                <w:szCs w:val="22"/>
                <w:lang w:val="en-GB"/>
              </w:rPr>
            </w:pPr>
            <w:r>
              <w:rPr>
                <w:rFonts w:asciiTheme="minorHAnsi" w:hAnsiTheme="minorHAnsi" w:cs="ArialMT"/>
                <w:szCs w:val="22"/>
                <w:lang w:val="en-GB"/>
              </w:rPr>
              <w:t>Email of the branch:</w:t>
            </w:r>
          </w:p>
        </w:tc>
        <w:tc>
          <w:tcPr>
            <w:tcW w:w="5244" w:type="dxa"/>
            <w:gridSpan w:val="2"/>
          </w:tcPr>
          <w:p w:rsidR="00394DE2" w:rsidRPr="006A2F98" w:rsidRDefault="00394DE2" w:rsidP="003E246F">
            <w:pPr>
              <w:rPr>
                <w:rFonts w:asciiTheme="minorHAnsi" w:hAnsiTheme="minorHAnsi"/>
                <w:lang w:val="en-GB"/>
              </w:rPr>
            </w:pPr>
          </w:p>
        </w:tc>
      </w:tr>
      <w:tr w:rsidR="005D7E97" w:rsidRPr="00DA13D0" w:rsidTr="005D7E97">
        <w:tc>
          <w:tcPr>
            <w:tcW w:w="3828" w:type="dxa"/>
          </w:tcPr>
          <w:p w:rsidR="005D7E97" w:rsidRPr="00394DE2" w:rsidRDefault="00394DE2" w:rsidP="00A32584">
            <w:pPr>
              <w:pStyle w:val="Vietas1"/>
              <w:tabs>
                <w:tab w:val="clear" w:pos="8280"/>
              </w:tabs>
              <w:autoSpaceDE w:val="0"/>
              <w:autoSpaceDN w:val="0"/>
              <w:adjustRightInd w:val="0"/>
              <w:ind w:left="74"/>
              <w:rPr>
                <w:rFonts w:asciiTheme="minorHAnsi" w:hAnsiTheme="minorHAnsi" w:cs="ArialMT"/>
                <w:szCs w:val="22"/>
                <w:lang w:val="en-GB"/>
              </w:rPr>
            </w:pPr>
            <w:r w:rsidRPr="00394DE2">
              <w:rPr>
                <w:rFonts w:asciiTheme="minorHAnsi" w:hAnsiTheme="minorHAnsi" w:cs="ArialMT"/>
                <w:szCs w:val="22"/>
                <w:lang w:val="en-GB"/>
              </w:rPr>
              <w:t>Name(s) of those responsible for the management of the branch:</w:t>
            </w:r>
          </w:p>
        </w:tc>
        <w:tc>
          <w:tcPr>
            <w:tcW w:w="5244" w:type="dxa"/>
            <w:gridSpan w:val="2"/>
          </w:tcPr>
          <w:p w:rsidR="005D7E97" w:rsidRPr="006A2F98" w:rsidRDefault="005D7E97" w:rsidP="003E246F">
            <w:pPr>
              <w:rPr>
                <w:rFonts w:asciiTheme="minorHAnsi" w:hAnsiTheme="minorHAnsi"/>
                <w:lang w:val="en-GB"/>
              </w:rPr>
            </w:pPr>
          </w:p>
        </w:tc>
      </w:tr>
      <w:tr w:rsidR="00394DE2" w:rsidRPr="00F350F0" w:rsidTr="005D7E97">
        <w:tc>
          <w:tcPr>
            <w:tcW w:w="3828" w:type="dxa"/>
          </w:tcPr>
          <w:p w:rsidR="00394DE2" w:rsidRDefault="00394DE2" w:rsidP="00A32584">
            <w:pPr>
              <w:pStyle w:val="Vietas1"/>
              <w:tabs>
                <w:tab w:val="clear" w:pos="8280"/>
              </w:tabs>
              <w:autoSpaceDE w:val="0"/>
              <w:autoSpaceDN w:val="0"/>
              <w:adjustRightInd w:val="0"/>
              <w:ind w:left="74"/>
              <w:rPr>
                <w:rFonts w:asciiTheme="minorHAnsi" w:hAnsiTheme="minorHAnsi" w:cs="ArialMT"/>
                <w:szCs w:val="22"/>
              </w:rPr>
            </w:pPr>
            <w:r>
              <w:rPr>
                <w:rFonts w:asciiTheme="minorHAnsi" w:hAnsiTheme="minorHAnsi" w:cs="ArialMT"/>
                <w:szCs w:val="22"/>
              </w:rPr>
              <w:t xml:space="preserve">Home </w:t>
            </w:r>
            <w:proofErr w:type="spellStart"/>
            <w:r>
              <w:rPr>
                <w:rFonts w:asciiTheme="minorHAnsi" w:hAnsiTheme="minorHAnsi" w:cs="ArialMT"/>
                <w:szCs w:val="22"/>
              </w:rPr>
              <w:t>Member</w:t>
            </w:r>
            <w:proofErr w:type="spellEnd"/>
            <w:r>
              <w:rPr>
                <w:rFonts w:asciiTheme="minorHAnsi" w:hAnsiTheme="minorHAnsi" w:cs="ArialMT"/>
                <w:szCs w:val="22"/>
              </w:rPr>
              <w:t xml:space="preserve"> </w:t>
            </w:r>
            <w:proofErr w:type="spellStart"/>
            <w:r>
              <w:rPr>
                <w:rFonts w:asciiTheme="minorHAnsi" w:hAnsiTheme="minorHAnsi" w:cs="ArialMT"/>
                <w:szCs w:val="22"/>
              </w:rPr>
              <w:t>State</w:t>
            </w:r>
            <w:proofErr w:type="spellEnd"/>
          </w:p>
        </w:tc>
        <w:tc>
          <w:tcPr>
            <w:tcW w:w="5244" w:type="dxa"/>
            <w:gridSpan w:val="2"/>
          </w:tcPr>
          <w:p w:rsidR="00394DE2" w:rsidRPr="006A2F98" w:rsidRDefault="00394DE2" w:rsidP="003E246F">
            <w:pPr>
              <w:rPr>
                <w:rFonts w:asciiTheme="minorHAnsi" w:hAnsiTheme="minorHAnsi"/>
                <w:lang w:val="en-GB"/>
              </w:rPr>
            </w:pPr>
          </w:p>
        </w:tc>
      </w:tr>
      <w:tr w:rsidR="005D7E97" w:rsidRPr="00DA13D0" w:rsidTr="005D7E97">
        <w:tc>
          <w:tcPr>
            <w:tcW w:w="3828" w:type="dxa"/>
          </w:tcPr>
          <w:p w:rsidR="005D7E97" w:rsidRPr="00FC7442" w:rsidRDefault="005D7E97" w:rsidP="00A32584">
            <w:pPr>
              <w:pStyle w:val="Vietas1"/>
              <w:tabs>
                <w:tab w:val="clear" w:pos="8280"/>
              </w:tabs>
              <w:autoSpaceDE w:val="0"/>
              <w:autoSpaceDN w:val="0"/>
              <w:adjustRightInd w:val="0"/>
              <w:ind w:left="74"/>
              <w:rPr>
                <w:rFonts w:asciiTheme="minorHAnsi" w:hAnsiTheme="minorHAnsi" w:cs="ArialMT"/>
                <w:szCs w:val="22"/>
              </w:rPr>
            </w:pPr>
            <w:proofErr w:type="spellStart"/>
            <w:r>
              <w:rPr>
                <w:rFonts w:asciiTheme="minorHAnsi" w:hAnsiTheme="minorHAnsi" w:cs="ArialMT"/>
                <w:szCs w:val="22"/>
              </w:rPr>
              <w:t>Authorisation</w:t>
            </w:r>
            <w:proofErr w:type="spellEnd"/>
            <w:r>
              <w:rPr>
                <w:rFonts w:asciiTheme="minorHAnsi" w:hAnsiTheme="minorHAnsi" w:cs="ArialMT"/>
                <w:szCs w:val="22"/>
              </w:rPr>
              <w:t xml:space="preserve"> Status:</w:t>
            </w:r>
          </w:p>
        </w:tc>
        <w:tc>
          <w:tcPr>
            <w:tcW w:w="5244" w:type="dxa"/>
            <w:gridSpan w:val="2"/>
          </w:tcPr>
          <w:p w:rsidR="005D7E97" w:rsidRPr="00394DE2" w:rsidRDefault="00394DE2" w:rsidP="003E246F">
            <w:pPr>
              <w:rPr>
                <w:rFonts w:asciiTheme="minorHAnsi" w:hAnsiTheme="minorHAnsi"/>
                <w:lang w:val="en-GB"/>
              </w:rPr>
            </w:pPr>
            <w:r w:rsidRPr="003E4C5A">
              <w:rPr>
                <w:rFonts w:asciiTheme="minorHAnsi" w:hAnsiTheme="minorHAnsi" w:cs="ArialMT"/>
                <w:b/>
                <w:szCs w:val="22"/>
                <w:lang w:val="en-GB"/>
              </w:rPr>
              <w:t>Authorised by  [Home Member State Competent Authority]</w:t>
            </w:r>
          </w:p>
        </w:tc>
      </w:tr>
      <w:tr w:rsidR="005D7E97" w:rsidRPr="00F350F0" w:rsidTr="005D7E97">
        <w:tc>
          <w:tcPr>
            <w:tcW w:w="3828" w:type="dxa"/>
          </w:tcPr>
          <w:p w:rsidR="005D7E97" w:rsidRPr="00FC7442" w:rsidRDefault="005D7E97" w:rsidP="00A32584">
            <w:pPr>
              <w:pStyle w:val="Vietas1"/>
              <w:tabs>
                <w:tab w:val="clear" w:pos="8280"/>
              </w:tabs>
              <w:autoSpaceDE w:val="0"/>
              <w:autoSpaceDN w:val="0"/>
              <w:adjustRightInd w:val="0"/>
              <w:ind w:left="74"/>
              <w:rPr>
                <w:rFonts w:asciiTheme="minorHAnsi" w:hAnsiTheme="minorHAnsi" w:cs="ArialMT"/>
                <w:szCs w:val="22"/>
              </w:rPr>
            </w:pPr>
            <w:proofErr w:type="spellStart"/>
            <w:r>
              <w:rPr>
                <w:rFonts w:asciiTheme="minorHAnsi" w:hAnsiTheme="minorHAnsi" w:cs="ArialMT"/>
                <w:szCs w:val="22"/>
              </w:rPr>
              <w:t>Authorisation</w:t>
            </w:r>
            <w:proofErr w:type="spellEnd"/>
            <w:r>
              <w:rPr>
                <w:rFonts w:asciiTheme="minorHAnsi" w:hAnsiTheme="minorHAnsi" w:cs="ArialMT"/>
                <w:szCs w:val="22"/>
              </w:rPr>
              <w:t xml:space="preserve"> date</w:t>
            </w:r>
            <w:r w:rsidRPr="00FC7442">
              <w:rPr>
                <w:rFonts w:asciiTheme="minorHAnsi" w:hAnsiTheme="minorHAnsi" w:cs="ArialMT"/>
                <w:szCs w:val="22"/>
              </w:rPr>
              <w:t>:</w:t>
            </w:r>
          </w:p>
        </w:tc>
        <w:tc>
          <w:tcPr>
            <w:tcW w:w="5244" w:type="dxa"/>
            <w:gridSpan w:val="2"/>
          </w:tcPr>
          <w:p w:rsidR="005D7E97" w:rsidRPr="003E4C5A" w:rsidRDefault="005D7E97" w:rsidP="003E4C5A">
            <w:pPr>
              <w:pStyle w:val="Vietas1"/>
              <w:tabs>
                <w:tab w:val="clear" w:pos="8280"/>
              </w:tabs>
              <w:autoSpaceDE w:val="0"/>
              <w:autoSpaceDN w:val="0"/>
              <w:adjustRightInd w:val="0"/>
              <w:ind w:left="74"/>
              <w:rPr>
                <w:rFonts w:asciiTheme="minorHAnsi" w:hAnsiTheme="minorHAnsi"/>
                <w:vertAlign w:val="superscript"/>
                <w:lang w:val="en-GB"/>
              </w:rPr>
            </w:pPr>
          </w:p>
        </w:tc>
      </w:tr>
    </w:tbl>
    <w:p w:rsidR="007D394B" w:rsidRPr="00394DE2" w:rsidRDefault="007D394B" w:rsidP="00394DE2">
      <w:pPr>
        <w:autoSpaceDE w:val="0"/>
        <w:autoSpaceDN w:val="0"/>
        <w:adjustRightInd w:val="0"/>
        <w:jc w:val="both"/>
        <w:rPr>
          <w:rFonts w:cs="ArialMT"/>
          <w:sz w:val="18"/>
          <w:szCs w:val="18"/>
          <w:lang w:val="en-GB"/>
        </w:rPr>
      </w:pPr>
    </w:p>
    <w:p w:rsidR="00310413" w:rsidRPr="006B2E27" w:rsidRDefault="00394DE2" w:rsidP="00310413">
      <w:pPr>
        <w:pStyle w:val="Ttulo4"/>
        <w:rPr>
          <w:rFonts w:asciiTheme="minorHAnsi" w:hAnsiTheme="minorHAnsi"/>
          <w:b/>
          <w:sz w:val="28"/>
          <w:lang w:val="en-GB"/>
        </w:rPr>
      </w:pPr>
      <w:r>
        <w:rPr>
          <w:rFonts w:asciiTheme="minorHAnsi" w:hAnsiTheme="minorHAnsi"/>
          <w:b/>
          <w:sz w:val="28"/>
          <w:lang w:val="en-GB"/>
        </w:rPr>
        <w:lastRenderedPageBreak/>
        <w:t>Part</w:t>
      </w:r>
      <w:r w:rsidR="003E4C5A">
        <w:rPr>
          <w:rFonts w:asciiTheme="minorHAnsi" w:hAnsiTheme="minorHAnsi"/>
          <w:b/>
          <w:sz w:val="28"/>
          <w:lang w:val="en-GB"/>
        </w:rPr>
        <w:t xml:space="preserve"> 2- Programme of operations</w:t>
      </w:r>
    </w:p>
    <w:p w:rsidR="00416E45" w:rsidRPr="003E4C5A" w:rsidRDefault="003E4C5A" w:rsidP="00416E45">
      <w:pPr>
        <w:pStyle w:val="Vietas1"/>
        <w:numPr>
          <w:ilvl w:val="0"/>
          <w:numId w:val="3"/>
        </w:numPr>
        <w:tabs>
          <w:tab w:val="clear" w:pos="8280"/>
        </w:tabs>
        <w:autoSpaceDE w:val="0"/>
        <w:autoSpaceDN w:val="0"/>
        <w:adjustRightInd w:val="0"/>
        <w:ind w:left="426" w:hanging="397"/>
        <w:jc w:val="left"/>
        <w:rPr>
          <w:rFonts w:asciiTheme="minorHAnsi" w:hAnsiTheme="minorHAnsi" w:cs="ArialMT"/>
          <w:szCs w:val="22"/>
          <w:lang w:val="en-GB"/>
        </w:rPr>
      </w:pPr>
      <w:r w:rsidRPr="003E4C5A">
        <w:rPr>
          <w:rFonts w:asciiTheme="minorHAnsi" w:hAnsiTheme="minorHAnsi" w:cs="ArialMT"/>
          <w:szCs w:val="22"/>
          <w:lang w:val="en-GB"/>
        </w:rPr>
        <w:t>Intended Investment Services, activities and ancillary services</w:t>
      </w:r>
      <w:r w:rsidR="00416E45" w:rsidRPr="003E4C5A">
        <w:rPr>
          <w:rFonts w:asciiTheme="minorHAnsi" w:hAnsiTheme="minorHAnsi" w:cs="ArialMT"/>
          <w:szCs w:val="22"/>
          <w:lang w:val="en-GB"/>
        </w:rPr>
        <w:t xml:space="preserve"> (*)</w:t>
      </w:r>
    </w:p>
    <w:tbl>
      <w:tblPr>
        <w:tblStyle w:val="Tablaconcuadrcula"/>
        <w:tblW w:w="9072" w:type="dxa"/>
        <w:tblLook w:val="04A0" w:firstRow="1" w:lastRow="0" w:firstColumn="1" w:lastColumn="0" w:noHBand="0" w:noVBand="1"/>
      </w:tblPr>
      <w:tblGrid>
        <w:gridCol w:w="579"/>
        <w:gridCol w:w="498"/>
        <w:gridCol w:w="499"/>
        <w:gridCol w:w="498"/>
        <w:gridCol w:w="499"/>
        <w:gridCol w:w="499"/>
        <w:gridCol w:w="500"/>
        <w:gridCol w:w="500"/>
        <w:gridCol w:w="500"/>
        <w:gridCol w:w="500"/>
        <w:gridCol w:w="500"/>
        <w:gridCol w:w="500"/>
        <w:gridCol w:w="500"/>
        <w:gridCol w:w="500"/>
        <w:gridCol w:w="500"/>
        <w:gridCol w:w="500"/>
        <w:gridCol w:w="500"/>
        <w:gridCol w:w="500"/>
      </w:tblGrid>
      <w:tr w:rsidR="003A3C32" w:rsidTr="00A710C8">
        <w:tc>
          <w:tcPr>
            <w:tcW w:w="579" w:type="dxa"/>
          </w:tcPr>
          <w:p w:rsidR="003A3C32" w:rsidRPr="003E4C5A" w:rsidRDefault="003A3C32" w:rsidP="00BD7B39">
            <w:pPr>
              <w:jc w:val="center"/>
              <w:rPr>
                <w:rFonts w:asciiTheme="minorHAnsi" w:hAnsiTheme="minorHAnsi"/>
                <w:sz w:val="20"/>
                <w:szCs w:val="20"/>
                <w:lang w:val="en-GB"/>
              </w:rPr>
            </w:pPr>
          </w:p>
        </w:tc>
        <w:tc>
          <w:tcPr>
            <w:tcW w:w="4993" w:type="dxa"/>
            <w:gridSpan w:val="10"/>
          </w:tcPr>
          <w:p w:rsidR="003A3C32" w:rsidRPr="00C27BBE" w:rsidRDefault="003E4C5A" w:rsidP="00BD7B39">
            <w:pPr>
              <w:jc w:val="center"/>
              <w:rPr>
                <w:rFonts w:asciiTheme="minorHAnsi" w:hAnsiTheme="minorHAnsi"/>
                <w:sz w:val="22"/>
                <w:szCs w:val="22"/>
              </w:rPr>
            </w:pPr>
            <w:r>
              <w:rPr>
                <w:rFonts w:asciiTheme="minorHAnsi" w:hAnsiTheme="minorHAnsi"/>
                <w:sz w:val="22"/>
                <w:szCs w:val="22"/>
                <w:lang w:val="en-GB"/>
              </w:rPr>
              <w:t>Investment services and activities</w:t>
            </w:r>
          </w:p>
        </w:tc>
        <w:tc>
          <w:tcPr>
            <w:tcW w:w="3500" w:type="dxa"/>
            <w:gridSpan w:val="7"/>
          </w:tcPr>
          <w:p w:rsidR="003A3C32" w:rsidRPr="00C27BBE" w:rsidRDefault="003E4C5A" w:rsidP="00BD7B39">
            <w:pPr>
              <w:jc w:val="center"/>
              <w:rPr>
                <w:rFonts w:asciiTheme="minorHAnsi" w:hAnsiTheme="minorHAnsi"/>
                <w:sz w:val="22"/>
                <w:szCs w:val="22"/>
              </w:rPr>
            </w:pPr>
            <w:proofErr w:type="spellStart"/>
            <w:r>
              <w:rPr>
                <w:rFonts w:asciiTheme="minorHAnsi" w:hAnsiTheme="minorHAnsi"/>
                <w:sz w:val="22"/>
                <w:szCs w:val="22"/>
              </w:rPr>
              <w:t>Ancillary</w:t>
            </w:r>
            <w:proofErr w:type="spellEnd"/>
            <w:r>
              <w:rPr>
                <w:rFonts w:asciiTheme="minorHAnsi" w:hAnsiTheme="minorHAnsi"/>
                <w:sz w:val="22"/>
                <w:szCs w:val="22"/>
              </w:rPr>
              <w:t xml:space="preserve"> </w:t>
            </w:r>
            <w:proofErr w:type="spellStart"/>
            <w:r>
              <w:rPr>
                <w:rFonts w:asciiTheme="minorHAnsi" w:hAnsiTheme="minorHAnsi"/>
                <w:sz w:val="22"/>
                <w:szCs w:val="22"/>
              </w:rPr>
              <w:t>services</w:t>
            </w:r>
            <w:proofErr w:type="spellEnd"/>
            <w:r>
              <w:rPr>
                <w:rFonts w:asciiTheme="minorHAnsi" w:hAnsiTheme="minorHAnsi"/>
                <w:sz w:val="22"/>
                <w:szCs w:val="22"/>
              </w:rPr>
              <w:t xml:space="preserve"> </w:t>
            </w:r>
          </w:p>
        </w:tc>
      </w:tr>
      <w:tr w:rsidR="003A3C32" w:rsidTr="00A710C8">
        <w:tc>
          <w:tcPr>
            <w:tcW w:w="579" w:type="dxa"/>
          </w:tcPr>
          <w:p w:rsidR="003A3C32" w:rsidRPr="00BD7B39" w:rsidRDefault="003A3C32" w:rsidP="00BD7B39">
            <w:pPr>
              <w:jc w:val="center"/>
              <w:rPr>
                <w:sz w:val="20"/>
                <w:szCs w:val="20"/>
              </w:rPr>
            </w:pPr>
          </w:p>
        </w:tc>
        <w:tc>
          <w:tcPr>
            <w:tcW w:w="498" w:type="dxa"/>
          </w:tcPr>
          <w:p w:rsidR="003A3C32" w:rsidRPr="003A3C32" w:rsidRDefault="003A3C32" w:rsidP="003A3C32">
            <w:pPr>
              <w:jc w:val="center"/>
              <w:rPr>
                <w:rFonts w:asciiTheme="minorHAnsi" w:hAnsiTheme="minorHAnsi"/>
                <w:sz w:val="20"/>
                <w:szCs w:val="20"/>
              </w:rPr>
            </w:pPr>
          </w:p>
        </w:tc>
        <w:tc>
          <w:tcPr>
            <w:tcW w:w="499"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A1</w:t>
            </w:r>
          </w:p>
        </w:tc>
        <w:tc>
          <w:tcPr>
            <w:tcW w:w="498"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A2</w:t>
            </w:r>
          </w:p>
        </w:tc>
        <w:tc>
          <w:tcPr>
            <w:tcW w:w="499"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A3</w:t>
            </w:r>
          </w:p>
        </w:tc>
        <w:tc>
          <w:tcPr>
            <w:tcW w:w="499"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A4</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A5</w:t>
            </w:r>
          </w:p>
        </w:tc>
        <w:tc>
          <w:tcPr>
            <w:tcW w:w="500" w:type="dxa"/>
          </w:tcPr>
          <w:p w:rsidR="003A3C32" w:rsidRPr="003A3C32" w:rsidRDefault="003A3C32" w:rsidP="006B2E27">
            <w:pPr>
              <w:jc w:val="center"/>
              <w:rPr>
                <w:rFonts w:asciiTheme="minorHAnsi" w:hAnsiTheme="minorHAnsi"/>
                <w:sz w:val="20"/>
                <w:szCs w:val="20"/>
              </w:rPr>
            </w:pPr>
            <w:r w:rsidRPr="007D394B">
              <w:rPr>
                <w:rFonts w:asciiTheme="minorHAnsi" w:hAnsiTheme="minorHAnsi"/>
                <w:sz w:val="20"/>
                <w:szCs w:val="20"/>
              </w:rPr>
              <w:t>A6</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A7</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A8</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A9</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B1</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B2</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B3</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B4</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B5</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B6</w:t>
            </w:r>
          </w:p>
        </w:tc>
        <w:tc>
          <w:tcPr>
            <w:tcW w:w="500" w:type="dxa"/>
          </w:tcPr>
          <w:p w:rsidR="003A3C32" w:rsidRPr="003A3C32" w:rsidRDefault="003A3C32" w:rsidP="006B2E27">
            <w:pPr>
              <w:jc w:val="center"/>
              <w:rPr>
                <w:rFonts w:asciiTheme="minorHAnsi" w:hAnsiTheme="minorHAnsi"/>
                <w:sz w:val="20"/>
                <w:szCs w:val="20"/>
              </w:rPr>
            </w:pPr>
            <w:r>
              <w:rPr>
                <w:rFonts w:asciiTheme="minorHAnsi" w:hAnsiTheme="minorHAnsi"/>
                <w:sz w:val="20"/>
                <w:szCs w:val="20"/>
              </w:rPr>
              <w:t>B7</w:t>
            </w:r>
          </w:p>
        </w:tc>
      </w:tr>
      <w:tr w:rsidR="005D5109" w:rsidTr="00496A48">
        <w:tc>
          <w:tcPr>
            <w:tcW w:w="579" w:type="dxa"/>
            <w:vMerge w:val="restart"/>
            <w:textDirection w:val="btLr"/>
          </w:tcPr>
          <w:p w:rsidR="005D5109" w:rsidRPr="00C27BBE" w:rsidRDefault="003E4C5A" w:rsidP="00BD7B39">
            <w:pPr>
              <w:ind w:left="113" w:right="113"/>
              <w:jc w:val="center"/>
              <w:rPr>
                <w:rFonts w:asciiTheme="minorHAnsi" w:hAnsiTheme="minorHAnsi"/>
                <w:sz w:val="22"/>
                <w:szCs w:val="22"/>
              </w:rPr>
            </w:pPr>
            <w:proofErr w:type="spellStart"/>
            <w:r>
              <w:rPr>
                <w:rFonts w:asciiTheme="minorHAnsi" w:hAnsiTheme="minorHAnsi"/>
                <w:sz w:val="22"/>
                <w:szCs w:val="22"/>
              </w:rPr>
              <w:t>Financial</w:t>
            </w:r>
            <w:proofErr w:type="spellEnd"/>
            <w:r>
              <w:rPr>
                <w:rFonts w:asciiTheme="minorHAnsi" w:hAnsiTheme="minorHAnsi"/>
                <w:sz w:val="22"/>
                <w:szCs w:val="22"/>
              </w:rPr>
              <w:t xml:space="preserve"> Instruments</w:t>
            </w:r>
          </w:p>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C1</w:t>
            </w:r>
          </w:p>
        </w:tc>
        <w:tc>
          <w:tcPr>
            <w:tcW w:w="499" w:type="dxa"/>
          </w:tcPr>
          <w:p w:rsidR="005D5109" w:rsidRPr="003A3C32" w:rsidRDefault="005D5109" w:rsidP="006B2E27">
            <w:pPr>
              <w:jc w:val="center"/>
              <w:rPr>
                <w:rFonts w:asciiTheme="minorHAnsi" w:hAnsiTheme="minorHAnsi"/>
                <w:sz w:val="20"/>
                <w:szCs w:val="20"/>
              </w:rPr>
            </w:pPr>
            <w:r>
              <w:fldChar w:fldCharType="begin">
                <w:ffData>
                  <w:name w:val=""/>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bookmarkStart w:id="1" w:name="Casilla14"/>
            <w:r>
              <w:instrText xml:space="preserve"> FORMCHECKBOX </w:instrText>
            </w:r>
            <w:r w:rsidR="00DA13D0">
              <w:fldChar w:fldCharType="separate"/>
            </w:r>
            <w:r>
              <w:fldChar w:fldCharType="end"/>
            </w:r>
            <w:bookmarkEnd w:id="1"/>
          </w:p>
        </w:tc>
        <w:tc>
          <w:tcPr>
            <w:tcW w:w="500" w:type="dxa"/>
            <w:shd w:val="clear" w:color="auto" w:fill="EFEFEF" w:themeFill="accent2" w:themeFillTint="33"/>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3A3C32" w:rsidRDefault="005D5109" w:rsidP="006B2E27">
            <w:pPr>
              <w:jc w:val="center"/>
              <w:rPr>
                <w:rFonts w:asciiTheme="minorHAnsi" w:hAnsiTheme="minorHAnsi"/>
                <w:sz w:val="20"/>
                <w:szCs w:val="20"/>
              </w:rP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C2</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5D5109">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C3</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C4</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C5</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C6</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C7</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Default="005D5109" w:rsidP="008E4B72">
            <w:pPr>
              <w:jc w:val="center"/>
              <w:rPr>
                <w:rFonts w:asciiTheme="minorHAnsi" w:hAnsiTheme="minorHAnsi"/>
                <w:sz w:val="20"/>
                <w:szCs w:val="20"/>
              </w:rPr>
            </w:pPr>
            <w:r>
              <w:rPr>
                <w:rFonts w:asciiTheme="minorHAnsi" w:hAnsiTheme="minorHAnsi"/>
                <w:sz w:val="20"/>
                <w:szCs w:val="20"/>
              </w:rPr>
              <w:t>C8</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C9</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Default="005D5109" w:rsidP="008E4B72">
            <w:pPr>
              <w:jc w:val="center"/>
              <w:rPr>
                <w:rFonts w:asciiTheme="minorHAnsi" w:hAnsiTheme="minorHAnsi"/>
                <w:sz w:val="20"/>
                <w:szCs w:val="20"/>
              </w:rPr>
            </w:pPr>
            <w:r>
              <w:rPr>
                <w:rFonts w:asciiTheme="minorHAnsi" w:hAnsiTheme="minorHAnsi"/>
                <w:sz w:val="20"/>
                <w:szCs w:val="20"/>
              </w:rPr>
              <w:t>C10</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5D5109" w:rsidTr="00496A48">
        <w:tc>
          <w:tcPr>
            <w:tcW w:w="579" w:type="dxa"/>
            <w:vMerge/>
          </w:tcPr>
          <w:p w:rsidR="005D5109" w:rsidRDefault="005D5109" w:rsidP="009336E2"/>
        </w:tc>
        <w:tc>
          <w:tcPr>
            <w:tcW w:w="498" w:type="dxa"/>
          </w:tcPr>
          <w:p w:rsidR="005D5109" w:rsidRPr="003A3C32" w:rsidRDefault="005D5109" w:rsidP="008E4B72">
            <w:pPr>
              <w:jc w:val="center"/>
              <w:rPr>
                <w:rFonts w:asciiTheme="minorHAnsi" w:hAnsiTheme="minorHAnsi"/>
                <w:sz w:val="20"/>
                <w:szCs w:val="20"/>
              </w:rPr>
            </w:pPr>
            <w:r>
              <w:rPr>
                <w:rFonts w:asciiTheme="minorHAnsi" w:hAnsiTheme="minorHAnsi"/>
                <w:sz w:val="20"/>
                <w:szCs w:val="20"/>
              </w:rPr>
              <w:t>C11</w:t>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8"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499"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shd w:val="clear" w:color="auto" w:fill="EFEFEF" w:themeFill="accent2" w:themeFillTint="33"/>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c>
          <w:tcPr>
            <w:tcW w:w="500" w:type="dxa"/>
          </w:tcPr>
          <w:p w:rsidR="005D5109" w:rsidRPr="005D5109" w:rsidRDefault="005D5109" w:rsidP="006B2E27">
            <w:pPr>
              <w:jc w:val="center"/>
            </w:pPr>
            <w:r>
              <w:fldChar w:fldCharType="begin">
                <w:ffData>
                  <w:name w:val="Casilla14"/>
                  <w:enabled/>
                  <w:calcOnExit w:val="0"/>
                  <w:checkBox>
                    <w:size w:val="12"/>
                    <w:default w:val="0"/>
                  </w:checkBox>
                </w:ffData>
              </w:fldChar>
            </w:r>
            <w:r>
              <w:instrText xml:space="preserve"> FORMCHECKBOX </w:instrText>
            </w:r>
            <w:r w:rsidR="00DA13D0">
              <w:fldChar w:fldCharType="separate"/>
            </w:r>
            <w:r>
              <w:fldChar w:fldCharType="end"/>
            </w:r>
          </w:p>
        </w:tc>
      </w:tr>
      <w:tr w:rsidR="00A710C8" w:rsidRPr="00DA13D0" w:rsidTr="006B2E27">
        <w:tc>
          <w:tcPr>
            <w:tcW w:w="9072" w:type="dxa"/>
            <w:gridSpan w:val="18"/>
          </w:tcPr>
          <w:p w:rsidR="00A710C8" w:rsidRPr="003E4C5A" w:rsidRDefault="00A710C8" w:rsidP="003E4C5A">
            <w:pPr>
              <w:rPr>
                <w:sz w:val="18"/>
                <w:szCs w:val="18"/>
                <w:lang w:val="en-GB"/>
              </w:rPr>
            </w:pPr>
            <w:r w:rsidRPr="003E4C5A">
              <w:rPr>
                <w:rFonts w:asciiTheme="minorHAnsi" w:hAnsiTheme="minorHAnsi" w:cs="ArialMT"/>
                <w:sz w:val="18"/>
                <w:szCs w:val="18"/>
                <w:lang w:val="en-GB"/>
              </w:rPr>
              <w:t xml:space="preserve">(*) </w:t>
            </w:r>
            <w:r w:rsidR="003E4C5A" w:rsidRPr="003E4C5A">
              <w:rPr>
                <w:rFonts w:asciiTheme="minorHAnsi" w:hAnsiTheme="minorHAnsi" w:cs="ArialMT"/>
                <w:sz w:val="18"/>
                <w:szCs w:val="18"/>
                <w:lang w:val="en-GB"/>
              </w:rPr>
              <w:t>Please place an (x) in the appropriate boxes</w:t>
            </w:r>
          </w:p>
        </w:tc>
      </w:tr>
    </w:tbl>
    <w:p w:rsidR="007D394B" w:rsidRPr="003E4C5A" w:rsidRDefault="007D394B" w:rsidP="007D394B">
      <w:pPr>
        <w:pStyle w:val="Vietas1"/>
        <w:tabs>
          <w:tab w:val="clear" w:pos="8280"/>
        </w:tabs>
        <w:autoSpaceDE w:val="0"/>
        <w:autoSpaceDN w:val="0"/>
        <w:adjustRightInd w:val="0"/>
        <w:ind w:left="426"/>
        <w:jc w:val="left"/>
        <w:rPr>
          <w:rFonts w:asciiTheme="minorHAnsi" w:hAnsiTheme="minorHAnsi" w:cs="ArialMT"/>
          <w:szCs w:val="22"/>
          <w:lang w:val="en-GB"/>
        </w:rPr>
      </w:pPr>
    </w:p>
    <w:p w:rsidR="00957F6D" w:rsidRPr="007873CE" w:rsidRDefault="00957F6D" w:rsidP="00957F6D">
      <w:pPr>
        <w:pStyle w:val="Vietas1"/>
        <w:numPr>
          <w:ilvl w:val="0"/>
          <w:numId w:val="3"/>
        </w:numPr>
        <w:tabs>
          <w:tab w:val="clear" w:pos="8280"/>
        </w:tabs>
        <w:autoSpaceDE w:val="0"/>
        <w:autoSpaceDN w:val="0"/>
        <w:adjustRightInd w:val="0"/>
        <w:ind w:left="426" w:hanging="397"/>
        <w:jc w:val="left"/>
        <w:rPr>
          <w:rFonts w:asciiTheme="minorHAnsi" w:hAnsiTheme="minorHAnsi" w:cs="ArialMT"/>
          <w:szCs w:val="22"/>
          <w:lang w:val="en-GB"/>
        </w:rPr>
      </w:pPr>
      <w:r>
        <w:rPr>
          <w:rFonts w:asciiTheme="minorHAnsi" w:hAnsiTheme="minorHAnsi" w:cs="ArialMT"/>
          <w:szCs w:val="22"/>
          <w:lang w:val="en-GB"/>
        </w:rPr>
        <w:t>Business plan and structural organisation of the branch</w:t>
      </w:r>
    </w:p>
    <w:tbl>
      <w:tblPr>
        <w:tblStyle w:val="Tablaconcuadrcula"/>
        <w:tblW w:w="0" w:type="auto"/>
        <w:tblLook w:val="04A0" w:firstRow="1" w:lastRow="0" w:firstColumn="1" w:lastColumn="0" w:noHBand="0" w:noVBand="1"/>
      </w:tblPr>
      <w:tblGrid>
        <w:gridCol w:w="9139"/>
      </w:tblGrid>
      <w:tr w:rsidR="00957F6D" w:rsidRPr="00DA13D0" w:rsidTr="00957F6D">
        <w:tc>
          <w:tcPr>
            <w:tcW w:w="9211" w:type="dxa"/>
          </w:tcPr>
          <w:p w:rsidR="00957F6D" w:rsidRPr="005850B1" w:rsidRDefault="00957F6D" w:rsidP="005850B1">
            <w:pPr>
              <w:rPr>
                <w:rFonts w:asciiTheme="minorHAnsi" w:hAnsiTheme="minorHAnsi"/>
                <w:sz w:val="20"/>
                <w:szCs w:val="20"/>
                <w:lang w:val="en-GB"/>
              </w:rPr>
            </w:pPr>
            <w:r w:rsidRPr="005850B1">
              <w:rPr>
                <w:rFonts w:asciiTheme="minorHAnsi" w:hAnsiTheme="minorHAnsi"/>
                <w:sz w:val="20"/>
                <w:szCs w:val="20"/>
                <w:lang w:val="en-GB"/>
              </w:rPr>
              <w:t xml:space="preserve">Business Plan: </w:t>
            </w:r>
          </w:p>
          <w:p w:rsidR="00957F6D" w:rsidRDefault="00957F6D" w:rsidP="00957F6D">
            <w:pPr>
              <w:rPr>
                <w:lang w:val="en-GB"/>
              </w:rPr>
            </w:pPr>
          </w:p>
          <w:p w:rsidR="005850B1" w:rsidRDefault="005850B1" w:rsidP="005850B1">
            <w:pPr>
              <w:pStyle w:val="Prrafodelista"/>
              <w:numPr>
                <w:ilvl w:val="0"/>
                <w:numId w:val="6"/>
              </w:numPr>
              <w:rPr>
                <w:sz w:val="20"/>
                <w:szCs w:val="20"/>
                <w:lang w:val="en-GB"/>
              </w:rPr>
            </w:pPr>
            <w:r w:rsidRPr="005850B1">
              <w:rPr>
                <w:sz w:val="20"/>
                <w:szCs w:val="20"/>
                <w:lang w:val="en-GB"/>
              </w:rPr>
              <w:t>How will the branch contribute to the strategy of the firm/group?</w:t>
            </w:r>
          </w:p>
          <w:p w:rsidR="005850B1" w:rsidRDefault="005850B1" w:rsidP="005850B1">
            <w:pPr>
              <w:pStyle w:val="Prrafodelista"/>
              <w:numPr>
                <w:ilvl w:val="0"/>
                <w:numId w:val="6"/>
              </w:numPr>
              <w:rPr>
                <w:sz w:val="20"/>
                <w:szCs w:val="20"/>
                <w:lang w:val="en-GB"/>
              </w:rPr>
            </w:pPr>
            <w:r>
              <w:rPr>
                <w:sz w:val="20"/>
                <w:szCs w:val="20"/>
                <w:lang w:val="en-GB"/>
              </w:rPr>
              <w:t>What will the main functions of the branch be?</w:t>
            </w:r>
          </w:p>
          <w:p w:rsidR="005850B1" w:rsidRPr="005850B1" w:rsidRDefault="005850B1" w:rsidP="005850B1">
            <w:pPr>
              <w:pStyle w:val="Prrafodelista"/>
              <w:numPr>
                <w:ilvl w:val="0"/>
                <w:numId w:val="6"/>
              </w:numPr>
              <w:rPr>
                <w:sz w:val="20"/>
                <w:szCs w:val="20"/>
                <w:lang w:val="en-GB"/>
              </w:rPr>
            </w:pPr>
            <w:r>
              <w:rPr>
                <w:sz w:val="20"/>
                <w:szCs w:val="20"/>
                <w:lang w:val="en-GB"/>
              </w:rPr>
              <w:t>Describe the main objectives of the branch</w:t>
            </w:r>
          </w:p>
          <w:p w:rsidR="00957F6D" w:rsidRDefault="00957F6D" w:rsidP="00957F6D">
            <w:pPr>
              <w:rPr>
                <w:lang w:val="en-GB"/>
              </w:rPr>
            </w:pPr>
          </w:p>
        </w:tc>
      </w:tr>
      <w:tr w:rsidR="00957F6D" w:rsidRPr="00DA13D0" w:rsidTr="00957F6D">
        <w:tc>
          <w:tcPr>
            <w:tcW w:w="9211" w:type="dxa"/>
          </w:tcPr>
          <w:p w:rsidR="00957F6D" w:rsidRDefault="005850B1" w:rsidP="00957F6D">
            <w:pPr>
              <w:rPr>
                <w:rFonts w:asciiTheme="minorHAnsi" w:hAnsiTheme="minorHAnsi"/>
                <w:sz w:val="20"/>
                <w:szCs w:val="20"/>
                <w:lang w:val="en-GB"/>
              </w:rPr>
            </w:pPr>
            <w:r w:rsidRPr="005850B1">
              <w:rPr>
                <w:rFonts w:asciiTheme="minorHAnsi" w:hAnsiTheme="minorHAnsi"/>
                <w:sz w:val="20"/>
                <w:szCs w:val="20"/>
                <w:lang w:val="en-GB"/>
              </w:rPr>
              <w:t>Commercial Strategy:</w:t>
            </w:r>
          </w:p>
          <w:p w:rsidR="005850B1" w:rsidRPr="005850B1" w:rsidRDefault="005850B1" w:rsidP="00957F6D">
            <w:pPr>
              <w:rPr>
                <w:rFonts w:asciiTheme="minorHAnsi" w:eastAsiaTheme="minorHAnsi" w:hAnsiTheme="minorHAnsi" w:cstheme="minorBidi"/>
                <w:sz w:val="20"/>
                <w:szCs w:val="20"/>
                <w:lang w:val="en-GB" w:eastAsia="en-US"/>
              </w:rPr>
            </w:pPr>
          </w:p>
          <w:p w:rsidR="005850B1" w:rsidRPr="005850B1" w:rsidRDefault="005850B1" w:rsidP="005850B1">
            <w:pPr>
              <w:pStyle w:val="Prrafodelista"/>
              <w:numPr>
                <w:ilvl w:val="0"/>
                <w:numId w:val="8"/>
              </w:numPr>
              <w:rPr>
                <w:sz w:val="20"/>
                <w:szCs w:val="20"/>
                <w:lang w:val="en-GB"/>
              </w:rPr>
            </w:pPr>
            <w:r w:rsidRPr="005850B1">
              <w:rPr>
                <w:sz w:val="20"/>
                <w:szCs w:val="20"/>
                <w:lang w:val="en-GB"/>
              </w:rPr>
              <w:t>Describe the types of clients/counterparties the branch will be dealing with</w:t>
            </w:r>
          </w:p>
          <w:p w:rsidR="005850B1" w:rsidRPr="005850B1" w:rsidRDefault="005850B1" w:rsidP="005850B1">
            <w:pPr>
              <w:pStyle w:val="Prrafodelista"/>
              <w:numPr>
                <w:ilvl w:val="0"/>
                <w:numId w:val="8"/>
              </w:numPr>
              <w:rPr>
                <w:sz w:val="20"/>
                <w:szCs w:val="20"/>
                <w:lang w:val="en-GB"/>
              </w:rPr>
            </w:pPr>
            <w:r w:rsidRPr="005850B1">
              <w:rPr>
                <w:sz w:val="20"/>
                <w:szCs w:val="20"/>
                <w:lang w:val="en-GB"/>
              </w:rPr>
              <w:t xml:space="preserve">Describe how the firm will obtain and deal with these clients </w:t>
            </w:r>
          </w:p>
          <w:p w:rsidR="005850B1" w:rsidRDefault="005850B1" w:rsidP="00957F6D">
            <w:pPr>
              <w:rPr>
                <w:lang w:val="en-GB"/>
              </w:rPr>
            </w:pPr>
          </w:p>
        </w:tc>
      </w:tr>
      <w:tr w:rsidR="00957F6D" w:rsidRPr="00DA13D0" w:rsidTr="00957F6D">
        <w:tc>
          <w:tcPr>
            <w:tcW w:w="9211" w:type="dxa"/>
          </w:tcPr>
          <w:p w:rsidR="001B67B6" w:rsidRDefault="001B67B6" w:rsidP="001B67B6">
            <w:pPr>
              <w:rPr>
                <w:rFonts w:asciiTheme="minorHAnsi" w:hAnsiTheme="minorHAnsi"/>
                <w:sz w:val="20"/>
                <w:szCs w:val="20"/>
                <w:lang w:val="en-GB"/>
              </w:rPr>
            </w:pPr>
            <w:r>
              <w:rPr>
                <w:rFonts w:asciiTheme="minorHAnsi" w:hAnsiTheme="minorHAnsi"/>
                <w:sz w:val="20"/>
                <w:szCs w:val="20"/>
                <w:lang w:val="en-GB"/>
              </w:rPr>
              <w:t>Organisational structure</w:t>
            </w:r>
            <w:r w:rsidRPr="005850B1">
              <w:rPr>
                <w:rFonts w:asciiTheme="minorHAnsi" w:hAnsiTheme="minorHAnsi"/>
                <w:sz w:val="20"/>
                <w:szCs w:val="20"/>
                <w:lang w:val="en-GB"/>
              </w:rPr>
              <w:t>:</w:t>
            </w:r>
          </w:p>
          <w:p w:rsidR="001B67B6" w:rsidRPr="005850B1" w:rsidRDefault="001B67B6" w:rsidP="001B67B6">
            <w:pPr>
              <w:rPr>
                <w:rFonts w:asciiTheme="minorHAnsi" w:eastAsiaTheme="minorHAnsi" w:hAnsiTheme="minorHAnsi" w:cstheme="minorBidi"/>
                <w:sz w:val="20"/>
                <w:szCs w:val="20"/>
                <w:lang w:val="en-GB" w:eastAsia="en-US"/>
              </w:rPr>
            </w:pPr>
          </w:p>
          <w:p w:rsidR="001B67B6" w:rsidRPr="005850B1" w:rsidRDefault="001B67B6" w:rsidP="001B67B6">
            <w:pPr>
              <w:pStyle w:val="Prrafodelista"/>
              <w:numPr>
                <w:ilvl w:val="0"/>
                <w:numId w:val="9"/>
              </w:numPr>
              <w:rPr>
                <w:sz w:val="20"/>
                <w:szCs w:val="20"/>
                <w:lang w:val="en-GB"/>
              </w:rPr>
            </w:pPr>
            <w:r>
              <w:rPr>
                <w:sz w:val="20"/>
                <w:szCs w:val="20"/>
                <w:lang w:val="en-GB"/>
              </w:rPr>
              <w:t>Briefly d</w:t>
            </w:r>
            <w:r w:rsidRPr="005850B1">
              <w:rPr>
                <w:sz w:val="20"/>
                <w:szCs w:val="20"/>
                <w:lang w:val="en-GB"/>
              </w:rPr>
              <w:t xml:space="preserve">escribe </w:t>
            </w:r>
            <w:r>
              <w:rPr>
                <w:sz w:val="20"/>
                <w:szCs w:val="20"/>
                <w:lang w:val="en-GB"/>
              </w:rPr>
              <w:t>how the branch fits into the corporate structure of the firm/group? (This may be facilitated by attaching an organisational chart)</w:t>
            </w:r>
          </w:p>
          <w:p w:rsidR="001B67B6" w:rsidRDefault="001B67B6" w:rsidP="001B67B6">
            <w:pPr>
              <w:pStyle w:val="Prrafodelista"/>
              <w:numPr>
                <w:ilvl w:val="0"/>
                <w:numId w:val="9"/>
              </w:numPr>
              <w:rPr>
                <w:sz w:val="20"/>
                <w:szCs w:val="20"/>
                <w:lang w:val="en-GB"/>
              </w:rPr>
            </w:pPr>
            <w:r>
              <w:rPr>
                <w:sz w:val="20"/>
                <w:szCs w:val="20"/>
                <w:lang w:val="en-GB"/>
              </w:rPr>
              <w:t xml:space="preserve">Set out the organisational structure of the branch, showing functional, geographical and legal reporting lines </w:t>
            </w:r>
          </w:p>
          <w:p w:rsidR="001B67B6" w:rsidRDefault="001B67B6" w:rsidP="001B67B6">
            <w:pPr>
              <w:pStyle w:val="Prrafodelista"/>
              <w:numPr>
                <w:ilvl w:val="0"/>
                <w:numId w:val="9"/>
              </w:numPr>
              <w:rPr>
                <w:sz w:val="20"/>
                <w:szCs w:val="20"/>
                <w:lang w:val="en-GB"/>
              </w:rPr>
            </w:pPr>
            <w:r>
              <w:rPr>
                <w:sz w:val="20"/>
                <w:szCs w:val="20"/>
                <w:lang w:val="en-GB"/>
              </w:rPr>
              <w:t>Identify who will be responsible for the branch operations on a day to day basis? Provide details of professional experience of the persons responsible for the management of the branch (Please attach CV)</w:t>
            </w:r>
          </w:p>
          <w:p w:rsidR="001B67B6" w:rsidRDefault="001B67B6" w:rsidP="001B67B6">
            <w:pPr>
              <w:pStyle w:val="Prrafodelista"/>
              <w:numPr>
                <w:ilvl w:val="0"/>
                <w:numId w:val="9"/>
              </w:numPr>
              <w:rPr>
                <w:sz w:val="20"/>
                <w:szCs w:val="20"/>
                <w:lang w:val="en-GB"/>
              </w:rPr>
            </w:pPr>
            <w:r>
              <w:rPr>
                <w:sz w:val="20"/>
                <w:szCs w:val="20"/>
                <w:lang w:val="en-GB"/>
              </w:rPr>
              <w:t>Identify who will be responsible for the internal control functions at the branch?</w:t>
            </w:r>
          </w:p>
          <w:p w:rsidR="001B67B6" w:rsidRDefault="001B67B6" w:rsidP="001B67B6">
            <w:pPr>
              <w:pStyle w:val="Prrafodelista"/>
              <w:numPr>
                <w:ilvl w:val="0"/>
                <w:numId w:val="9"/>
              </w:numPr>
              <w:rPr>
                <w:sz w:val="20"/>
                <w:szCs w:val="20"/>
                <w:lang w:val="en-GB"/>
              </w:rPr>
            </w:pPr>
            <w:r>
              <w:rPr>
                <w:sz w:val="20"/>
                <w:szCs w:val="20"/>
                <w:lang w:val="en-GB"/>
              </w:rPr>
              <w:t>Identify who will be responsible for dealing with complaints in relation to the branch?</w:t>
            </w:r>
          </w:p>
          <w:p w:rsidR="001B67B6" w:rsidRDefault="001B67B6" w:rsidP="001B67B6">
            <w:pPr>
              <w:pStyle w:val="Prrafodelista"/>
              <w:numPr>
                <w:ilvl w:val="0"/>
                <w:numId w:val="9"/>
              </w:numPr>
              <w:rPr>
                <w:sz w:val="20"/>
                <w:szCs w:val="20"/>
                <w:lang w:val="en-GB"/>
              </w:rPr>
            </w:pPr>
            <w:r>
              <w:rPr>
                <w:sz w:val="20"/>
                <w:szCs w:val="20"/>
                <w:lang w:val="en-GB"/>
              </w:rPr>
              <w:t>Explain how will the branch report to the head office?</w:t>
            </w:r>
          </w:p>
          <w:p w:rsidR="00957F6D" w:rsidRPr="007873CE" w:rsidRDefault="001B67B6" w:rsidP="00957F6D">
            <w:pPr>
              <w:pStyle w:val="Prrafodelista"/>
              <w:numPr>
                <w:ilvl w:val="0"/>
                <w:numId w:val="9"/>
              </w:numPr>
              <w:rPr>
                <w:sz w:val="20"/>
                <w:szCs w:val="20"/>
                <w:lang w:val="en-GB"/>
              </w:rPr>
            </w:pPr>
            <w:r>
              <w:rPr>
                <w:sz w:val="20"/>
                <w:szCs w:val="20"/>
                <w:lang w:val="en-GB"/>
              </w:rPr>
              <w:t>Detail any critical outsourcing arrangements</w:t>
            </w:r>
          </w:p>
        </w:tc>
      </w:tr>
      <w:tr w:rsidR="00957F6D" w:rsidRPr="00DA13D0" w:rsidTr="00957F6D">
        <w:tc>
          <w:tcPr>
            <w:tcW w:w="9211" w:type="dxa"/>
          </w:tcPr>
          <w:p w:rsidR="007C03C4" w:rsidRDefault="007873CE" w:rsidP="007C03C4">
            <w:pPr>
              <w:rPr>
                <w:rFonts w:asciiTheme="minorHAnsi" w:hAnsiTheme="minorHAnsi"/>
                <w:sz w:val="20"/>
                <w:szCs w:val="20"/>
                <w:lang w:val="en-GB"/>
              </w:rPr>
            </w:pPr>
            <w:r>
              <w:rPr>
                <w:rFonts w:asciiTheme="minorHAnsi" w:hAnsiTheme="minorHAnsi"/>
                <w:sz w:val="20"/>
                <w:szCs w:val="20"/>
                <w:lang w:val="en-GB"/>
              </w:rPr>
              <w:t>Tied Agents (*)</w:t>
            </w:r>
            <w:r w:rsidR="007C03C4" w:rsidRPr="005850B1">
              <w:rPr>
                <w:rFonts w:asciiTheme="minorHAnsi" w:hAnsiTheme="minorHAnsi"/>
                <w:sz w:val="20"/>
                <w:szCs w:val="20"/>
                <w:lang w:val="en-GB"/>
              </w:rPr>
              <w:t>:</w:t>
            </w:r>
          </w:p>
          <w:p w:rsidR="007C03C4" w:rsidRPr="005850B1" w:rsidRDefault="007C03C4" w:rsidP="007C03C4">
            <w:pPr>
              <w:rPr>
                <w:rFonts w:asciiTheme="minorHAnsi" w:eastAsiaTheme="minorHAnsi" w:hAnsiTheme="minorHAnsi" w:cstheme="minorBidi"/>
                <w:sz w:val="20"/>
                <w:szCs w:val="20"/>
                <w:lang w:val="en-GB" w:eastAsia="en-US"/>
              </w:rPr>
            </w:pPr>
          </w:p>
          <w:p w:rsidR="007C03C4" w:rsidRPr="005850B1" w:rsidRDefault="007873CE" w:rsidP="007C03C4">
            <w:pPr>
              <w:pStyle w:val="Prrafodelista"/>
              <w:numPr>
                <w:ilvl w:val="0"/>
                <w:numId w:val="10"/>
              </w:numPr>
              <w:rPr>
                <w:sz w:val="20"/>
                <w:szCs w:val="20"/>
                <w:lang w:val="en-GB"/>
              </w:rPr>
            </w:pPr>
            <w:r>
              <w:rPr>
                <w:sz w:val="20"/>
                <w:szCs w:val="20"/>
                <w:lang w:val="en-GB"/>
              </w:rPr>
              <w:t>Will the branch use tied agents?</w:t>
            </w:r>
          </w:p>
          <w:p w:rsidR="007C03C4" w:rsidRDefault="007873CE" w:rsidP="007C03C4">
            <w:pPr>
              <w:pStyle w:val="Prrafodelista"/>
              <w:numPr>
                <w:ilvl w:val="0"/>
                <w:numId w:val="10"/>
              </w:numPr>
              <w:rPr>
                <w:sz w:val="20"/>
                <w:szCs w:val="20"/>
                <w:lang w:val="en-GB"/>
              </w:rPr>
            </w:pPr>
            <w:r>
              <w:rPr>
                <w:sz w:val="20"/>
                <w:szCs w:val="20"/>
                <w:lang w:val="en-GB"/>
              </w:rPr>
              <w:t>What is the identity of the tied agent?</w:t>
            </w:r>
          </w:p>
          <w:p w:rsidR="007873CE" w:rsidRDefault="007873CE" w:rsidP="007873CE">
            <w:pPr>
              <w:pStyle w:val="Prrafodelista"/>
              <w:ind w:left="570"/>
              <w:rPr>
                <w:sz w:val="20"/>
                <w:szCs w:val="20"/>
                <w:lang w:val="en-GB"/>
              </w:rPr>
            </w:pPr>
            <w:r>
              <w:rPr>
                <w:sz w:val="20"/>
                <w:szCs w:val="20"/>
                <w:lang w:val="en-GB"/>
              </w:rPr>
              <w:t>Name</w:t>
            </w:r>
          </w:p>
          <w:p w:rsidR="007873CE" w:rsidRDefault="007873CE" w:rsidP="007873CE">
            <w:pPr>
              <w:pStyle w:val="Prrafodelista"/>
              <w:ind w:left="570"/>
              <w:rPr>
                <w:sz w:val="20"/>
                <w:szCs w:val="20"/>
                <w:lang w:val="en-GB"/>
              </w:rPr>
            </w:pPr>
            <w:r>
              <w:rPr>
                <w:sz w:val="20"/>
                <w:szCs w:val="20"/>
                <w:lang w:val="en-GB"/>
              </w:rPr>
              <w:t>Address</w:t>
            </w:r>
          </w:p>
          <w:p w:rsidR="007873CE" w:rsidRDefault="007873CE" w:rsidP="007873CE">
            <w:pPr>
              <w:pStyle w:val="Prrafodelista"/>
              <w:ind w:left="570"/>
              <w:rPr>
                <w:sz w:val="20"/>
                <w:szCs w:val="20"/>
                <w:lang w:val="en-GB"/>
              </w:rPr>
            </w:pPr>
            <w:r>
              <w:rPr>
                <w:sz w:val="20"/>
                <w:szCs w:val="20"/>
                <w:lang w:val="en-GB"/>
              </w:rPr>
              <w:t>Telephone</w:t>
            </w:r>
          </w:p>
          <w:p w:rsidR="007873CE" w:rsidRDefault="007873CE" w:rsidP="007873CE">
            <w:pPr>
              <w:pStyle w:val="Prrafodelista"/>
              <w:ind w:left="570"/>
              <w:rPr>
                <w:sz w:val="20"/>
                <w:szCs w:val="20"/>
                <w:lang w:val="en-GB"/>
              </w:rPr>
            </w:pPr>
            <w:r>
              <w:rPr>
                <w:sz w:val="20"/>
                <w:szCs w:val="20"/>
                <w:lang w:val="en-GB"/>
              </w:rPr>
              <w:t>Email</w:t>
            </w:r>
          </w:p>
          <w:p w:rsidR="007873CE" w:rsidRDefault="007873CE" w:rsidP="007873CE">
            <w:pPr>
              <w:pStyle w:val="Prrafodelista"/>
              <w:ind w:left="570"/>
              <w:rPr>
                <w:sz w:val="20"/>
                <w:szCs w:val="20"/>
                <w:lang w:val="en-GB"/>
              </w:rPr>
            </w:pPr>
            <w:r>
              <w:rPr>
                <w:sz w:val="20"/>
                <w:szCs w:val="20"/>
                <w:lang w:val="en-GB"/>
              </w:rPr>
              <w:t>Contact point</w:t>
            </w:r>
          </w:p>
          <w:p w:rsidR="007873CE" w:rsidRDefault="007873CE" w:rsidP="007873CE">
            <w:pPr>
              <w:pStyle w:val="Prrafodelista"/>
              <w:ind w:left="570"/>
              <w:rPr>
                <w:sz w:val="20"/>
                <w:szCs w:val="20"/>
                <w:lang w:val="en-GB"/>
              </w:rPr>
            </w:pPr>
            <w:r>
              <w:rPr>
                <w:sz w:val="20"/>
                <w:szCs w:val="20"/>
                <w:lang w:val="en-GB"/>
              </w:rPr>
              <w:t>Reference or hyperlink to the public register where the tied agent is registered</w:t>
            </w:r>
          </w:p>
          <w:p w:rsidR="007873CE" w:rsidRDefault="007873CE" w:rsidP="007873CE">
            <w:pPr>
              <w:rPr>
                <w:rFonts w:asciiTheme="minorHAnsi" w:hAnsiTheme="minorHAnsi"/>
                <w:sz w:val="20"/>
                <w:szCs w:val="20"/>
                <w:lang w:val="en-GB"/>
              </w:rPr>
            </w:pPr>
            <w:r>
              <w:rPr>
                <w:rFonts w:asciiTheme="minorHAnsi" w:hAnsiTheme="minorHAnsi"/>
                <w:sz w:val="20"/>
                <w:szCs w:val="20"/>
                <w:lang w:val="en-GB"/>
              </w:rPr>
              <w:lastRenderedPageBreak/>
              <w:t>Systems &amp; Controls</w:t>
            </w:r>
            <w:r w:rsidRPr="005850B1">
              <w:rPr>
                <w:rFonts w:asciiTheme="minorHAnsi" w:hAnsiTheme="minorHAnsi"/>
                <w:sz w:val="20"/>
                <w:szCs w:val="20"/>
                <w:lang w:val="en-GB"/>
              </w:rPr>
              <w:t>:</w:t>
            </w:r>
          </w:p>
          <w:p w:rsidR="00D6463C" w:rsidRDefault="00D6463C" w:rsidP="007873CE">
            <w:pPr>
              <w:rPr>
                <w:rFonts w:asciiTheme="minorHAnsi" w:hAnsiTheme="minorHAnsi"/>
                <w:sz w:val="20"/>
                <w:szCs w:val="20"/>
                <w:lang w:val="en-GB"/>
              </w:rPr>
            </w:pPr>
          </w:p>
          <w:p w:rsidR="00D6463C" w:rsidRDefault="00D6463C" w:rsidP="007873CE">
            <w:pPr>
              <w:rPr>
                <w:rFonts w:asciiTheme="minorHAnsi" w:hAnsiTheme="minorHAnsi"/>
                <w:sz w:val="20"/>
                <w:szCs w:val="20"/>
                <w:lang w:val="en-GB"/>
              </w:rPr>
            </w:pPr>
            <w:r>
              <w:rPr>
                <w:rFonts w:asciiTheme="minorHAnsi" w:hAnsiTheme="minorHAnsi"/>
                <w:sz w:val="20"/>
                <w:szCs w:val="20"/>
                <w:lang w:val="en-GB"/>
              </w:rPr>
              <w:t>Provide a brief summary of arrangements of:</w:t>
            </w:r>
          </w:p>
          <w:p w:rsidR="007873CE" w:rsidRPr="005850B1" w:rsidRDefault="007873CE" w:rsidP="007873CE">
            <w:pPr>
              <w:rPr>
                <w:rFonts w:asciiTheme="minorHAnsi" w:eastAsiaTheme="minorHAnsi" w:hAnsiTheme="minorHAnsi" w:cstheme="minorBidi"/>
                <w:sz w:val="20"/>
                <w:szCs w:val="20"/>
                <w:lang w:val="en-GB" w:eastAsia="en-US"/>
              </w:rPr>
            </w:pPr>
          </w:p>
          <w:p w:rsidR="007873CE" w:rsidRPr="005850B1" w:rsidRDefault="00D6463C" w:rsidP="007873CE">
            <w:pPr>
              <w:pStyle w:val="Prrafodelista"/>
              <w:numPr>
                <w:ilvl w:val="0"/>
                <w:numId w:val="11"/>
              </w:numPr>
              <w:rPr>
                <w:sz w:val="20"/>
                <w:szCs w:val="20"/>
                <w:lang w:val="en-GB"/>
              </w:rPr>
            </w:pPr>
            <w:r>
              <w:rPr>
                <w:sz w:val="20"/>
                <w:szCs w:val="20"/>
                <w:lang w:val="en-GB"/>
              </w:rPr>
              <w:t>Safeguarding client money and assets</w:t>
            </w:r>
          </w:p>
          <w:p w:rsidR="007873CE" w:rsidRDefault="00D6463C" w:rsidP="007873CE">
            <w:pPr>
              <w:pStyle w:val="Prrafodelista"/>
              <w:numPr>
                <w:ilvl w:val="0"/>
                <w:numId w:val="11"/>
              </w:numPr>
              <w:rPr>
                <w:sz w:val="20"/>
                <w:szCs w:val="20"/>
                <w:lang w:val="en-GB"/>
              </w:rPr>
            </w:pPr>
            <w:r>
              <w:rPr>
                <w:sz w:val="20"/>
                <w:szCs w:val="20"/>
                <w:lang w:val="en-GB"/>
              </w:rPr>
              <w:t>Compliance with the conduct of business and other obligations that fall under the responsibility of the Competent Authority of the host Member State according to Art. 35 (8) and record keeping under Art. 16 (6)</w:t>
            </w:r>
          </w:p>
          <w:p w:rsidR="00D6463C" w:rsidRDefault="00D6463C" w:rsidP="007873CE">
            <w:pPr>
              <w:pStyle w:val="Prrafodelista"/>
              <w:numPr>
                <w:ilvl w:val="0"/>
                <w:numId w:val="11"/>
              </w:numPr>
              <w:rPr>
                <w:sz w:val="20"/>
                <w:szCs w:val="20"/>
                <w:lang w:val="en-GB"/>
              </w:rPr>
            </w:pPr>
            <w:r>
              <w:rPr>
                <w:sz w:val="20"/>
                <w:szCs w:val="20"/>
                <w:lang w:val="en-GB"/>
              </w:rPr>
              <w:t>Staff code of conduct, including personal account dealing</w:t>
            </w:r>
          </w:p>
          <w:p w:rsidR="00D6463C" w:rsidRDefault="00D6463C" w:rsidP="007873CE">
            <w:pPr>
              <w:pStyle w:val="Prrafodelista"/>
              <w:numPr>
                <w:ilvl w:val="0"/>
                <w:numId w:val="11"/>
              </w:numPr>
              <w:rPr>
                <w:sz w:val="20"/>
                <w:szCs w:val="20"/>
                <w:lang w:val="en-GB"/>
              </w:rPr>
            </w:pPr>
            <w:r>
              <w:rPr>
                <w:sz w:val="20"/>
                <w:szCs w:val="20"/>
                <w:lang w:val="en-GB"/>
              </w:rPr>
              <w:t>Anti-money laundering</w:t>
            </w:r>
          </w:p>
          <w:p w:rsidR="00D6463C" w:rsidRDefault="00D6463C" w:rsidP="007873CE">
            <w:pPr>
              <w:pStyle w:val="Prrafodelista"/>
              <w:numPr>
                <w:ilvl w:val="0"/>
                <w:numId w:val="11"/>
              </w:numPr>
              <w:rPr>
                <w:sz w:val="20"/>
                <w:szCs w:val="20"/>
                <w:lang w:val="en-GB"/>
              </w:rPr>
            </w:pPr>
            <w:r>
              <w:rPr>
                <w:sz w:val="20"/>
                <w:szCs w:val="20"/>
                <w:lang w:val="en-GB"/>
              </w:rPr>
              <w:t>Monitoring and control of critical outsourcing arrangements (if applicable)</w:t>
            </w:r>
          </w:p>
          <w:p w:rsidR="00D6463C" w:rsidRPr="005850B1" w:rsidRDefault="00D6463C" w:rsidP="007873CE">
            <w:pPr>
              <w:pStyle w:val="Prrafodelista"/>
              <w:numPr>
                <w:ilvl w:val="0"/>
                <w:numId w:val="11"/>
              </w:numPr>
              <w:rPr>
                <w:sz w:val="20"/>
                <w:szCs w:val="20"/>
                <w:lang w:val="en-GB"/>
              </w:rPr>
            </w:pPr>
            <w:r>
              <w:rPr>
                <w:sz w:val="20"/>
                <w:szCs w:val="20"/>
                <w:lang w:val="en-GB"/>
              </w:rPr>
              <w:t>The name, address and contact details of the accredited compensation scheme of which the investment firm is a member</w:t>
            </w:r>
          </w:p>
          <w:p w:rsidR="007873CE" w:rsidRPr="007873CE" w:rsidRDefault="007873CE" w:rsidP="007873CE">
            <w:pPr>
              <w:ind w:left="210"/>
              <w:rPr>
                <w:sz w:val="20"/>
                <w:szCs w:val="20"/>
                <w:lang w:val="en-GB"/>
              </w:rPr>
            </w:pPr>
          </w:p>
          <w:p w:rsidR="00957F6D" w:rsidRDefault="00957F6D" w:rsidP="00957F6D">
            <w:pPr>
              <w:rPr>
                <w:lang w:val="en-GB"/>
              </w:rPr>
            </w:pPr>
          </w:p>
        </w:tc>
      </w:tr>
      <w:tr w:rsidR="00957F6D" w:rsidRPr="00DA13D0" w:rsidTr="00957F6D">
        <w:tc>
          <w:tcPr>
            <w:tcW w:w="9211" w:type="dxa"/>
          </w:tcPr>
          <w:p w:rsidR="00D6463C" w:rsidRDefault="00D6463C" w:rsidP="00D6463C">
            <w:pPr>
              <w:rPr>
                <w:rFonts w:asciiTheme="minorHAnsi" w:hAnsiTheme="minorHAnsi"/>
                <w:sz w:val="20"/>
                <w:szCs w:val="20"/>
                <w:lang w:val="en-GB"/>
              </w:rPr>
            </w:pPr>
            <w:r>
              <w:rPr>
                <w:rFonts w:asciiTheme="minorHAnsi" w:hAnsiTheme="minorHAnsi"/>
                <w:sz w:val="20"/>
                <w:szCs w:val="20"/>
                <w:lang w:val="en-GB"/>
              </w:rPr>
              <w:lastRenderedPageBreak/>
              <w:t>Financial forecast</w:t>
            </w:r>
          </w:p>
          <w:p w:rsidR="00D6463C" w:rsidRPr="005850B1" w:rsidRDefault="00D6463C" w:rsidP="00D6463C">
            <w:pPr>
              <w:rPr>
                <w:rFonts w:asciiTheme="minorHAnsi" w:eastAsiaTheme="minorHAnsi" w:hAnsiTheme="minorHAnsi" w:cstheme="minorBidi"/>
                <w:sz w:val="20"/>
                <w:szCs w:val="20"/>
                <w:lang w:val="en-GB" w:eastAsia="en-US"/>
              </w:rPr>
            </w:pPr>
          </w:p>
          <w:p w:rsidR="00957F6D" w:rsidRPr="00D6463C" w:rsidRDefault="00D6463C" w:rsidP="00D6463C">
            <w:pPr>
              <w:pStyle w:val="Prrafodelista"/>
              <w:ind w:left="570"/>
              <w:rPr>
                <w:sz w:val="20"/>
                <w:szCs w:val="20"/>
                <w:lang w:val="en-GB"/>
              </w:rPr>
            </w:pPr>
            <w:r>
              <w:rPr>
                <w:sz w:val="20"/>
                <w:szCs w:val="20"/>
                <w:lang w:val="en-GB"/>
              </w:rPr>
              <w:t>Attach a forecast statement for profit and loss and cash flow, both over an initial period of thirty six month period</w:t>
            </w:r>
          </w:p>
        </w:tc>
      </w:tr>
      <w:tr w:rsidR="00D6463C" w:rsidRPr="00DA13D0" w:rsidTr="00957F6D">
        <w:tc>
          <w:tcPr>
            <w:tcW w:w="9211" w:type="dxa"/>
          </w:tcPr>
          <w:p w:rsidR="00D6463C" w:rsidRDefault="00D6463C" w:rsidP="00D6463C">
            <w:pPr>
              <w:rPr>
                <w:rFonts w:asciiTheme="minorHAnsi" w:hAnsiTheme="minorHAnsi"/>
                <w:sz w:val="20"/>
                <w:szCs w:val="20"/>
                <w:lang w:val="en-GB"/>
              </w:rPr>
            </w:pPr>
            <w:r>
              <w:rPr>
                <w:rFonts w:asciiTheme="minorHAnsi" w:hAnsiTheme="minorHAnsi"/>
                <w:sz w:val="20"/>
                <w:szCs w:val="20"/>
                <w:lang w:val="en-GB"/>
              </w:rPr>
              <w:t xml:space="preserve">(*) </w:t>
            </w:r>
            <w:r w:rsidRPr="00D6463C">
              <w:rPr>
                <w:rFonts w:asciiTheme="minorHAnsi" w:hAnsiTheme="minorHAnsi"/>
                <w:sz w:val="16"/>
                <w:szCs w:val="16"/>
                <w:lang w:val="en-GB"/>
              </w:rPr>
              <w:t>The investment firm shall submit a separate passport notification in respect of each tied agent the branch intends t</w:t>
            </w:r>
            <w:r w:rsidR="00097796">
              <w:rPr>
                <w:rFonts w:asciiTheme="minorHAnsi" w:hAnsiTheme="minorHAnsi"/>
                <w:sz w:val="16"/>
                <w:szCs w:val="16"/>
                <w:lang w:val="en-GB"/>
              </w:rPr>
              <w:t>o</w:t>
            </w:r>
            <w:r w:rsidRPr="00D6463C">
              <w:rPr>
                <w:rFonts w:asciiTheme="minorHAnsi" w:hAnsiTheme="minorHAnsi"/>
                <w:sz w:val="16"/>
                <w:szCs w:val="16"/>
                <w:lang w:val="en-GB"/>
              </w:rPr>
              <w:t xml:space="preserve"> use</w:t>
            </w:r>
            <w:r>
              <w:rPr>
                <w:rFonts w:asciiTheme="minorHAnsi" w:hAnsiTheme="minorHAnsi"/>
                <w:sz w:val="20"/>
                <w:szCs w:val="20"/>
                <w:lang w:val="en-GB"/>
              </w:rPr>
              <w:t xml:space="preserve"> </w:t>
            </w:r>
          </w:p>
        </w:tc>
      </w:tr>
    </w:tbl>
    <w:p w:rsidR="00957F6D" w:rsidRPr="00957F6D" w:rsidRDefault="00957F6D" w:rsidP="00957F6D">
      <w:pPr>
        <w:rPr>
          <w:lang w:val="en-GB"/>
        </w:rPr>
      </w:pPr>
    </w:p>
    <w:sectPr w:rsidR="00957F6D" w:rsidRPr="00957F6D" w:rsidSect="00AD4285">
      <w:headerReference w:type="default" r:id="rId10"/>
      <w:pgSz w:w="11906" w:h="16838" w:code="9"/>
      <w:pgMar w:top="687" w:right="567" w:bottom="360" w:left="226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97" w:rsidRDefault="005D7E97">
      <w:r>
        <w:separator/>
      </w:r>
    </w:p>
  </w:endnote>
  <w:endnote w:type="continuationSeparator" w:id="0">
    <w:p w:rsidR="005D7E97" w:rsidRDefault="005D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1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97" w:rsidRDefault="005D7E97">
      <w:r>
        <w:separator/>
      </w:r>
    </w:p>
  </w:footnote>
  <w:footnote w:type="continuationSeparator" w:id="0">
    <w:p w:rsidR="005D7E97" w:rsidRDefault="005D7E97">
      <w:r>
        <w:continuationSeparator/>
      </w:r>
    </w:p>
  </w:footnote>
  <w:footnote w:id="1">
    <w:p w:rsidR="005D7E97" w:rsidRPr="00394DE2" w:rsidRDefault="005D7E97">
      <w:pPr>
        <w:pStyle w:val="Textonotapie"/>
        <w:rPr>
          <w:rFonts w:cs="ArialMT"/>
          <w:sz w:val="10"/>
          <w:szCs w:val="18"/>
          <w:lang w:val="en-GB"/>
        </w:rPr>
      </w:pPr>
      <w:r w:rsidRPr="00394DE2">
        <w:rPr>
          <w:rStyle w:val="Refdenotaalpie"/>
          <w:sz w:val="10"/>
        </w:rPr>
        <w:footnoteRef/>
      </w:r>
      <w:r w:rsidRPr="00394DE2">
        <w:rPr>
          <w:sz w:val="10"/>
          <w:lang w:val="en-GB"/>
        </w:rPr>
        <w:t xml:space="preserve"> </w:t>
      </w:r>
      <w:r w:rsidR="00DA13D0">
        <w:rPr>
          <w:rFonts w:cs="ArialMT"/>
          <w:sz w:val="10"/>
          <w:szCs w:val="18"/>
          <w:lang w:val="en-GB"/>
        </w:rPr>
        <w:t>For</w:t>
      </w:r>
      <w:bookmarkStart w:id="0" w:name="_GoBack"/>
      <w:bookmarkEnd w:id="0"/>
      <w:r w:rsidRPr="00394DE2">
        <w:rPr>
          <w:rFonts w:cs="ArialMT"/>
          <w:sz w:val="10"/>
          <w:szCs w:val="18"/>
          <w:lang w:val="en-GB"/>
        </w:rPr>
        <w:t xml:space="preserve"> the purposes </w:t>
      </w:r>
      <w:proofErr w:type="gramStart"/>
      <w:r w:rsidRPr="00394DE2">
        <w:rPr>
          <w:rFonts w:cs="ArialMT"/>
          <w:sz w:val="10"/>
          <w:szCs w:val="18"/>
          <w:lang w:val="en-GB"/>
        </w:rPr>
        <w:t>of a changes</w:t>
      </w:r>
      <w:proofErr w:type="gramEnd"/>
      <w:r w:rsidRPr="00394DE2">
        <w:rPr>
          <w:rFonts w:cs="ArialMT"/>
          <w:sz w:val="10"/>
          <w:szCs w:val="18"/>
          <w:lang w:val="en-GB"/>
        </w:rPr>
        <w:t xml:space="preserve"> of branch particulars notification, please complete only the parts of the forms which are relevant to the notified changes. When the investment firm intends to make changes to the investment services, activities, ancillary services or financial instruments provided by the branch, the firm shall  list </w:t>
      </w:r>
      <w:r w:rsidRPr="00394DE2">
        <w:rPr>
          <w:rFonts w:cs="ArialMT"/>
          <w:sz w:val="10"/>
          <w:szCs w:val="18"/>
          <w:u w:val="single"/>
          <w:lang w:val="en-GB"/>
        </w:rPr>
        <w:t>all</w:t>
      </w:r>
      <w:r w:rsidRPr="00394DE2">
        <w:rPr>
          <w:rFonts w:cs="ArialMT"/>
          <w:sz w:val="10"/>
          <w:szCs w:val="18"/>
          <w:lang w:val="en-GB"/>
        </w:rPr>
        <w:t xml:space="preserve"> investment services, activities, ancillary services or financial instruments the branch will provide</w:t>
      </w:r>
    </w:p>
  </w:footnote>
  <w:footnote w:id="2">
    <w:p w:rsidR="005D7E97" w:rsidRPr="004876B7" w:rsidRDefault="005D7E97">
      <w:pPr>
        <w:pStyle w:val="Textonotapie"/>
        <w:rPr>
          <w:lang w:val="en-GB"/>
        </w:rPr>
      </w:pPr>
      <w:r w:rsidRPr="00394DE2">
        <w:rPr>
          <w:rFonts w:cs="ArialMT"/>
          <w:sz w:val="10"/>
          <w:szCs w:val="18"/>
          <w:lang w:val="en-GB"/>
        </w:rPr>
        <w:footnoteRef/>
      </w:r>
      <w:r w:rsidRPr="00394DE2">
        <w:rPr>
          <w:rFonts w:cs="ArialMT"/>
          <w:sz w:val="10"/>
          <w:szCs w:val="18"/>
          <w:lang w:val="en-GB"/>
        </w:rPr>
        <w:t xml:space="preserve"> Please note that national corporate law may require the previous registration to a </w:t>
      </w:r>
      <w:r w:rsidR="00394DE2" w:rsidRPr="00394DE2">
        <w:rPr>
          <w:rFonts w:cs="ArialMT"/>
          <w:sz w:val="10"/>
          <w:szCs w:val="18"/>
          <w:lang w:val="en-GB"/>
        </w:rPr>
        <w:t>commercial</w:t>
      </w:r>
      <w:r w:rsidRPr="00394DE2">
        <w:rPr>
          <w:rFonts w:cs="ArialMT"/>
          <w:sz w:val="10"/>
          <w:szCs w:val="18"/>
          <w:lang w:val="en-GB"/>
        </w:rPr>
        <w:t xml:space="preserve"> registry prior to the commencement operations by the branch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E97" w:rsidRPr="007D394B" w:rsidRDefault="005D7E97" w:rsidP="007D394B">
    <w:pPr>
      <w:pStyle w:val="Encabezado"/>
      <w:rPr>
        <w:rFonts w:eastAsiaTheme="maj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62"/>
    <w:multiLevelType w:val="hybridMultilevel"/>
    <w:tmpl w:val="49FA4F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7095119"/>
    <w:multiLevelType w:val="hybridMultilevel"/>
    <w:tmpl w:val="4D621226"/>
    <w:lvl w:ilvl="0" w:tplc="1FC6739A">
      <w:start w:val="1"/>
      <w:numFmt w:val="decimal"/>
      <w:lvlText w:val="%1."/>
      <w:lvlJc w:val="left"/>
      <w:pPr>
        <w:ind w:left="570" w:hanging="360"/>
      </w:pPr>
      <w:rPr>
        <w:rFonts w:hint="default"/>
      </w:rPr>
    </w:lvl>
    <w:lvl w:ilvl="1" w:tplc="0C0A0019" w:tentative="1">
      <w:start w:val="1"/>
      <w:numFmt w:val="lowerLetter"/>
      <w:lvlText w:val="%2."/>
      <w:lvlJc w:val="left"/>
      <w:pPr>
        <w:ind w:left="1290" w:hanging="360"/>
      </w:pPr>
    </w:lvl>
    <w:lvl w:ilvl="2" w:tplc="0C0A001B" w:tentative="1">
      <w:start w:val="1"/>
      <w:numFmt w:val="lowerRoman"/>
      <w:lvlText w:val="%3."/>
      <w:lvlJc w:val="right"/>
      <w:pPr>
        <w:ind w:left="2010" w:hanging="180"/>
      </w:pPr>
    </w:lvl>
    <w:lvl w:ilvl="3" w:tplc="0C0A000F" w:tentative="1">
      <w:start w:val="1"/>
      <w:numFmt w:val="decimal"/>
      <w:lvlText w:val="%4."/>
      <w:lvlJc w:val="left"/>
      <w:pPr>
        <w:ind w:left="2730" w:hanging="360"/>
      </w:pPr>
    </w:lvl>
    <w:lvl w:ilvl="4" w:tplc="0C0A0019" w:tentative="1">
      <w:start w:val="1"/>
      <w:numFmt w:val="lowerLetter"/>
      <w:lvlText w:val="%5."/>
      <w:lvlJc w:val="left"/>
      <w:pPr>
        <w:ind w:left="3450" w:hanging="360"/>
      </w:pPr>
    </w:lvl>
    <w:lvl w:ilvl="5" w:tplc="0C0A001B" w:tentative="1">
      <w:start w:val="1"/>
      <w:numFmt w:val="lowerRoman"/>
      <w:lvlText w:val="%6."/>
      <w:lvlJc w:val="right"/>
      <w:pPr>
        <w:ind w:left="4170" w:hanging="180"/>
      </w:pPr>
    </w:lvl>
    <w:lvl w:ilvl="6" w:tplc="0C0A000F" w:tentative="1">
      <w:start w:val="1"/>
      <w:numFmt w:val="decimal"/>
      <w:lvlText w:val="%7."/>
      <w:lvlJc w:val="left"/>
      <w:pPr>
        <w:ind w:left="4890" w:hanging="360"/>
      </w:pPr>
    </w:lvl>
    <w:lvl w:ilvl="7" w:tplc="0C0A0019" w:tentative="1">
      <w:start w:val="1"/>
      <w:numFmt w:val="lowerLetter"/>
      <w:lvlText w:val="%8."/>
      <w:lvlJc w:val="left"/>
      <w:pPr>
        <w:ind w:left="5610" w:hanging="360"/>
      </w:pPr>
    </w:lvl>
    <w:lvl w:ilvl="8" w:tplc="0C0A001B" w:tentative="1">
      <w:start w:val="1"/>
      <w:numFmt w:val="lowerRoman"/>
      <w:lvlText w:val="%9."/>
      <w:lvlJc w:val="right"/>
      <w:pPr>
        <w:ind w:left="6330" w:hanging="180"/>
      </w:pPr>
    </w:lvl>
  </w:abstractNum>
  <w:abstractNum w:abstractNumId="2">
    <w:nsid w:val="29155600"/>
    <w:multiLevelType w:val="multilevel"/>
    <w:tmpl w:val="1848C456"/>
    <w:lvl w:ilvl="0">
      <w:start w:val="1"/>
      <w:numFmt w:val="decimal"/>
      <w:lvlText w:val="%1"/>
      <w:lvlJc w:val="left"/>
      <w:pPr>
        <w:ind w:left="858" w:hanging="432"/>
      </w:pPr>
    </w:lvl>
    <w:lvl w:ilvl="1">
      <w:start w:val="1"/>
      <w:numFmt w:val="decimal"/>
      <w:lvlText w:val="%1.%2"/>
      <w:lvlJc w:val="left"/>
      <w:pPr>
        <w:ind w:left="2987" w:hanging="576"/>
      </w:pPr>
      <w:rPr>
        <w:i w:val="0"/>
        <w:color w:val="auto"/>
      </w:rPr>
    </w:lvl>
    <w:lvl w:ilvl="2">
      <w:start w:val="1"/>
      <w:numFmt w:val="decimal"/>
      <w:lvlText w:val="%1.%2.%3"/>
      <w:lvlJc w:val="left"/>
      <w:pPr>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sz w:val="28"/>
        <w:szCs w:val="28"/>
      </w:rPr>
    </w:lvl>
    <w:lvl w:ilvl="4">
      <w:start w:val="1"/>
      <w:numFmt w:val="decimal"/>
      <w:lvlText w:val="%1.%2.%3.%4.%5"/>
      <w:lvlJc w:val="left"/>
      <w:pPr>
        <w:ind w:left="1859" w:hanging="1008"/>
      </w:pPr>
    </w:lvl>
    <w:lvl w:ilvl="5">
      <w:start w:val="1"/>
      <w:numFmt w:val="decimal"/>
      <w:lvlText w:val="%1.%2.%3.%4.%5.%6"/>
      <w:lvlJc w:val="left"/>
      <w:pPr>
        <w:ind w:left="1152" w:hanging="1152"/>
      </w:pPr>
    </w:lvl>
    <w:lvl w:ilvl="6">
      <w:start w:val="1"/>
      <w:numFmt w:val="decimal"/>
      <w:lvlText w:val="%1.%2.%3.%4.%5.%6.%7"/>
      <w:lvlJc w:val="left"/>
      <w:pPr>
        <w:ind w:left="1438"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976485B"/>
    <w:multiLevelType w:val="hybridMultilevel"/>
    <w:tmpl w:val="4D621226"/>
    <w:lvl w:ilvl="0" w:tplc="1FC6739A">
      <w:start w:val="1"/>
      <w:numFmt w:val="decimal"/>
      <w:lvlText w:val="%1."/>
      <w:lvlJc w:val="left"/>
      <w:pPr>
        <w:ind w:left="570" w:hanging="360"/>
      </w:pPr>
      <w:rPr>
        <w:rFonts w:hint="default"/>
      </w:rPr>
    </w:lvl>
    <w:lvl w:ilvl="1" w:tplc="0C0A0019" w:tentative="1">
      <w:start w:val="1"/>
      <w:numFmt w:val="lowerLetter"/>
      <w:lvlText w:val="%2."/>
      <w:lvlJc w:val="left"/>
      <w:pPr>
        <w:ind w:left="1290" w:hanging="360"/>
      </w:pPr>
    </w:lvl>
    <w:lvl w:ilvl="2" w:tplc="0C0A001B" w:tentative="1">
      <w:start w:val="1"/>
      <w:numFmt w:val="lowerRoman"/>
      <w:lvlText w:val="%3."/>
      <w:lvlJc w:val="right"/>
      <w:pPr>
        <w:ind w:left="2010" w:hanging="180"/>
      </w:pPr>
    </w:lvl>
    <w:lvl w:ilvl="3" w:tplc="0C0A000F" w:tentative="1">
      <w:start w:val="1"/>
      <w:numFmt w:val="decimal"/>
      <w:lvlText w:val="%4."/>
      <w:lvlJc w:val="left"/>
      <w:pPr>
        <w:ind w:left="2730" w:hanging="360"/>
      </w:pPr>
    </w:lvl>
    <w:lvl w:ilvl="4" w:tplc="0C0A0019" w:tentative="1">
      <w:start w:val="1"/>
      <w:numFmt w:val="lowerLetter"/>
      <w:lvlText w:val="%5."/>
      <w:lvlJc w:val="left"/>
      <w:pPr>
        <w:ind w:left="3450" w:hanging="360"/>
      </w:pPr>
    </w:lvl>
    <w:lvl w:ilvl="5" w:tplc="0C0A001B" w:tentative="1">
      <w:start w:val="1"/>
      <w:numFmt w:val="lowerRoman"/>
      <w:lvlText w:val="%6."/>
      <w:lvlJc w:val="right"/>
      <w:pPr>
        <w:ind w:left="4170" w:hanging="180"/>
      </w:pPr>
    </w:lvl>
    <w:lvl w:ilvl="6" w:tplc="0C0A000F" w:tentative="1">
      <w:start w:val="1"/>
      <w:numFmt w:val="decimal"/>
      <w:lvlText w:val="%7."/>
      <w:lvlJc w:val="left"/>
      <w:pPr>
        <w:ind w:left="4890" w:hanging="360"/>
      </w:pPr>
    </w:lvl>
    <w:lvl w:ilvl="7" w:tplc="0C0A0019" w:tentative="1">
      <w:start w:val="1"/>
      <w:numFmt w:val="lowerLetter"/>
      <w:lvlText w:val="%8."/>
      <w:lvlJc w:val="left"/>
      <w:pPr>
        <w:ind w:left="5610" w:hanging="360"/>
      </w:pPr>
    </w:lvl>
    <w:lvl w:ilvl="8" w:tplc="0C0A001B" w:tentative="1">
      <w:start w:val="1"/>
      <w:numFmt w:val="lowerRoman"/>
      <w:lvlText w:val="%9."/>
      <w:lvlJc w:val="right"/>
      <w:pPr>
        <w:ind w:left="6330" w:hanging="180"/>
      </w:pPr>
    </w:lvl>
  </w:abstractNum>
  <w:abstractNum w:abstractNumId="4">
    <w:nsid w:val="2D0C740D"/>
    <w:multiLevelType w:val="hybridMultilevel"/>
    <w:tmpl w:val="3E1E5EC6"/>
    <w:lvl w:ilvl="0" w:tplc="07CEA3B0">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387350F9"/>
    <w:multiLevelType w:val="hybridMultilevel"/>
    <w:tmpl w:val="4D621226"/>
    <w:lvl w:ilvl="0" w:tplc="1FC6739A">
      <w:start w:val="1"/>
      <w:numFmt w:val="decimal"/>
      <w:lvlText w:val="%1."/>
      <w:lvlJc w:val="left"/>
      <w:pPr>
        <w:ind w:left="570" w:hanging="360"/>
      </w:pPr>
      <w:rPr>
        <w:rFonts w:hint="default"/>
      </w:rPr>
    </w:lvl>
    <w:lvl w:ilvl="1" w:tplc="0C0A0019" w:tentative="1">
      <w:start w:val="1"/>
      <w:numFmt w:val="lowerLetter"/>
      <w:lvlText w:val="%2."/>
      <w:lvlJc w:val="left"/>
      <w:pPr>
        <w:ind w:left="1290" w:hanging="360"/>
      </w:pPr>
    </w:lvl>
    <w:lvl w:ilvl="2" w:tplc="0C0A001B" w:tentative="1">
      <w:start w:val="1"/>
      <w:numFmt w:val="lowerRoman"/>
      <w:lvlText w:val="%3."/>
      <w:lvlJc w:val="right"/>
      <w:pPr>
        <w:ind w:left="2010" w:hanging="180"/>
      </w:pPr>
    </w:lvl>
    <w:lvl w:ilvl="3" w:tplc="0C0A000F" w:tentative="1">
      <w:start w:val="1"/>
      <w:numFmt w:val="decimal"/>
      <w:lvlText w:val="%4."/>
      <w:lvlJc w:val="left"/>
      <w:pPr>
        <w:ind w:left="2730" w:hanging="360"/>
      </w:pPr>
    </w:lvl>
    <w:lvl w:ilvl="4" w:tplc="0C0A0019" w:tentative="1">
      <w:start w:val="1"/>
      <w:numFmt w:val="lowerLetter"/>
      <w:lvlText w:val="%5."/>
      <w:lvlJc w:val="left"/>
      <w:pPr>
        <w:ind w:left="3450" w:hanging="360"/>
      </w:pPr>
    </w:lvl>
    <w:lvl w:ilvl="5" w:tplc="0C0A001B" w:tentative="1">
      <w:start w:val="1"/>
      <w:numFmt w:val="lowerRoman"/>
      <w:lvlText w:val="%6."/>
      <w:lvlJc w:val="right"/>
      <w:pPr>
        <w:ind w:left="4170" w:hanging="180"/>
      </w:pPr>
    </w:lvl>
    <w:lvl w:ilvl="6" w:tplc="0C0A000F" w:tentative="1">
      <w:start w:val="1"/>
      <w:numFmt w:val="decimal"/>
      <w:lvlText w:val="%7."/>
      <w:lvlJc w:val="left"/>
      <w:pPr>
        <w:ind w:left="4890" w:hanging="360"/>
      </w:pPr>
    </w:lvl>
    <w:lvl w:ilvl="7" w:tplc="0C0A0019" w:tentative="1">
      <w:start w:val="1"/>
      <w:numFmt w:val="lowerLetter"/>
      <w:lvlText w:val="%8."/>
      <w:lvlJc w:val="left"/>
      <w:pPr>
        <w:ind w:left="5610" w:hanging="360"/>
      </w:pPr>
    </w:lvl>
    <w:lvl w:ilvl="8" w:tplc="0C0A001B" w:tentative="1">
      <w:start w:val="1"/>
      <w:numFmt w:val="lowerRoman"/>
      <w:lvlText w:val="%9."/>
      <w:lvlJc w:val="right"/>
      <w:pPr>
        <w:ind w:left="6330" w:hanging="180"/>
      </w:pPr>
    </w:lvl>
  </w:abstractNum>
  <w:abstractNum w:abstractNumId="6">
    <w:nsid w:val="491A3D61"/>
    <w:multiLevelType w:val="hybridMultilevel"/>
    <w:tmpl w:val="868C29BA"/>
    <w:lvl w:ilvl="0" w:tplc="1116B5EA">
      <w:start w:val="1"/>
      <w:numFmt w:val="decimal"/>
      <w:lvlText w:val="%1."/>
      <w:lvlJc w:val="left"/>
      <w:pPr>
        <w:ind w:left="570"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7">
    <w:nsid w:val="4F194264"/>
    <w:multiLevelType w:val="hybridMultilevel"/>
    <w:tmpl w:val="751AEC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1B37768"/>
    <w:multiLevelType w:val="hybridMultilevel"/>
    <w:tmpl w:val="885254FE"/>
    <w:lvl w:ilvl="0" w:tplc="E86E6664">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5072BA2"/>
    <w:multiLevelType w:val="hybridMultilevel"/>
    <w:tmpl w:val="4D621226"/>
    <w:lvl w:ilvl="0" w:tplc="1FC6739A">
      <w:start w:val="1"/>
      <w:numFmt w:val="decimal"/>
      <w:lvlText w:val="%1."/>
      <w:lvlJc w:val="left"/>
      <w:pPr>
        <w:ind w:left="570" w:hanging="360"/>
      </w:pPr>
      <w:rPr>
        <w:rFonts w:hint="default"/>
      </w:rPr>
    </w:lvl>
    <w:lvl w:ilvl="1" w:tplc="0C0A0019" w:tentative="1">
      <w:start w:val="1"/>
      <w:numFmt w:val="lowerLetter"/>
      <w:lvlText w:val="%2."/>
      <w:lvlJc w:val="left"/>
      <w:pPr>
        <w:ind w:left="1290" w:hanging="360"/>
      </w:pPr>
    </w:lvl>
    <w:lvl w:ilvl="2" w:tplc="0C0A001B" w:tentative="1">
      <w:start w:val="1"/>
      <w:numFmt w:val="lowerRoman"/>
      <w:lvlText w:val="%3."/>
      <w:lvlJc w:val="right"/>
      <w:pPr>
        <w:ind w:left="2010" w:hanging="180"/>
      </w:pPr>
    </w:lvl>
    <w:lvl w:ilvl="3" w:tplc="0C0A000F" w:tentative="1">
      <w:start w:val="1"/>
      <w:numFmt w:val="decimal"/>
      <w:lvlText w:val="%4."/>
      <w:lvlJc w:val="left"/>
      <w:pPr>
        <w:ind w:left="2730" w:hanging="360"/>
      </w:pPr>
    </w:lvl>
    <w:lvl w:ilvl="4" w:tplc="0C0A0019" w:tentative="1">
      <w:start w:val="1"/>
      <w:numFmt w:val="lowerLetter"/>
      <w:lvlText w:val="%5."/>
      <w:lvlJc w:val="left"/>
      <w:pPr>
        <w:ind w:left="3450" w:hanging="360"/>
      </w:pPr>
    </w:lvl>
    <w:lvl w:ilvl="5" w:tplc="0C0A001B" w:tentative="1">
      <w:start w:val="1"/>
      <w:numFmt w:val="lowerRoman"/>
      <w:lvlText w:val="%6."/>
      <w:lvlJc w:val="right"/>
      <w:pPr>
        <w:ind w:left="4170" w:hanging="180"/>
      </w:pPr>
    </w:lvl>
    <w:lvl w:ilvl="6" w:tplc="0C0A000F" w:tentative="1">
      <w:start w:val="1"/>
      <w:numFmt w:val="decimal"/>
      <w:lvlText w:val="%7."/>
      <w:lvlJc w:val="left"/>
      <w:pPr>
        <w:ind w:left="4890" w:hanging="360"/>
      </w:pPr>
    </w:lvl>
    <w:lvl w:ilvl="7" w:tplc="0C0A0019" w:tentative="1">
      <w:start w:val="1"/>
      <w:numFmt w:val="lowerLetter"/>
      <w:lvlText w:val="%8."/>
      <w:lvlJc w:val="left"/>
      <w:pPr>
        <w:ind w:left="5610" w:hanging="360"/>
      </w:pPr>
    </w:lvl>
    <w:lvl w:ilvl="8" w:tplc="0C0A001B" w:tentative="1">
      <w:start w:val="1"/>
      <w:numFmt w:val="lowerRoman"/>
      <w:lvlText w:val="%9."/>
      <w:lvlJc w:val="right"/>
      <w:pPr>
        <w:ind w:left="6330" w:hanging="180"/>
      </w:pPr>
    </w:lvl>
  </w:abstractNum>
  <w:abstractNum w:abstractNumId="10">
    <w:nsid w:val="609A4FFB"/>
    <w:multiLevelType w:val="hybridMultilevel"/>
    <w:tmpl w:val="6FD49732"/>
    <w:lvl w:ilvl="0" w:tplc="F102928A">
      <w:start w:val="1"/>
      <w:numFmt w:val="bullet"/>
      <w:lvlText w:val=""/>
      <w:lvlJc w:val="left"/>
      <w:pPr>
        <w:ind w:left="5889" w:hanging="360"/>
      </w:pPr>
      <w:rPr>
        <w:rFonts w:ascii="Wingdings 3" w:hAnsi="Wingdings 3" w:hint="default"/>
        <w:color w:val="C00000"/>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E626E92"/>
    <w:multiLevelType w:val="hybridMultilevel"/>
    <w:tmpl w:val="4D621226"/>
    <w:lvl w:ilvl="0" w:tplc="1FC6739A">
      <w:start w:val="1"/>
      <w:numFmt w:val="decimal"/>
      <w:lvlText w:val="%1."/>
      <w:lvlJc w:val="left"/>
      <w:pPr>
        <w:ind w:left="570" w:hanging="360"/>
      </w:pPr>
      <w:rPr>
        <w:rFonts w:hint="default"/>
      </w:rPr>
    </w:lvl>
    <w:lvl w:ilvl="1" w:tplc="0C0A0019" w:tentative="1">
      <w:start w:val="1"/>
      <w:numFmt w:val="lowerLetter"/>
      <w:lvlText w:val="%2."/>
      <w:lvlJc w:val="left"/>
      <w:pPr>
        <w:ind w:left="1290" w:hanging="360"/>
      </w:pPr>
    </w:lvl>
    <w:lvl w:ilvl="2" w:tplc="0C0A001B" w:tentative="1">
      <w:start w:val="1"/>
      <w:numFmt w:val="lowerRoman"/>
      <w:lvlText w:val="%3."/>
      <w:lvlJc w:val="right"/>
      <w:pPr>
        <w:ind w:left="2010" w:hanging="180"/>
      </w:pPr>
    </w:lvl>
    <w:lvl w:ilvl="3" w:tplc="0C0A000F" w:tentative="1">
      <w:start w:val="1"/>
      <w:numFmt w:val="decimal"/>
      <w:lvlText w:val="%4."/>
      <w:lvlJc w:val="left"/>
      <w:pPr>
        <w:ind w:left="2730" w:hanging="360"/>
      </w:pPr>
    </w:lvl>
    <w:lvl w:ilvl="4" w:tplc="0C0A0019" w:tentative="1">
      <w:start w:val="1"/>
      <w:numFmt w:val="lowerLetter"/>
      <w:lvlText w:val="%5."/>
      <w:lvlJc w:val="left"/>
      <w:pPr>
        <w:ind w:left="3450" w:hanging="360"/>
      </w:pPr>
    </w:lvl>
    <w:lvl w:ilvl="5" w:tplc="0C0A001B" w:tentative="1">
      <w:start w:val="1"/>
      <w:numFmt w:val="lowerRoman"/>
      <w:lvlText w:val="%6."/>
      <w:lvlJc w:val="right"/>
      <w:pPr>
        <w:ind w:left="4170" w:hanging="180"/>
      </w:pPr>
    </w:lvl>
    <w:lvl w:ilvl="6" w:tplc="0C0A000F" w:tentative="1">
      <w:start w:val="1"/>
      <w:numFmt w:val="decimal"/>
      <w:lvlText w:val="%7."/>
      <w:lvlJc w:val="left"/>
      <w:pPr>
        <w:ind w:left="4890" w:hanging="360"/>
      </w:pPr>
    </w:lvl>
    <w:lvl w:ilvl="7" w:tplc="0C0A0019" w:tentative="1">
      <w:start w:val="1"/>
      <w:numFmt w:val="lowerLetter"/>
      <w:lvlText w:val="%8."/>
      <w:lvlJc w:val="left"/>
      <w:pPr>
        <w:ind w:left="5610" w:hanging="360"/>
      </w:pPr>
    </w:lvl>
    <w:lvl w:ilvl="8" w:tplc="0C0A001B" w:tentative="1">
      <w:start w:val="1"/>
      <w:numFmt w:val="lowerRoman"/>
      <w:lvlText w:val="%9."/>
      <w:lvlJc w:val="right"/>
      <w:pPr>
        <w:ind w:left="6330" w:hanging="180"/>
      </w:pPr>
    </w:lvl>
  </w:abstractNum>
  <w:num w:numId="1">
    <w:abstractNumId w:val="4"/>
  </w:num>
  <w:num w:numId="2">
    <w:abstractNumId w:val="2"/>
  </w:num>
  <w:num w:numId="3">
    <w:abstractNumId w:val="10"/>
  </w:num>
  <w:num w:numId="4">
    <w:abstractNumId w:val="8"/>
  </w:num>
  <w:num w:numId="5">
    <w:abstractNumId w:val="0"/>
  </w:num>
  <w:num w:numId="6">
    <w:abstractNumId w:val="6"/>
  </w:num>
  <w:num w:numId="7">
    <w:abstractNumId w:val="7"/>
  </w:num>
  <w:num w:numId="8">
    <w:abstractNumId w:val="11"/>
  </w:num>
  <w:num w:numId="9">
    <w:abstractNumId w:val="9"/>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BB"/>
    <w:rsid w:val="00026858"/>
    <w:rsid w:val="00032173"/>
    <w:rsid w:val="0003508F"/>
    <w:rsid w:val="000403BF"/>
    <w:rsid w:val="0005292E"/>
    <w:rsid w:val="00063515"/>
    <w:rsid w:val="000726CC"/>
    <w:rsid w:val="00095038"/>
    <w:rsid w:val="00097796"/>
    <w:rsid w:val="000A417A"/>
    <w:rsid w:val="000D4457"/>
    <w:rsid w:val="000D6C3C"/>
    <w:rsid w:val="000F3290"/>
    <w:rsid w:val="0010503A"/>
    <w:rsid w:val="00132B52"/>
    <w:rsid w:val="0015381C"/>
    <w:rsid w:val="00181C5D"/>
    <w:rsid w:val="00193E92"/>
    <w:rsid w:val="001B67B6"/>
    <w:rsid w:val="001C5585"/>
    <w:rsid w:val="00200908"/>
    <w:rsid w:val="002073A5"/>
    <w:rsid w:val="002251FC"/>
    <w:rsid w:val="00243C88"/>
    <w:rsid w:val="00247053"/>
    <w:rsid w:val="00265C25"/>
    <w:rsid w:val="00274981"/>
    <w:rsid w:val="00286E81"/>
    <w:rsid w:val="00310413"/>
    <w:rsid w:val="00345648"/>
    <w:rsid w:val="00392A90"/>
    <w:rsid w:val="00394DE2"/>
    <w:rsid w:val="003A3C32"/>
    <w:rsid w:val="003B779C"/>
    <w:rsid w:val="003E246F"/>
    <w:rsid w:val="003E4C5A"/>
    <w:rsid w:val="00413E69"/>
    <w:rsid w:val="00416E45"/>
    <w:rsid w:val="004230AA"/>
    <w:rsid w:val="0043432F"/>
    <w:rsid w:val="00475072"/>
    <w:rsid w:val="004876B7"/>
    <w:rsid w:val="00496A48"/>
    <w:rsid w:val="00511D76"/>
    <w:rsid w:val="005561DB"/>
    <w:rsid w:val="00576F1C"/>
    <w:rsid w:val="005850B1"/>
    <w:rsid w:val="00595D31"/>
    <w:rsid w:val="005A6474"/>
    <w:rsid w:val="005B5916"/>
    <w:rsid w:val="005C3850"/>
    <w:rsid w:val="005D1D24"/>
    <w:rsid w:val="005D5109"/>
    <w:rsid w:val="005D7E97"/>
    <w:rsid w:val="00614700"/>
    <w:rsid w:val="006155C8"/>
    <w:rsid w:val="006557F5"/>
    <w:rsid w:val="006811B4"/>
    <w:rsid w:val="006848DA"/>
    <w:rsid w:val="006926A1"/>
    <w:rsid w:val="006A2F98"/>
    <w:rsid w:val="006A30FC"/>
    <w:rsid w:val="006A55D9"/>
    <w:rsid w:val="006B2E27"/>
    <w:rsid w:val="007041BB"/>
    <w:rsid w:val="00714F80"/>
    <w:rsid w:val="00716147"/>
    <w:rsid w:val="007316C1"/>
    <w:rsid w:val="0073626D"/>
    <w:rsid w:val="007873CE"/>
    <w:rsid w:val="007A69C1"/>
    <w:rsid w:val="007C03C4"/>
    <w:rsid w:val="007D394B"/>
    <w:rsid w:val="007E2969"/>
    <w:rsid w:val="00810863"/>
    <w:rsid w:val="0085454F"/>
    <w:rsid w:val="008906A0"/>
    <w:rsid w:val="008A3DB2"/>
    <w:rsid w:val="008D2DA9"/>
    <w:rsid w:val="008E4B72"/>
    <w:rsid w:val="009100B5"/>
    <w:rsid w:val="00913831"/>
    <w:rsid w:val="00920771"/>
    <w:rsid w:val="009336E2"/>
    <w:rsid w:val="00940E70"/>
    <w:rsid w:val="00942BCE"/>
    <w:rsid w:val="00953240"/>
    <w:rsid w:val="00953310"/>
    <w:rsid w:val="00955129"/>
    <w:rsid w:val="00957F6D"/>
    <w:rsid w:val="009B06F9"/>
    <w:rsid w:val="009E6A40"/>
    <w:rsid w:val="00A1603A"/>
    <w:rsid w:val="00A22E78"/>
    <w:rsid w:val="00A25ACE"/>
    <w:rsid w:val="00A26F35"/>
    <w:rsid w:val="00A32584"/>
    <w:rsid w:val="00A575F9"/>
    <w:rsid w:val="00A710C8"/>
    <w:rsid w:val="00A846D1"/>
    <w:rsid w:val="00A92A00"/>
    <w:rsid w:val="00AA75D9"/>
    <w:rsid w:val="00AB0703"/>
    <w:rsid w:val="00AC54FC"/>
    <w:rsid w:val="00AD1A9E"/>
    <w:rsid w:val="00AD4285"/>
    <w:rsid w:val="00AD70F5"/>
    <w:rsid w:val="00AE2B9A"/>
    <w:rsid w:val="00AE3F7D"/>
    <w:rsid w:val="00B02AAD"/>
    <w:rsid w:val="00B04C52"/>
    <w:rsid w:val="00B11D75"/>
    <w:rsid w:val="00B244CB"/>
    <w:rsid w:val="00B3045A"/>
    <w:rsid w:val="00B3632F"/>
    <w:rsid w:val="00B8778E"/>
    <w:rsid w:val="00BD0203"/>
    <w:rsid w:val="00BD2A4C"/>
    <w:rsid w:val="00BD7B39"/>
    <w:rsid w:val="00C11F67"/>
    <w:rsid w:val="00C217D3"/>
    <w:rsid w:val="00C27BBE"/>
    <w:rsid w:val="00C411DB"/>
    <w:rsid w:val="00C83ABB"/>
    <w:rsid w:val="00C97305"/>
    <w:rsid w:val="00CC3AB0"/>
    <w:rsid w:val="00CD0E0A"/>
    <w:rsid w:val="00D00F38"/>
    <w:rsid w:val="00D02CD5"/>
    <w:rsid w:val="00D1489F"/>
    <w:rsid w:val="00D328E5"/>
    <w:rsid w:val="00D5470F"/>
    <w:rsid w:val="00D642D2"/>
    <w:rsid w:val="00D6463C"/>
    <w:rsid w:val="00D70E78"/>
    <w:rsid w:val="00DA13D0"/>
    <w:rsid w:val="00DA36D2"/>
    <w:rsid w:val="00DD3790"/>
    <w:rsid w:val="00DD74E4"/>
    <w:rsid w:val="00DF63F3"/>
    <w:rsid w:val="00E25C11"/>
    <w:rsid w:val="00E2654C"/>
    <w:rsid w:val="00E572EF"/>
    <w:rsid w:val="00E823E5"/>
    <w:rsid w:val="00E91A35"/>
    <w:rsid w:val="00E97513"/>
    <w:rsid w:val="00ED2CF6"/>
    <w:rsid w:val="00EE7281"/>
    <w:rsid w:val="00EE7ECF"/>
    <w:rsid w:val="00F247B4"/>
    <w:rsid w:val="00F31F14"/>
    <w:rsid w:val="00F350F0"/>
    <w:rsid w:val="00F55AC3"/>
    <w:rsid w:val="00F63922"/>
    <w:rsid w:val="00F82CBB"/>
    <w:rsid w:val="00F84833"/>
    <w:rsid w:val="00FC2A78"/>
    <w:rsid w:val="00FC74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basedOn w:val="Normal"/>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styleId="Refdecomentario">
    <w:name w:val="annotation reference"/>
    <w:basedOn w:val="Fuentedeprrafopredeter"/>
    <w:rsid w:val="004876B7"/>
    <w:rPr>
      <w:sz w:val="16"/>
      <w:szCs w:val="16"/>
    </w:rPr>
  </w:style>
  <w:style w:type="paragraph" w:styleId="Textocomentario">
    <w:name w:val="annotation text"/>
    <w:basedOn w:val="Normal"/>
    <w:link w:val="TextocomentarioCar"/>
    <w:rsid w:val="004876B7"/>
    <w:rPr>
      <w:sz w:val="20"/>
      <w:szCs w:val="20"/>
    </w:rPr>
  </w:style>
  <w:style w:type="character" w:customStyle="1" w:styleId="TextocomentarioCar">
    <w:name w:val="Texto comentario Car"/>
    <w:basedOn w:val="Fuentedeprrafopredeter"/>
    <w:link w:val="Textocomentario"/>
    <w:rsid w:val="004876B7"/>
  </w:style>
  <w:style w:type="paragraph" w:styleId="Asuntodelcomentario">
    <w:name w:val="annotation subject"/>
    <w:basedOn w:val="Textocomentario"/>
    <w:next w:val="Textocomentario"/>
    <w:link w:val="AsuntodelcomentarioCar"/>
    <w:rsid w:val="004876B7"/>
    <w:rPr>
      <w:b/>
      <w:bCs/>
    </w:rPr>
  </w:style>
  <w:style w:type="character" w:customStyle="1" w:styleId="AsuntodelcomentarioCar">
    <w:name w:val="Asunto del comentario Car"/>
    <w:basedOn w:val="TextocomentarioCar"/>
    <w:link w:val="Asuntodelcomentario"/>
    <w:rsid w:val="004876B7"/>
    <w:rPr>
      <w:b/>
      <w:bCs/>
    </w:rPr>
  </w:style>
  <w:style w:type="character" w:customStyle="1" w:styleId="PiedepginaCar">
    <w:name w:val="Pie de página Car"/>
    <w:basedOn w:val="Fuentedeprrafopredeter"/>
    <w:link w:val="Piedepgina"/>
    <w:uiPriority w:val="99"/>
    <w:rsid w:val="004876B7"/>
    <w:rPr>
      <w:sz w:val="24"/>
      <w:szCs w:val="24"/>
    </w:rPr>
  </w:style>
  <w:style w:type="paragraph" w:styleId="Textonotapie">
    <w:name w:val="footnote text"/>
    <w:basedOn w:val="Normal"/>
    <w:link w:val="TextonotapieCar"/>
    <w:rsid w:val="004876B7"/>
    <w:rPr>
      <w:sz w:val="20"/>
      <w:szCs w:val="20"/>
    </w:rPr>
  </w:style>
  <w:style w:type="character" w:customStyle="1" w:styleId="TextonotapieCar">
    <w:name w:val="Texto nota pie Car"/>
    <w:basedOn w:val="Fuentedeprrafopredeter"/>
    <w:link w:val="Textonotapie"/>
    <w:rsid w:val="004876B7"/>
  </w:style>
  <w:style w:type="character" w:styleId="Refdenotaalpie">
    <w:name w:val="footnote reference"/>
    <w:basedOn w:val="Fuentedeprrafopredeter"/>
    <w:rsid w:val="004876B7"/>
    <w:rPr>
      <w:vertAlign w:val="superscript"/>
    </w:rPr>
  </w:style>
  <w:style w:type="paragraph" w:styleId="Textonotaalfinal">
    <w:name w:val="endnote text"/>
    <w:basedOn w:val="Normal"/>
    <w:link w:val="TextonotaalfinalCar"/>
    <w:rsid w:val="004876B7"/>
    <w:rPr>
      <w:sz w:val="20"/>
      <w:szCs w:val="20"/>
    </w:rPr>
  </w:style>
  <w:style w:type="character" w:customStyle="1" w:styleId="TextonotaalfinalCar">
    <w:name w:val="Texto nota al final Car"/>
    <w:basedOn w:val="Fuentedeprrafopredeter"/>
    <w:link w:val="Textonotaalfinal"/>
    <w:rsid w:val="004876B7"/>
  </w:style>
  <w:style w:type="character" w:styleId="Refdenotaalfinal">
    <w:name w:val="endnote reference"/>
    <w:basedOn w:val="Fuentedeprrafopredeter"/>
    <w:rsid w:val="004876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basedOn w:val="Normal"/>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styleId="Refdecomentario">
    <w:name w:val="annotation reference"/>
    <w:basedOn w:val="Fuentedeprrafopredeter"/>
    <w:rsid w:val="004876B7"/>
    <w:rPr>
      <w:sz w:val="16"/>
      <w:szCs w:val="16"/>
    </w:rPr>
  </w:style>
  <w:style w:type="paragraph" w:styleId="Textocomentario">
    <w:name w:val="annotation text"/>
    <w:basedOn w:val="Normal"/>
    <w:link w:val="TextocomentarioCar"/>
    <w:rsid w:val="004876B7"/>
    <w:rPr>
      <w:sz w:val="20"/>
      <w:szCs w:val="20"/>
    </w:rPr>
  </w:style>
  <w:style w:type="character" w:customStyle="1" w:styleId="TextocomentarioCar">
    <w:name w:val="Texto comentario Car"/>
    <w:basedOn w:val="Fuentedeprrafopredeter"/>
    <w:link w:val="Textocomentario"/>
    <w:rsid w:val="004876B7"/>
  </w:style>
  <w:style w:type="paragraph" w:styleId="Asuntodelcomentario">
    <w:name w:val="annotation subject"/>
    <w:basedOn w:val="Textocomentario"/>
    <w:next w:val="Textocomentario"/>
    <w:link w:val="AsuntodelcomentarioCar"/>
    <w:rsid w:val="004876B7"/>
    <w:rPr>
      <w:b/>
      <w:bCs/>
    </w:rPr>
  </w:style>
  <w:style w:type="character" w:customStyle="1" w:styleId="AsuntodelcomentarioCar">
    <w:name w:val="Asunto del comentario Car"/>
    <w:basedOn w:val="TextocomentarioCar"/>
    <w:link w:val="Asuntodelcomentario"/>
    <w:rsid w:val="004876B7"/>
    <w:rPr>
      <w:b/>
      <w:bCs/>
    </w:rPr>
  </w:style>
  <w:style w:type="character" w:customStyle="1" w:styleId="PiedepginaCar">
    <w:name w:val="Pie de página Car"/>
    <w:basedOn w:val="Fuentedeprrafopredeter"/>
    <w:link w:val="Piedepgina"/>
    <w:uiPriority w:val="99"/>
    <w:rsid w:val="004876B7"/>
    <w:rPr>
      <w:sz w:val="24"/>
      <w:szCs w:val="24"/>
    </w:rPr>
  </w:style>
  <w:style w:type="paragraph" w:styleId="Textonotapie">
    <w:name w:val="footnote text"/>
    <w:basedOn w:val="Normal"/>
    <w:link w:val="TextonotapieCar"/>
    <w:rsid w:val="004876B7"/>
    <w:rPr>
      <w:sz w:val="20"/>
      <w:szCs w:val="20"/>
    </w:rPr>
  </w:style>
  <w:style w:type="character" w:customStyle="1" w:styleId="TextonotapieCar">
    <w:name w:val="Texto nota pie Car"/>
    <w:basedOn w:val="Fuentedeprrafopredeter"/>
    <w:link w:val="Textonotapie"/>
    <w:rsid w:val="004876B7"/>
  </w:style>
  <w:style w:type="character" w:styleId="Refdenotaalpie">
    <w:name w:val="footnote reference"/>
    <w:basedOn w:val="Fuentedeprrafopredeter"/>
    <w:rsid w:val="004876B7"/>
    <w:rPr>
      <w:vertAlign w:val="superscript"/>
    </w:rPr>
  </w:style>
  <w:style w:type="paragraph" w:styleId="Textonotaalfinal">
    <w:name w:val="endnote text"/>
    <w:basedOn w:val="Normal"/>
    <w:link w:val="TextonotaalfinalCar"/>
    <w:rsid w:val="004876B7"/>
    <w:rPr>
      <w:sz w:val="20"/>
      <w:szCs w:val="20"/>
    </w:rPr>
  </w:style>
  <w:style w:type="character" w:customStyle="1" w:styleId="TextonotaalfinalCar">
    <w:name w:val="Texto nota al final Car"/>
    <w:basedOn w:val="Fuentedeprrafopredeter"/>
    <w:link w:val="Textonotaalfinal"/>
    <w:rsid w:val="004876B7"/>
  </w:style>
  <w:style w:type="character" w:styleId="Refdenotaalfinal">
    <w:name w:val="endnote reference"/>
    <w:basedOn w:val="Fuentedeprrafopredeter"/>
    <w:rsid w:val="004876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68736681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C390-7EE3-4D4B-84A8-A22B1C4F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Template>
  <TotalTime>0</TotalTime>
  <Pages>3</Pages>
  <Words>1065</Words>
  <Characters>5859</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Sonia Martínez Camarena</cp:lastModifiedBy>
  <cp:revision>2</cp:revision>
  <cp:lastPrinted>2017-11-16T08:40:00Z</cp:lastPrinted>
  <dcterms:created xsi:type="dcterms:W3CDTF">2018-03-09T09:28:00Z</dcterms:created>
  <dcterms:modified xsi:type="dcterms:W3CDTF">2018-03-09T09:28:00Z</dcterms:modified>
</cp:coreProperties>
</file>