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46994703"/>
        <w:docPartObj>
          <w:docPartGallery w:val="Cover Pages"/>
          <w:docPartUnique/>
        </w:docPartObj>
      </w:sdtPr>
      <w:sdtEndPr/>
      <w:sdtContent>
        <w:p w:rsidR="007818A2" w:rsidRDefault="007818A2"/>
        <w:p w:rsidR="007818A2" w:rsidRDefault="007818A2"/>
        <w:p w:rsidR="007818A2" w:rsidRDefault="008D45C8">
          <w:bookmarkStart w:id="0" w:name="_GoBack"/>
          <w:bookmarkEnd w:id="0"/>
          <w:r>
            <w:rPr>
              <w:noProof/>
              <w:lang w:eastAsia="es-ES"/>
            </w:rPr>
            <mc:AlternateContent>
              <mc:Choice Requires="wps">
                <w:drawing>
                  <wp:anchor distT="0" distB="0" distL="114300" distR="114300" simplePos="0" relativeHeight="251689984" behindDoc="0" locked="0" layoutInCell="1" allowOverlap="1" wp14:anchorId="64F5ECD0" wp14:editId="498ACAD8">
                    <wp:simplePos x="0" y="0"/>
                    <wp:positionH relativeFrom="column">
                      <wp:posOffset>1630045</wp:posOffset>
                    </wp:positionH>
                    <wp:positionV relativeFrom="paragraph">
                      <wp:posOffset>3518535</wp:posOffset>
                    </wp:positionV>
                    <wp:extent cx="4480560" cy="344995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0560" cy="3449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47A7" w:rsidRDefault="008447A7" w:rsidP="008D45C8">
                                <w:pPr>
                                  <w:rPr>
                                    <w:b/>
                                    <w:color w:val="595959" w:themeColor="text1" w:themeTint="A6"/>
                                    <w:sz w:val="48"/>
                                  </w:rPr>
                                </w:pPr>
                              </w:p>
                              <w:p w:rsidR="008447A7" w:rsidRPr="008D45C8" w:rsidRDefault="008447A7" w:rsidP="008D45C8">
                                <w:pPr>
                                  <w:rPr>
                                    <w:rFonts w:ascii="Myriad Pro" w:hAnsi="Myriad Pro"/>
                                    <w:b/>
                                    <w:color w:val="595959" w:themeColor="text1" w:themeTint="A6"/>
                                    <w:sz w:val="52"/>
                                    <w:szCs w:val="52"/>
                                  </w:rPr>
                                </w:pPr>
                                <w:r w:rsidRPr="008D45C8">
                                  <w:rPr>
                                    <w:rFonts w:ascii="Myriad Pro" w:hAnsi="Myriad Pro"/>
                                    <w:b/>
                                    <w:color w:val="595959" w:themeColor="text1" w:themeTint="A6"/>
                                    <w:sz w:val="52"/>
                                    <w:szCs w:val="52"/>
                                  </w:rPr>
                                  <w:t>PROYECTOS DE SOCIEDADES Y AGENCIAS DE VALORES, SOCIEDADES GESTORAS DE CARTERA Y EMPRESAS DE ASESORAMIENTO FINANCIERO</w:t>
                                </w:r>
                              </w:p>
                              <w:p w:rsidR="008447A7" w:rsidRPr="008D45C8" w:rsidRDefault="008447A7">
                                <w:pPr>
                                  <w:rPr>
                                    <w:rFonts w:ascii="Myriad Pro" w:hAnsi="Myriad Pro"/>
                                    <w:b/>
                                    <w:color w:val="595959" w:themeColor="text1" w:themeTint="A6"/>
                                    <w:sz w:val="52"/>
                                    <w:szCs w:val="52"/>
                                  </w:rPr>
                                </w:pPr>
                              </w:p>
                              <w:p w:rsidR="008447A7" w:rsidRDefault="008447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left:0;text-align:left;margin-left:128.35pt;margin-top:277.05pt;width:352.8pt;height:27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" filled="f" stroked="f" strokeweight=".5pt">
                    <v:path arrowok="t"/>
                    <v:textbox>
                      <w:txbxContent>
                        <w:p w:rsidR="008447A7" w:rsidRDefault="008447A7" w:rsidP="008D45C8">
                          <w:pPr>
                            <w:rPr>
                              <w:b/>
                              <w:color w:val="595959" w:themeColor="text1" w:themeTint="A6"/>
                              <w:sz w:val="48"/>
                            </w:rPr>
                          </w:pPr>
                        </w:p>
                        <w:p w:rsidR="008447A7" w:rsidRPr="008D45C8" w:rsidRDefault="008447A7" w:rsidP="008D45C8">
                          <w:pPr>
                            <w:rPr>
                              <w:rFonts w:ascii="Myriad Pro" w:hAnsi="Myriad Pro"/>
                              <w:b/>
                              <w:color w:val="595959" w:themeColor="text1" w:themeTint="A6"/>
                              <w:sz w:val="52"/>
                              <w:szCs w:val="52"/>
                            </w:rPr>
                          </w:pPr>
                          <w:r w:rsidRPr="008D45C8">
                            <w:rPr>
                              <w:rFonts w:ascii="Myriad Pro" w:hAnsi="Myriad Pro"/>
                              <w:b/>
                              <w:color w:val="595959" w:themeColor="text1" w:themeTint="A6"/>
                              <w:sz w:val="52"/>
                              <w:szCs w:val="52"/>
                            </w:rPr>
                            <w:t>PROYECTOS DE SOCIEDADES Y AGENCIAS DE VALORES, SOCIEDADES GESTORAS DE CARTERA Y EMPRESAS DE ASESORAMIENTO FINANCIERO</w:t>
                          </w:r>
                        </w:p>
                        <w:p w:rsidR="008447A7" w:rsidRPr="008D45C8" w:rsidRDefault="008447A7">
                          <w:pPr>
                            <w:rPr>
                              <w:rFonts w:ascii="Myriad Pro" w:hAnsi="Myriad Pro"/>
                              <w:b/>
                              <w:color w:val="595959" w:themeColor="text1" w:themeTint="A6"/>
                              <w:sz w:val="52"/>
                              <w:szCs w:val="52"/>
                            </w:rPr>
                          </w:pPr>
                        </w:p>
                        <w:p w:rsidR="008447A7" w:rsidRDefault="008447A7"/>
                      </w:txbxContent>
                    </v:textbox>
                  </v:shape>
                </w:pict>
              </mc:Fallback>
            </mc:AlternateContent>
          </w:r>
          <w:r w:rsidR="0039375D">
            <w:rPr>
              <w:noProof/>
              <w:lang w:eastAsia="es-ES"/>
            </w:rPr>
            <mc:AlternateContent>
              <mc:Choice Requires="wps">
                <w:drawing>
                  <wp:anchor distT="0" distB="0" distL="114300" distR="114300" simplePos="0" relativeHeight="251661312" behindDoc="0" locked="0" layoutInCell="1" allowOverlap="1" wp14:anchorId="667A51C1" wp14:editId="7D9F57BD">
                    <wp:simplePos x="0" y="0"/>
                    <wp:positionH relativeFrom="column">
                      <wp:posOffset>1614805</wp:posOffset>
                    </wp:positionH>
                    <wp:positionV relativeFrom="paragraph">
                      <wp:posOffset>2574290</wp:posOffset>
                    </wp:positionV>
                    <wp:extent cx="4733925" cy="160972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3925" cy="160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47A7" w:rsidRPr="008D45C8" w:rsidRDefault="008447A7">
                                <w:pPr>
                                  <w:rPr>
                                    <w:rFonts w:ascii="Myriad Pro" w:hAnsi="Myriad Pro"/>
                                    <w:b/>
                                    <w:color w:val="595959" w:themeColor="text1" w:themeTint="A6"/>
                                    <w:sz w:val="52"/>
                                    <w:szCs w:val="52"/>
                                  </w:rPr>
                                </w:pPr>
                                <w:r w:rsidRPr="008D45C8">
                                  <w:rPr>
                                    <w:rFonts w:ascii="Myriad Pro" w:hAnsi="Myriad Pro"/>
                                    <w:b/>
                                    <w:color w:val="595959" w:themeColor="text1" w:themeTint="A6"/>
                                    <w:sz w:val="52"/>
                                    <w:szCs w:val="52"/>
                                  </w:rPr>
                                  <w:t xml:space="preserve">FORMULARIO DE </w:t>
                                </w:r>
                              </w:p>
                              <w:p w:rsidR="008447A7" w:rsidRPr="008D45C8" w:rsidRDefault="008447A7">
                                <w:pPr>
                                  <w:rPr>
                                    <w:rFonts w:ascii="Myriad Pro" w:hAnsi="Myriad Pro"/>
                                    <w:b/>
                                    <w:color w:val="595959" w:themeColor="text1" w:themeTint="A6"/>
                                    <w:sz w:val="52"/>
                                    <w:szCs w:val="52"/>
                                  </w:rPr>
                                </w:pPr>
                                <w:r w:rsidRPr="008D45C8">
                                  <w:rPr>
                                    <w:rFonts w:ascii="Myriad Pro" w:hAnsi="Myriad Pro"/>
                                    <w:b/>
                                    <w:color w:val="595959" w:themeColor="text1" w:themeTint="A6"/>
                                    <w:sz w:val="52"/>
                                    <w:szCs w:val="52"/>
                                  </w:rPr>
                                  <w:t>PRE-NOTIFICACIÓN</w:t>
                                </w:r>
                              </w:p>
                              <w:p w:rsidR="008447A7" w:rsidRDefault="008447A7">
                                <w:pPr>
                                  <w:rPr>
                                    <w:b/>
                                    <w:color w:val="595959" w:themeColor="text1" w:themeTint="A6"/>
                                    <w:sz w:val="52"/>
                                    <w:szCs w:val="52"/>
                                  </w:rPr>
                                </w:pPr>
                              </w:p>
                              <w:p w:rsidR="008447A7" w:rsidRPr="00D535AE" w:rsidRDefault="008447A7">
                                <w:pPr>
                                  <w:rPr>
                                    <w:b/>
                                    <w:color w:val="595959" w:themeColor="text1" w:themeTint="A6"/>
                                    <w:sz w:val="52"/>
                                    <w:szCs w:val="52"/>
                                  </w:rPr>
                                </w:pPr>
                                <w:r>
                                  <w:rPr>
                                    <w:b/>
                                    <w:color w:val="595959" w:themeColor="text1" w:themeTint="A6"/>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7" o:spid="_x0000_s1027" type="#_x0000_t202" style="position:absolute;left:0;text-align:left;margin-left:127.15pt;margin-top:202.7pt;width:372.75pt;height:1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" filled="f" stroked="f" strokeweight=".5pt">
                    <v:path arrowok="t"/>
                    <v:textbox>
                      <w:txbxContent>
                        <w:p w:rsidR="008447A7" w:rsidRPr="008D45C8" w:rsidRDefault="008447A7">
                          <w:pPr>
                            <w:rPr>
                              <w:rFonts w:ascii="Myriad Pro" w:hAnsi="Myriad Pro"/>
                              <w:b/>
                              <w:color w:val="595959" w:themeColor="text1" w:themeTint="A6"/>
                              <w:sz w:val="52"/>
                              <w:szCs w:val="52"/>
                            </w:rPr>
                          </w:pPr>
                          <w:r w:rsidRPr="008D45C8">
                            <w:rPr>
                              <w:rFonts w:ascii="Myriad Pro" w:hAnsi="Myriad Pro"/>
                              <w:b/>
                              <w:color w:val="595959" w:themeColor="text1" w:themeTint="A6"/>
                              <w:sz w:val="52"/>
                              <w:szCs w:val="52"/>
                            </w:rPr>
                            <w:t xml:space="preserve">FORMULARIO DE </w:t>
                          </w:r>
                        </w:p>
                        <w:p w:rsidR="008447A7" w:rsidRPr="008D45C8" w:rsidRDefault="008447A7">
                          <w:pPr>
                            <w:rPr>
                              <w:rFonts w:ascii="Myriad Pro" w:hAnsi="Myriad Pro"/>
                              <w:b/>
                              <w:color w:val="595959" w:themeColor="text1" w:themeTint="A6"/>
                              <w:sz w:val="52"/>
                              <w:szCs w:val="52"/>
                            </w:rPr>
                          </w:pPr>
                          <w:r w:rsidRPr="008D45C8">
                            <w:rPr>
                              <w:rFonts w:ascii="Myriad Pro" w:hAnsi="Myriad Pro"/>
                              <w:b/>
                              <w:color w:val="595959" w:themeColor="text1" w:themeTint="A6"/>
                              <w:sz w:val="52"/>
                              <w:szCs w:val="52"/>
                            </w:rPr>
                            <w:t>PRE-NOTIFICACIÓN</w:t>
                          </w:r>
                        </w:p>
                        <w:p w:rsidR="008447A7" w:rsidRDefault="008447A7">
                          <w:pPr>
                            <w:rPr>
                              <w:b/>
                              <w:color w:val="595959" w:themeColor="text1" w:themeTint="A6"/>
                              <w:sz w:val="52"/>
                              <w:szCs w:val="52"/>
                            </w:rPr>
                          </w:pPr>
                        </w:p>
                        <w:p w:rsidR="008447A7" w:rsidRPr="00D535AE" w:rsidRDefault="008447A7">
                          <w:pPr>
                            <w:rPr>
                              <w:b/>
                              <w:color w:val="595959" w:themeColor="text1" w:themeTint="A6"/>
                              <w:sz w:val="52"/>
                              <w:szCs w:val="52"/>
                            </w:rPr>
                          </w:pPr>
                          <w:r>
                            <w:rPr>
                              <w:b/>
                              <w:color w:val="595959" w:themeColor="text1" w:themeTint="A6"/>
                              <w:sz w:val="52"/>
                              <w:szCs w:val="52"/>
                            </w:rPr>
                            <w:t xml:space="preserve"> </w:t>
                          </w:r>
                        </w:p>
                      </w:txbxContent>
                    </v:textbox>
                  </v:shape>
                </w:pict>
              </mc:Fallback>
            </mc:AlternateContent>
          </w:r>
          <w:r w:rsidR="007818A2">
            <w:br w:type="page"/>
          </w:r>
        </w:p>
      </w:sdtContent>
    </w:sdt>
    <w:p w:rsidR="00285E62" w:rsidRDefault="00285E62"/>
    <w:p w:rsidR="00B56478" w:rsidRPr="00B56478" w:rsidRDefault="00B56478" w:rsidP="00B56478">
      <w:pPr>
        <w:pStyle w:val="Presentacin"/>
        <w:rPr>
          <w:rFonts w:ascii="Calibri" w:hAnsi="Calibri"/>
          <w:b/>
          <w:i/>
          <w:sz w:val="22"/>
          <w:szCs w:val="22"/>
          <w:lang w:val="es-ES"/>
        </w:rPr>
      </w:pPr>
      <w:r w:rsidRPr="00480EF8">
        <w:rPr>
          <w:rFonts w:ascii="Calibri" w:hAnsi="Calibri"/>
          <w:b/>
          <w:i/>
          <w:sz w:val="24"/>
          <w:szCs w:val="22"/>
          <w:lang w:val="es-ES"/>
        </w:rPr>
        <w:t>Presentación</w:t>
      </w:r>
    </w:p>
    <w:p w:rsidR="003D1C7C" w:rsidRDefault="003D1C7C" w:rsidP="00B56478">
      <w:pPr>
        <w:pStyle w:val="Presentacin"/>
        <w:rPr>
          <w:rFonts w:ascii="Calibri" w:hAnsi="Calibri"/>
          <w:sz w:val="22"/>
          <w:szCs w:val="22"/>
          <w:lang w:val="es-ES"/>
        </w:rPr>
      </w:pPr>
      <w:r>
        <w:rPr>
          <w:rFonts w:ascii="Calibri" w:hAnsi="Calibri"/>
          <w:sz w:val="22"/>
          <w:szCs w:val="22"/>
          <w:lang w:val="es-ES"/>
        </w:rPr>
        <w:t>El presente documento</w:t>
      </w:r>
      <w:r w:rsidR="002A7B49">
        <w:rPr>
          <w:rFonts w:ascii="Calibri" w:hAnsi="Calibri"/>
          <w:sz w:val="22"/>
          <w:szCs w:val="22"/>
          <w:lang w:val="es-ES"/>
        </w:rPr>
        <w:t xml:space="preserve"> tiene </w:t>
      </w:r>
      <w:r w:rsidR="00B56478" w:rsidRPr="00B56478">
        <w:rPr>
          <w:rFonts w:ascii="Calibri" w:hAnsi="Calibri"/>
          <w:sz w:val="22"/>
          <w:szCs w:val="22"/>
          <w:lang w:val="es-ES"/>
        </w:rPr>
        <w:t>por finalidad facilitar y simplificar</w:t>
      </w:r>
      <w:r>
        <w:rPr>
          <w:rFonts w:ascii="Calibri" w:hAnsi="Calibri"/>
          <w:sz w:val="22"/>
          <w:szCs w:val="22"/>
          <w:lang w:val="es-ES"/>
        </w:rPr>
        <w:t xml:space="preserve"> el inicio de</w:t>
      </w:r>
      <w:r w:rsidR="00B56478" w:rsidRPr="00B56478">
        <w:rPr>
          <w:rFonts w:ascii="Calibri" w:hAnsi="Calibri"/>
          <w:sz w:val="22"/>
          <w:szCs w:val="22"/>
          <w:lang w:val="es-ES"/>
        </w:rPr>
        <w:t xml:space="preserve"> la tramitación de </w:t>
      </w:r>
      <w:r w:rsidR="00D84A2B">
        <w:rPr>
          <w:rFonts w:ascii="Calibri" w:hAnsi="Calibri"/>
          <w:sz w:val="22"/>
          <w:szCs w:val="22"/>
          <w:lang w:val="es-ES"/>
        </w:rPr>
        <w:t xml:space="preserve">la </w:t>
      </w:r>
      <w:r w:rsidR="00B56478" w:rsidRPr="00B56478">
        <w:rPr>
          <w:rFonts w:ascii="Calibri" w:hAnsi="Calibri"/>
          <w:sz w:val="22"/>
          <w:szCs w:val="22"/>
          <w:lang w:val="es-ES"/>
        </w:rPr>
        <w:t xml:space="preserve">autorización de </w:t>
      </w:r>
      <w:r w:rsidR="002A7B49">
        <w:rPr>
          <w:rFonts w:ascii="Calibri" w:hAnsi="Calibri"/>
          <w:sz w:val="22"/>
          <w:szCs w:val="22"/>
          <w:lang w:val="es-ES"/>
        </w:rPr>
        <w:t>los siguientes tipos de</w:t>
      </w:r>
      <w:r>
        <w:rPr>
          <w:rFonts w:ascii="Calibri" w:hAnsi="Calibri"/>
          <w:sz w:val="22"/>
          <w:szCs w:val="22"/>
          <w:lang w:val="es-ES"/>
        </w:rPr>
        <w:t xml:space="preserve"> entidades:</w:t>
      </w:r>
    </w:p>
    <w:p w:rsidR="00B56478" w:rsidRDefault="002A7B49" w:rsidP="00AC52AB">
      <w:pPr>
        <w:pStyle w:val="Presentacin"/>
        <w:numPr>
          <w:ilvl w:val="0"/>
          <w:numId w:val="4"/>
        </w:numPr>
        <w:rPr>
          <w:rFonts w:ascii="Calibri" w:hAnsi="Calibri"/>
          <w:sz w:val="22"/>
          <w:szCs w:val="22"/>
          <w:lang w:val="es-ES"/>
        </w:rPr>
      </w:pPr>
      <w:r>
        <w:rPr>
          <w:rFonts w:ascii="Calibri" w:hAnsi="Calibri"/>
          <w:sz w:val="22"/>
          <w:szCs w:val="22"/>
          <w:lang w:val="es-ES"/>
        </w:rPr>
        <w:t>Empresas de Servicios de Inversión (ESI): Sociedad de Valores (SV), Agencia de Valores (AV)</w:t>
      </w:r>
      <w:r w:rsidR="00965358">
        <w:rPr>
          <w:rFonts w:ascii="Calibri" w:hAnsi="Calibri"/>
          <w:sz w:val="22"/>
          <w:szCs w:val="22"/>
          <w:lang w:val="es-ES"/>
        </w:rPr>
        <w:t xml:space="preserve"> y</w:t>
      </w:r>
      <w:r>
        <w:rPr>
          <w:rFonts w:ascii="Calibri" w:hAnsi="Calibri"/>
          <w:sz w:val="22"/>
          <w:szCs w:val="22"/>
          <w:lang w:val="es-ES"/>
        </w:rPr>
        <w:t xml:space="preserve"> Sociedad Gestora de Carteras (SGC)</w:t>
      </w:r>
      <w:r w:rsidR="009D539C">
        <w:rPr>
          <w:rFonts w:ascii="Calibri" w:hAnsi="Calibri"/>
          <w:sz w:val="22"/>
          <w:szCs w:val="22"/>
          <w:lang w:val="es-ES"/>
        </w:rPr>
        <w:t xml:space="preserve"> Y Empresas de Asesoramiento Financiero que sean persona jurídica (EAF)</w:t>
      </w:r>
      <w:r w:rsidR="00DE184A">
        <w:rPr>
          <w:rFonts w:ascii="Calibri" w:hAnsi="Calibri"/>
          <w:sz w:val="22"/>
          <w:szCs w:val="22"/>
          <w:lang w:val="es-ES"/>
        </w:rPr>
        <w:t>.</w:t>
      </w:r>
    </w:p>
    <w:p w:rsidR="00B56478" w:rsidRPr="00B56478" w:rsidRDefault="00B56478" w:rsidP="00B56478">
      <w:pPr>
        <w:pStyle w:val="Presentacin"/>
        <w:rPr>
          <w:rFonts w:ascii="Calibri" w:hAnsi="Calibri"/>
          <w:sz w:val="22"/>
          <w:szCs w:val="22"/>
          <w:lang w:val="es-ES"/>
        </w:rPr>
      </w:pPr>
      <w:r w:rsidRPr="00B56478">
        <w:rPr>
          <w:rFonts w:ascii="Calibri" w:hAnsi="Calibri"/>
          <w:sz w:val="22"/>
          <w:szCs w:val="22"/>
          <w:lang w:val="es-ES"/>
        </w:rPr>
        <w:t>Consta de los siguientes apartados, que recogen</w:t>
      </w:r>
      <w:r w:rsidR="003D1C7C">
        <w:rPr>
          <w:rFonts w:ascii="Calibri" w:hAnsi="Calibri"/>
          <w:sz w:val="22"/>
          <w:szCs w:val="22"/>
          <w:lang w:val="es-ES"/>
        </w:rPr>
        <w:t xml:space="preserve"> algunas de </w:t>
      </w:r>
      <w:r w:rsidRPr="00B56478">
        <w:rPr>
          <w:rFonts w:ascii="Calibri" w:hAnsi="Calibri"/>
          <w:sz w:val="22"/>
          <w:szCs w:val="22"/>
          <w:lang w:val="es-ES"/>
        </w:rPr>
        <w:t xml:space="preserve">las exigencias previstas en la normativa </w:t>
      </w:r>
      <w:r w:rsidR="00A45D20">
        <w:rPr>
          <w:rFonts w:ascii="Calibri" w:hAnsi="Calibri"/>
          <w:sz w:val="22"/>
          <w:szCs w:val="22"/>
          <w:lang w:val="es-ES"/>
        </w:rPr>
        <w:t>aplicable a</w:t>
      </w:r>
      <w:r w:rsidRPr="00B56478">
        <w:rPr>
          <w:rFonts w:ascii="Calibri" w:hAnsi="Calibri"/>
          <w:sz w:val="22"/>
          <w:szCs w:val="22"/>
          <w:lang w:val="es-ES"/>
        </w:rPr>
        <w:t xml:space="preserve"> la constitución de una</w:t>
      </w:r>
      <w:r w:rsidR="003D1C7C">
        <w:rPr>
          <w:rFonts w:ascii="Calibri" w:hAnsi="Calibri"/>
          <w:sz w:val="22"/>
          <w:szCs w:val="22"/>
          <w:lang w:val="es-ES"/>
        </w:rPr>
        <w:t xml:space="preserve"> de las entidades mencionadas anteriormente y que resulta necesario para evaluar de forma inicial la viabilidad de un proyecto de estas características</w:t>
      </w:r>
      <w:r w:rsidRPr="00B56478">
        <w:rPr>
          <w:rFonts w:ascii="Calibri" w:hAnsi="Calibri"/>
          <w:sz w:val="22"/>
          <w:szCs w:val="22"/>
          <w:lang w:val="es-ES"/>
        </w:rPr>
        <w:t>:</w:t>
      </w:r>
    </w:p>
    <w:p w:rsidR="002B5482" w:rsidRDefault="00EE36CE" w:rsidP="002B5482">
      <w:pPr>
        <w:pStyle w:val="Presentacin"/>
        <w:ind w:left="720"/>
        <w:jc w:val="left"/>
        <w:rPr>
          <w:rFonts w:ascii="Calibri" w:hAnsi="Calibri"/>
          <w:sz w:val="22"/>
          <w:szCs w:val="22"/>
          <w:lang w:val="es-ES"/>
        </w:rPr>
      </w:pPr>
      <w:r>
        <w:rPr>
          <w:rFonts w:ascii="Calibri" w:hAnsi="Calibri"/>
          <w:sz w:val="22"/>
          <w:szCs w:val="22"/>
          <w:lang w:val="es-ES"/>
        </w:rPr>
        <w:t>1.</w:t>
      </w:r>
      <w:r>
        <w:rPr>
          <w:rFonts w:ascii="Calibri" w:hAnsi="Calibri"/>
          <w:sz w:val="22"/>
          <w:szCs w:val="22"/>
          <w:lang w:val="es-ES"/>
        </w:rPr>
        <w:tab/>
      </w:r>
      <w:r w:rsidR="003D1C7C">
        <w:rPr>
          <w:rFonts w:ascii="Calibri" w:hAnsi="Calibri"/>
          <w:sz w:val="22"/>
          <w:szCs w:val="22"/>
          <w:lang w:val="es-ES"/>
        </w:rPr>
        <w:t>Identificación del proyecto</w:t>
      </w:r>
      <w:r w:rsidR="00B56478" w:rsidRPr="00B56478">
        <w:rPr>
          <w:rFonts w:ascii="Calibri" w:hAnsi="Calibri"/>
          <w:sz w:val="22"/>
          <w:szCs w:val="22"/>
          <w:lang w:val="es-ES"/>
        </w:rPr>
        <w:br/>
        <w:t>2.</w:t>
      </w:r>
      <w:r w:rsidR="00B56478" w:rsidRPr="00B56478">
        <w:rPr>
          <w:rFonts w:ascii="Calibri" w:hAnsi="Calibri"/>
          <w:sz w:val="22"/>
          <w:szCs w:val="22"/>
          <w:lang w:val="es-ES"/>
        </w:rPr>
        <w:tab/>
      </w:r>
      <w:r w:rsidR="003D1C7C" w:rsidRPr="00B56478">
        <w:rPr>
          <w:rFonts w:ascii="Calibri" w:hAnsi="Calibri"/>
          <w:sz w:val="22"/>
          <w:szCs w:val="22"/>
          <w:lang w:val="es-ES"/>
        </w:rPr>
        <w:t>E</w:t>
      </w:r>
      <w:r w:rsidR="003D1C7C">
        <w:rPr>
          <w:rFonts w:ascii="Calibri" w:hAnsi="Calibri"/>
          <w:sz w:val="22"/>
          <w:szCs w:val="22"/>
          <w:lang w:val="es-ES"/>
        </w:rPr>
        <w:t xml:space="preserve">structura accionarial </w:t>
      </w:r>
      <w:r w:rsidR="0018701E">
        <w:rPr>
          <w:rFonts w:ascii="Calibri" w:hAnsi="Calibri"/>
          <w:sz w:val="22"/>
          <w:szCs w:val="22"/>
          <w:lang w:val="es-ES"/>
        </w:rPr>
        <w:br/>
        <w:t>3.</w:t>
      </w:r>
      <w:r w:rsidR="0018701E">
        <w:rPr>
          <w:rFonts w:ascii="Calibri" w:hAnsi="Calibri"/>
          <w:sz w:val="22"/>
          <w:szCs w:val="22"/>
          <w:lang w:val="es-ES"/>
        </w:rPr>
        <w:tab/>
      </w:r>
      <w:r w:rsidR="00631860">
        <w:rPr>
          <w:rFonts w:ascii="Calibri" w:hAnsi="Calibri"/>
          <w:sz w:val="22"/>
          <w:szCs w:val="22"/>
          <w:lang w:val="es-ES"/>
        </w:rPr>
        <w:t xml:space="preserve">Consejo de Administración y </w:t>
      </w:r>
      <w:r w:rsidR="00DE184A">
        <w:rPr>
          <w:rFonts w:ascii="Calibri" w:hAnsi="Calibri"/>
          <w:sz w:val="22"/>
          <w:szCs w:val="22"/>
          <w:lang w:val="es-ES"/>
        </w:rPr>
        <w:t>Gobierno Corporativo</w:t>
      </w:r>
      <w:r w:rsidR="00B56478" w:rsidRPr="00B56478">
        <w:rPr>
          <w:rFonts w:ascii="Calibri" w:hAnsi="Calibri"/>
          <w:sz w:val="22"/>
          <w:szCs w:val="22"/>
          <w:lang w:val="es-ES"/>
        </w:rPr>
        <w:br/>
        <w:t>4.</w:t>
      </w:r>
      <w:r w:rsidR="00B56478" w:rsidRPr="00B56478">
        <w:rPr>
          <w:rFonts w:ascii="Calibri" w:hAnsi="Calibri"/>
          <w:sz w:val="22"/>
          <w:szCs w:val="22"/>
          <w:lang w:val="es-ES"/>
        </w:rPr>
        <w:tab/>
      </w:r>
      <w:r w:rsidR="003D1C7C" w:rsidRPr="00B56478">
        <w:rPr>
          <w:rFonts w:ascii="Calibri" w:hAnsi="Calibri"/>
          <w:sz w:val="22"/>
          <w:szCs w:val="22"/>
          <w:lang w:val="es-ES"/>
        </w:rPr>
        <w:t>Programa de actividades</w:t>
      </w:r>
      <w:r w:rsidR="003D1C7C">
        <w:rPr>
          <w:rFonts w:ascii="Calibri" w:hAnsi="Calibri"/>
          <w:sz w:val="22"/>
          <w:szCs w:val="22"/>
          <w:lang w:val="es-ES"/>
        </w:rPr>
        <w:t>, plan de negocio y requisitos financieros</w:t>
      </w:r>
      <w:r w:rsidR="00B56478" w:rsidRPr="00B56478">
        <w:rPr>
          <w:rFonts w:ascii="Calibri" w:hAnsi="Calibri"/>
          <w:sz w:val="22"/>
          <w:szCs w:val="22"/>
          <w:lang w:val="es-ES"/>
        </w:rPr>
        <w:br/>
        <w:t>5.</w:t>
      </w:r>
      <w:r w:rsidR="00B56478" w:rsidRPr="00B56478">
        <w:rPr>
          <w:rFonts w:ascii="Calibri" w:hAnsi="Calibri"/>
          <w:sz w:val="22"/>
          <w:szCs w:val="22"/>
          <w:lang w:val="es-ES"/>
        </w:rPr>
        <w:tab/>
      </w:r>
      <w:r w:rsidR="003D1C7C" w:rsidRPr="00B56478">
        <w:rPr>
          <w:rFonts w:ascii="Calibri" w:hAnsi="Calibri"/>
          <w:sz w:val="22"/>
          <w:szCs w:val="22"/>
          <w:lang w:val="es-ES"/>
        </w:rPr>
        <w:t>Estructura organi</w:t>
      </w:r>
      <w:r w:rsidR="003D1C7C">
        <w:rPr>
          <w:rFonts w:ascii="Calibri" w:hAnsi="Calibri"/>
          <w:sz w:val="22"/>
          <w:szCs w:val="22"/>
          <w:lang w:val="es-ES"/>
        </w:rPr>
        <w:t>zativa</w:t>
      </w:r>
      <w:r w:rsidR="00B56478" w:rsidRPr="00B56478">
        <w:rPr>
          <w:rFonts w:ascii="Calibri" w:hAnsi="Calibri"/>
          <w:sz w:val="22"/>
          <w:szCs w:val="22"/>
          <w:lang w:val="es-ES"/>
        </w:rPr>
        <w:br/>
      </w:r>
      <w:r w:rsidR="003D1C7C">
        <w:rPr>
          <w:rFonts w:ascii="Calibri" w:hAnsi="Calibri"/>
          <w:sz w:val="22"/>
          <w:szCs w:val="22"/>
          <w:lang w:val="es-ES"/>
        </w:rPr>
        <w:t>6</w:t>
      </w:r>
      <w:r w:rsidR="002B5482">
        <w:rPr>
          <w:rFonts w:ascii="Calibri" w:hAnsi="Calibri"/>
          <w:sz w:val="22"/>
          <w:szCs w:val="22"/>
          <w:lang w:val="es-ES"/>
        </w:rPr>
        <w:t>.</w:t>
      </w:r>
      <w:r w:rsidR="002B5482">
        <w:rPr>
          <w:rFonts w:ascii="Calibri" w:hAnsi="Calibri"/>
          <w:sz w:val="22"/>
          <w:szCs w:val="22"/>
          <w:lang w:val="es-ES"/>
        </w:rPr>
        <w:tab/>
        <w:t>Anexos</w:t>
      </w:r>
    </w:p>
    <w:p w:rsidR="00B56478" w:rsidRPr="00B56478" w:rsidRDefault="00B56478" w:rsidP="00B56478">
      <w:pPr>
        <w:pStyle w:val="Presentacin"/>
        <w:rPr>
          <w:rFonts w:ascii="Calibri" w:hAnsi="Calibri"/>
          <w:sz w:val="22"/>
          <w:szCs w:val="22"/>
          <w:lang w:val="es-ES"/>
        </w:rPr>
      </w:pPr>
    </w:p>
    <w:p w:rsidR="00B56478" w:rsidRPr="00480EF8" w:rsidRDefault="00B56478" w:rsidP="00B56478">
      <w:pPr>
        <w:pStyle w:val="Presentacin"/>
        <w:rPr>
          <w:rFonts w:ascii="Calibri" w:hAnsi="Calibri"/>
          <w:b/>
          <w:i/>
          <w:sz w:val="24"/>
          <w:szCs w:val="22"/>
          <w:lang w:val="es-ES"/>
        </w:rPr>
      </w:pPr>
      <w:r w:rsidRPr="00480EF8">
        <w:rPr>
          <w:rFonts w:ascii="Calibri" w:hAnsi="Calibri"/>
          <w:b/>
          <w:i/>
          <w:sz w:val="24"/>
          <w:szCs w:val="22"/>
          <w:lang w:val="es-ES"/>
        </w:rPr>
        <w:t>Instrucciones de uso</w:t>
      </w:r>
    </w:p>
    <w:p w:rsidR="00B56478" w:rsidRPr="00B56478" w:rsidRDefault="003D1C7C" w:rsidP="00B56478">
      <w:pPr>
        <w:pStyle w:val="Presentacin"/>
        <w:rPr>
          <w:rFonts w:ascii="Calibri" w:hAnsi="Calibri"/>
          <w:sz w:val="22"/>
          <w:szCs w:val="22"/>
          <w:lang w:val="es-ES"/>
        </w:rPr>
      </w:pPr>
      <w:r>
        <w:rPr>
          <w:rFonts w:ascii="Calibri" w:hAnsi="Calibri"/>
          <w:sz w:val="22"/>
          <w:szCs w:val="22"/>
          <w:lang w:val="es-ES"/>
        </w:rPr>
        <w:t>Este documento</w:t>
      </w:r>
      <w:r w:rsidR="00B56478" w:rsidRPr="00B56478">
        <w:rPr>
          <w:rFonts w:ascii="Calibri" w:hAnsi="Calibri"/>
          <w:sz w:val="22"/>
          <w:szCs w:val="22"/>
          <w:lang w:val="es-ES"/>
        </w:rPr>
        <w:t xml:space="preserve"> se ha diseñado en Word, de forma que si se “descarga” de la página web de la CNMV </w:t>
      </w:r>
      <w:hyperlink r:id="rId10" w:history="1">
        <w:r w:rsidR="00B56478" w:rsidRPr="00B56478">
          <w:rPr>
            <w:rStyle w:val="Hipervnculo"/>
            <w:rFonts w:ascii="Calibri" w:hAnsi="Calibri"/>
            <w:sz w:val="22"/>
            <w:szCs w:val="22"/>
            <w:lang w:val="es-ES"/>
          </w:rPr>
          <w:t>www.cnmv.es</w:t>
        </w:r>
      </w:hyperlink>
      <w:r w:rsidR="00071F2B">
        <w:rPr>
          <w:rFonts w:ascii="Calibri" w:hAnsi="Calibri"/>
          <w:sz w:val="22"/>
          <w:szCs w:val="22"/>
          <w:lang w:val="es-ES"/>
        </w:rPr>
        <w:t>, apartado Legislación/</w:t>
      </w:r>
      <w:r w:rsidR="00B56478" w:rsidRPr="00B56478">
        <w:rPr>
          <w:rFonts w:ascii="Calibri" w:hAnsi="Calibri"/>
          <w:sz w:val="22"/>
          <w:szCs w:val="22"/>
          <w:lang w:val="es-ES"/>
        </w:rPr>
        <w:t>Modelos normalizados se podrá cumplimentar util</w:t>
      </w:r>
      <w:r w:rsidR="00071F2B">
        <w:rPr>
          <w:rFonts w:ascii="Calibri" w:hAnsi="Calibri"/>
          <w:sz w:val="22"/>
          <w:szCs w:val="22"/>
          <w:lang w:val="es-ES"/>
        </w:rPr>
        <w:t>izando esta misma herramienta.</w:t>
      </w:r>
    </w:p>
    <w:p w:rsidR="00B56478" w:rsidRDefault="00B56478" w:rsidP="00B56478">
      <w:pPr>
        <w:pStyle w:val="Presentacin"/>
        <w:rPr>
          <w:rFonts w:ascii="Calibri" w:hAnsi="Calibri"/>
          <w:sz w:val="22"/>
          <w:szCs w:val="22"/>
          <w:lang w:val="es-ES"/>
        </w:rPr>
      </w:pPr>
      <w:r w:rsidRPr="00B56478">
        <w:rPr>
          <w:rFonts w:ascii="Calibri" w:hAnsi="Calibri"/>
          <w:sz w:val="22"/>
          <w:szCs w:val="22"/>
          <w:lang w:val="es-ES"/>
        </w:rPr>
        <w:t>En todos los casos, a excepción de aquéllos en los que expresamente se solicite mayor detalle, las respuestas deben ser claras, breves y concisas.</w:t>
      </w:r>
    </w:p>
    <w:p w:rsidR="00B56478" w:rsidRPr="00B56478" w:rsidRDefault="00B56478" w:rsidP="00B56478">
      <w:pPr>
        <w:pStyle w:val="Presentacin"/>
        <w:rPr>
          <w:rFonts w:ascii="Calibri" w:hAnsi="Calibri"/>
          <w:sz w:val="22"/>
          <w:szCs w:val="22"/>
          <w:lang w:val="es-ES"/>
        </w:rPr>
      </w:pPr>
      <w:r w:rsidRPr="00B56478">
        <w:rPr>
          <w:rFonts w:ascii="Calibri" w:hAnsi="Calibri"/>
          <w:sz w:val="22"/>
          <w:szCs w:val="22"/>
          <w:lang w:val="es-ES"/>
        </w:rPr>
        <w:t>Cualquier duda sobre la cumplimentación y documentación a adjuntar se puede consultar en el Departamento de Autorización y Registros de Entidades de la Dirección General de Entidades, teléfonos 915 851 500 y 933 047 300.</w:t>
      </w:r>
    </w:p>
    <w:p w:rsidR="0093576A" w:rsidRPr="00B56478" w:rsidRDefault="0093576A" w:rsidP="001340E4">
      <w:pPr>
        <w:pStyle w:val="Presentacin"/>
        <w:rPr>
          <w:rFonts w:ascii="Calibri" w:hAnsi="Calibri"/>
          <w:sz w:val="22"/>
          <w:szCs w:val="22"/>
          <w:lang w:val="es-ES"/>
        </w:rPr>
      </w:pPr>
    </w:p>
    <w:p w:rsidR="0093576A" w:rsidRDefault="0093576A"/>
    <w:p w:rsidR="00171978" w:rsidRDefault="00171978"/>
    <w:p w:rsidR="00171978" w:rsidRDefault="00171978"/>
    <w:p w:rsidR="00171978" w:rsidRDefault="00171978"/>
    <w:p w:rsidR="00171978" w:rsidRDefault="00171978"/>
    <w:p w:rsidR="00171978" w:rsidRDefault="00171978"/>
    <w:p w:rsidR="00171978" w:rsidRDefault="00171978"/>
    <w:p w:rsidR="00171978" w:rsidRDefault="00171978"/>
    <w:p w:rsidR="00171978" w:rsidRDefault="00171978"/>
    <w:p w:rsidR="00171978" w:rsidRPr="005967DF" w:rsidRDefault="00A26069" w:rsidP="005967DF">
      <w:pPr>
        <w:pStyle w:val="Ttulo1"/>
        <w:ind w:left="426" w:hanging="426"/>
        <w:rPr>
          <w:sz w:val="32"/>
        </w:rPr>
      </w:pPr>
      <w:r w:rsidRPr="005967DF">
        <w:rPr>
          <w:sz w:val="32"/>
        </w:rPr>
        <w:lastRenderedPageBreak/>
        <w:t xml:space="preserve">Proyecto de autorización </w:t>
      </w:r>
      <w:proofErr w:type="gramStart"/>
      <w:r w:rsidRPr="005967DF">
        <w:rPr>
          <w:sz w:val="32"/>
        </w:rPr>
        <w:t>de</w:t>
      </w:r>
      <w:r>
        <w:t xml:space="preserve"> </w:t>
      </w:r>
      <w:r w:rsidRPr="005967DF">
        <w:rPr>
          <w:sz w:val="32"/>
        </w:rPr>
        <w:t>…</w:t>
      </w:r>
      <w:proofErr w:type="gramEnd"/>
      <w:r w:rsidRPr="005967DF">
        <w:rPr>
          <w:sz w:val="32"/>
        </w:rPr>
        <w:t>…………………………………………</w:t>
      </w:r>
    </w:p>
    <w:p w:rsidR="00A26069" w:rsidRDefault="00A26069" w:rsidP="00A26069">
      <w:r>
        <w:t xml:space="preserve">En los distintos apartados que siguen a continuación, el promotor debe aportar información relacionada con el proyecto de nueva entidad que pretende presentar a la CNMV en la fase de autorización. </w:t>
      </w:r>
    </w:p>
    <w:p w:rsidR="00A26069" w:rsidRPr="00A815CA" w:rsidRDefault="00A26069" w:rsidP="00A26069">
      <w:pPr>
        <w:pStyle w:val="Presentacin"/>
        <w:rPr>
          <w:rFonts w:ascii="Calibri" w:hAnsi="Calibri"/>
          <w:sz w:val="22"/>
          <w:szCs w:val="22"/>
          <w:lang w:val="es-ES"/>
        </w:rPr>
      </w:pPr>
      <w:r>
        <w:rPr>
          <w:rFonts w:ascii="Calibri" w:hAnsi="Calibri"/>
          <w:sz w:val="22"/>
          <w:szCs w:val="22"/>
          <w:lang w:val="es-ES"/>
        </w:rPr>
        <w:t xml:space="preserve">En dicha fase, el promotor deberá aportar, entre otras, determinada información relativa a los accionistas con participación significativa directa o indirecta (o que ejerzan una influencia notable), a las entidades que controlan, a los miembros del órgano de administración, dirección general o asimilados de la ESI y, en determinados casos, de su entidad dominante (se trata de documentos como los </w:t>
      </w:r>
      <w:proofErr w:type="spellStart"/>
      <w:r>
        <w:rPr>
          <w:rFonts w:ascii="Calibri" w:hAnsi="Calibri"/>
          <w:sz w:val="22"/>
          <w:szCs w:val="22"/>
          <w:lang w:val="es-ES"/>
        </w:rPr>
        <w:t>curriculum</w:t>
      </w:r>
      <w:proofErr w:type="spellEnd"/>
      <w:r>
        <w:rPr>
          <w:rFonts w:ascii="Calibri" w:hAnsi="Calibri"/>
          <w:sz w:val="22"/>
          <w:szCs w:val="22"/>
          <w:lang w:val="es-ES"/>
        </w:rPr>
        <w:t xml:space="preserve"> vitae, cuestionarios de honorabilidad o certificado de antecedentes penales). Igualmente, deberá aportar estados financieros (en el caso de personas jurídicas), que permitan acreditar la solvencia financiera del accionista para atender a sus obligaciones en relación con el proyecto sometido a autorización, y recabar información que permita a la autoridad competente evaluar si en relación con la autorización como ESI, se están llevando o se han llevado o se han intentado llevar a cabo actividades de blanqueo de capitales o financiación del terrorismo o que la autorización como ESI podría aumentar el riesgo de que se cometan estos delitos. </w:t>
      </w:r>
      <w:r w:rsidRPr="00831B6C">
        <w:rPr>
          <w:rFonts w:ascii="Calibri" w:hAnsi="Calibri" w:cs="Calibri"/>
          <w:sz w:val="22"/>
          <w:szCs w:val="22"/>
          <w:lang w:val="es-ES"/>
        </w:rPr>
        <w:t xml:space="preserve">Por último, </w:t>
      </w:r>
      <w:r w:rsidRPr="00831B6C">
        <w:rPr>
          <w:rFonts w:ascii="Calibri" w:hAnsi="Calibri" w:cs="Calibri"/>
          <w:sz w:val="22"/>
          <w:szCs w:val="22"/>
          <w:lang w:val="es-ES_tradnl"/>
        </w:rPr>
        <w:t>en el caso de las ESI a las que se refiere el artículo 188 del TRLMV analizará el régimen de incompatibilidades de los miembros del consejo de administración.</w:t>
      </w:r>
    </w:p>
    <w:p w:rsidR="00A26069" w:rsidRPr="00B56478" w:rsidRDefault="00A26069" w:rsidP="00A26069">
      <w:pPr>
        <w:pStyle w:val="Presentacin"/>
        <w:rPr>
          <w:rFonts w:ascii="Calibri" w:hAnsi="Calibri"/>
          <w:sz w:val="22"/>
          <w:szCs w:val="22"/>
          <w:lang w:val="es-ES"/>
        </w:rPr>
      </w:pPr>
      <w:r>
        <w:rPr>
          <w:rFonts w:ascii="Calibri" w:hAnsi="Calibri"/>
          <w:sz w:val="22"/>
          <w:szCs w:val="22"/>
          <w:lang w:val="es-ES"/>
        </w:rPr>
        <w:t xml:space="preserve">No obstante, a los efectos de poder realizar una evaluación preliminar del proyecto y anticipar posibles problemas que pudieran afectar a la autorización, es conveniente que en esta fase de pre-notificación el promotor recabe cierta información que permita hacer una evaluación preliminar de la idoneidad del accionariado o de los miembros de los órganos de administración. En este sentido, es conveniente que el promotor recabe información sobre posibles sanciones o condenas administrativas o de cualquier otra índole, sobre investigaciones en curso, sobre posibles antecedentes penales, sobre la situación financiera de los accionistas o sobre cualquier otra circunstancia que considere oportuno informar a la CNMV para poder evaluar desde el inicio el impacto que cualquier aspecto relevante pudiera tener en la autorización. Para ello, en el formulario se habilitan los correspondientes recuadros en los que el promotor pueda identificarlos.  </w:t>
      </w:r>
    </w:p>
    <w:p w:rsidR="00171978" w:rsidRDefault="00171978"/>
    <w:p w:rsidR="00171978" w:rsidRDefault="00171978"/>
    <w:p w:rsidR="00171978" w:rsidRDefault="00171978"/>
    <w:p w:rsidR="00171978" w:rsidRPr="00B56478" w:rsidRDefault="00171978">
      <w:pPr>
        <w:sectPr w:rsidR="00171978" w:rsidRPr="00B56478" w:rsidSect="008A7A11">
          <w:headerReference w:type="first" r:id="rId11"/>
          <w:pgSz w:w="11906" w:h="16838"/>
          <w:pgMar w:top="1417" w:right="1274" w:bottom="1417" w:left="1701" w:header="426" w:footer="708" w:gutter="0"/>
          <w:pgNumType w:start="0"/>
          <w:cols w:space="708"/>
          <w:titlePg/>
          <w:docGrid w:linePitch="360"/>
        </w:sectPr>
      </w:pPr>
    </w:p>
    <w:p w:rsidR="00464228" w:rsidRDefault="003D1C7C" w:rsidP="005967DF">
      <w:pPr>
        <w:pStyle w:val="Ttulo1"/>
        <w:ind w:left="284" w:hanging="284"/>
        <w:rPr>
          <w:sz w:val="32"/>
        </w:rPr>
      </w:pPr>
      <w:r w:rsidRPr="008D4475">
        <w:rPr>
          <w:sz w:val="32"/>
        </w:rPr>
        <w:lastRenderedPageBreak/>
        <w:t>Identificación del proyecto</w:t>
      </w:r>
    </w:p>
    <w:p w:rsidR="003D1C7C" w:rsidRPr="006F52EC" w:rsidRDefault="003D1C7C" w:rsidP="003D1C7C">
      <w:pPr>
        <w:pStyle w:val="Ttulo2"/>
        <w:ind w:left="567" w:hanging="567"/>
      </w:pPr>
      <w:r>
        <w:t xml:space="preserve">Tipo de entidad </w:t>
      </w:r>
    </w:p>
    <w:p w:rsidR="0020074E" w:rsidRPr="00CE14B1" w:rsidRDefault="0020074E" w:rsidP="0020074E">
      <w:pPr>
        <w:pStyle w:val="Vietas1"/>
        <w:tabs>
          <w:tab w:val="clear" w:pos="8280"/>
          <w:tab w:val="num" w:pos="426"/>
        </w:tabs>
        <w:ind w:left="426" w:hanging="284"/>
        <w:jc w:val="left"/>
        <w:rPr>
          <w:rFonts w:cs="Arial"/>
          <w:b w:val="0"/>
          <w:szCs w:val="22"/>
        </w:rPr>
      </w:pPr>
      <w:r w:rsidRPr="00CE14B1">
        <w:rPr>
          <w:rFonts w:cs="Arial"/>
          <w:b w:val="0"/>
          <w:szCs w:val="22"/>
        </w:rPr>
        <w:t>Seleccione el tipo de ESI:</w:t>
      </w:r>
    </w:p>
    <w:p w:rsidR="0020074E" w:rsidRPr="00CE14B1" w:rsidRDefault="0020074E" w:rsidP="0020074E">
      <w:pPr>
        <w:pStyle w:val="Vietas1"/>
        <w:tabs>
          <w:tab w:val="clear" w:pos="8280"/>
          <w:tab w:val="num" w:pos="993"/>
        </w:tabs>
        <w:ind w:left="993" w:hanging="397"/>
        <w:jc w:val="left"/>
      </w:pPr>
      <w:r w:rsidRPr="00CE14B1">
        <w:rPr>
          <w:b w:val="0"/>
        </w:rPr>
        <w:t>Sociedad de Valores -SV-</w:t>
      </w:r>
      <w:r w:rsidRPr="00CE14B1">
        <w:tab/>
      </w:r>
      <w:r w:rsidRPr="00CE14B1">
        <w:tab/>
      </w:r>
      <w:r w:rsidRPr="00CE14B1">
        <w:tab/>
      </w:r>
      <w:r w:rsidRPr="00CE14B1">
        <w:tab/>
      </w:r>
      <w:r w:rsidRPr="00CE14B1">
        <w:tab/>
      </w:r>
      <w:r w:rsidRPr="00CE14B1">
        <w:tab/>
      </w:r>
      <w:r w:rsidRPr="00CE14B1">
        <w:tab/>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8D45C8">
        <w:fldChar w:fldCharType="separate"/>
      </w:r>
      <w:r w:rsidRPr="00CE14B1">
        <w:fldChar w:fldCharType="end"/>
      </w:r>
    </w:p>
    <w:p w:rsidR="0020074E" w:rsidRPr="00CE14B1" w:rsidRDefault="0020074E" w:rsidP="0020074E">
      <w:pPr>
        <w:pStyle w:val="Vietas1"/>
        <w:tabs>
          <w:tab w:val="clear" w:pos="8280"/>
          <w:tab w:val="num" w:pos="993"/>
        </w:tabs>
        <w:ind w:left="993" w:hanging="397"/>
        <w:jc w:val="left"/>
      </w:pPr>
      <w:r w:rsidRPr="00CE14B1">
        <w:rPr>
          <w:b w:val="0"/>
        </w:rPr>
        <w:t>Agencia de Valores -AV-</w:t>
      </w:r>
      <w:r w:rsidRPr="00CE14B1">
        <w:tab/>
      </w:r>
      <w:r w:rsidRPr="00CE14B1">
        <w:tab/>
      </w:r>
      <w:r w:rsidRPr="00CE14B1">
        <w:tab/>
      </w:r>
      <w:r w:rsidRPr="00CE14B1">
        <w:tab/>
      </w:r>
      <w:r w:rsidRPr="00CE14B1">
        <w:tab/>
      </w:r>
      <w:r w:rsidRPr="00CE14B1">
        <w:tab/>
      </w:r>
      <w:r w:rsidRPr="00CE14B1">
        <w:tab/>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8D45C8">
        <w:fldChar w:fldCharType="separate"/>
      </w:r>
      <w:r w:rsidRPr="00CE14B1">
        <w:fldChar w:fldCharType="end"/>
      </w:r>
    </w:p>
    <w:p w:rsidR="009D7115" w:rsidRDefault="0020074E" w:rsidP="0020074E">
      <w:pPr>
        <w:pStyle w:val="Vietas1"/>
        <w:tabs>
          <w:tab w:val="clear" w:pos="8280"/>
          <w:tab w:val="num" w:pos="993"/>
        </w:tabs>
        <w:ind w:left="993" w:hanging="397"/>
        <w:jc w:val="left"/>
      </w:pPr>
      <w:r w:rsidRPr="00CE14B1">
        <w:rPr>
          <w:b w:val="0"/>
        </w:rPr>
        <w:t>Sociedad Gestora de Carteras -SGC-</w:t>
      </w:r>
      <w:r w:rsidRPr="00CE14B1">
        <w:tab/>
      </w:r>
      <w:r w:rsidR="009D7115" w:rsidRPr="00CE14B1">
        <w:t xml:space="preserve">     </w:t>
      </w:r>
      <w:r w:rsidR="009D7115">
        <w:tab/>
      </w:r>
      <w:r w:rsidR="009D7115">
        <w:tab/>
      </w:r>
      <w:r w:rsidR="009D7115">
        <w:tab/>
      </w:r>
      <w:r w:rsidR="009D7115">
        <w:tab/>
      </w:r>
      <w:r w:rsidR="009D7115">
        <w:tab/>
        <w:t xml:space="preserve">     </w:t>
      </w:r>
      <w:r w:rsidR="009D7115" w:rsidRPr="00CE14B1">
        <w:fldChar w:fldCharType="begin">
          <w:ffData>
            <w:name w:val="Casilla14"/>
            <w:enabled/>
            <w:calcOnExit w:val="0"/>
            <w:checkBox>
              <w:sizeAuto/>
              <w:default w:val="0"/>
            </w:checkBox>
          </w:ffData>
        </w:fldChar>
      </w:r>
      <w:r w:rsidR="009D7115" w:rsidRPr="00CE14B1">
        <w:instrText xml:space="preserve"> FORMCHECKBOX </w:instrText>
      </w:r>
      <w:r w:rsidR="008D45C8">
        <w:fldChar w:fldCharType="separate"/>
      </w:r>
      <w:r w:rsidR="009D7115" w:rsidRPr="00CE14B1">
        <w:fldChar w:fldCharType="end"/>
      </w:r>
    </w:p>
    <w:p w:rsidR="009D539C" w:rsidRDefault="009D539C" w:rsidP="009D539C">
      <w:pPr>
        <w:pStyle w:val="Vietas1"/>
        <w:tabs>
          <w:tab w:val="clear" w:pos="8280"/>
          <w:tab w:val="num" w:pos="993"/>
        </w:tabs>
        <w:ind w:left="993" w:hanging="397"/>
        <w:jc w:val="left"/>
      </w:pPr>
      <w:r>
        <w:rPr>
          <w:b w:val="0"/>
        </w:rPr>
        <w:t>Empresa de Asesoramiento Financiero (P.J.)</w:t>
      </w:r>
      <w:r w:rsidRPr="00CE14B1">
        <w:t xml:space="preserve"> </w:t>
      </w:r>
      <w:r>
        <w:tab/>
      </w:r>
      <w:r>
        <w:tab/>
      </w:r>
      <w:r>
        <w:tab/>
      </w:r>
      <w:r>
        <w:tab/>
      </w:r>
      <w:r>
        <w:tab/>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8D45C8">
        <w:fldChar w:fldCharType="separate"/>
      </w:r>
      <w:r w:rsidRPr="00CE14B1">
        <w:fldChar w:fldCharType="end"/>
      </w:r>
    </w:p>
    <w:p w:rsidR="00ED3A66" w:rsidRDefault="0020074E" w:rsidP="005423DD">
      <w:pPr>
        <w:pStyle w:val="Vietas1"/>
        <w:numPr>
          <w:ilvl w:val="0"/>
          <w:numId w:val="0"/>
        </w:numPr>
        <w:tabs>
          <w:tab w:val="clear" w:pos="8280"/>
        </w:tabs>
        <w:ind w:left="993"/>
        <w:jc w:val="left"/>
        <w:rPr>
          <w:rFonts w:cs="Arial"/>
          <w:b w:val="0"/>
          <w:szCs w:val="22"/>
        </w:rPr>
      </w:pPr>
      <w:r w:rsidRPr="00CE14B1">
        <w:tab/>
      </w:r>
    </w:p>
    <w:p w:rsidR="006E7AC8" w:rsidRPr="00CE14B1" w:rsidRDefault="006E7AC8" w:rsidP="006E7AC8">
      <w:pPr>
        <w:pStyle w:val="Vietas1"/>
        <w:tabs>
          <w:tab w:val="clear" w:pos="8280"/>
          <w:tab w:val="num" w:pos="426"/>
        </w:tabs>
        <w:ind w:left="426" w:hanging="284"/>
        <w:jc w:val="left"/>
        <w:rPr>
          <w:rFonts w:cs="Arial"/>
          <w:b w:val="0"/>
          <w:szCs w:val="22"/>
        </w:rPr>
      </w:pPr>
      <w:r w:rsidRPr="00CE14B1">
        <w:rPr>
          <w:rFonts w:cs="Arial"/>
          <w:b w:val="0"/>
          <w:szCs w:val="22"/>
        </w:rPr>
        <w:t xml:space="preserve">Seleccione </w:t>
      </w:r>
      <w:r>
        <w:rPr>
          <w:rFonts w:cs="Arial"/>
          <w:b w:val="0"/>
          <w:szCs w:val="22"/>
        </w:rPr>
        <w:t>forma jurídica</w:t>
      </w:r>
      <w:r w:rsidRPr="00CE14B1">
        <w:rPr>
          <w:rFonts w:cs="Arial"/>
          <w:b w:val="0"/>
          <w:szCs w:val="22"/>
        </w:rPr>
        <w:t>:</w:t>
      </w:r>
    </w:p>
    <w:p w:rsidR="006E7AC8" w:rsidRPr="00CE14B1" w:rsidRDefault="006E7AC8" w:rsidP="006E7AC8">
      <w:pPr>
        <w:pStyle w:val="Vietas1"/>
        <w:tabs>
          <w:tab w:val="clear" w:pos="8280"/>
          <w:tab w:val="num" w:pos="993"/>
        </w:tabs>
        <w:ind w:left="993" w:hanging="397"/>
        <w:jc w:val="left"/>
      </w:pPr>
      <w:r w:rsidRPr="00CE14B1">
        <w:rPr>
          <w:b w:val="0"/>
        </w:rPr>
        <w:t xml:space="preserve">Sociedad </w:t>
      </w:r>
      <w:r>
        <w:rPr>
          <w:b w:val="0"/>
        </w:rPr>
        <w:t>anónima</w:t>
      </w:r>
      <w:r>
        <w:rPr>
          <w:b w:val="0"/>
        </w:rPr>
        <w:tab/>
      </w:r>
      <w:r w:rsidRPr="00CE14B1">
        <w:rPr>
          <w:b w:val="0"/>
        </w:rPr>
        <w:t>-</w:t>
      </w:r>
      <w:r w:rsidRPr="00CE14B1">
        <w:tab/>
      </w:r>
      <w:r w:rsidRPr="00CE14B1">
        <w:tab/>
      </w:r>
      <w:r w:rsidRPr="00CE14B1">
        <w:tab/>
      </w:r>
      <w:r w:rsidRPr="00CE14B1">
        <w:tab/>
      </w:r>
      <w:r w:rsidRPr="00CE14B1">
        <w:tab/>
      </w:r>
      <w:r w:rsidRPr="00CE14B1">
        <w:tab/>
      </w:r>
      <w:r w:rsidRPr="00CE14B1">
        <w:tab/>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8D45C8">
        <w:fldChar w:fldCharType="separate"/>
      </w:r>
      <w:r w:rsidRPr="00CE14B1">
        <w:fldChar w:fldCharType="end"/>
      </w:r>
    </w:p>
    <w:p w:rsidR="006E7AC8" w:rsidRDefault="006E7AC8" w:rsidP="006E7AC8">
      <w:pPr>
        <w:pStyle w:val="Vietas1"/>
        <w:tabs>
          <w:tab w:val="clear" w:pos="8280"/>
          <w:tab w:val="num" w:pos="993"/>
        </w:tabs>
        <w:ind w:left="993" w:hanging="397"/>
        <w:jc w:val="left"/>
      </w:pPr>
      <w:r>
        <w:rPr>
          <w:b w:val="0"/>
        </w:rPr>
        <w:t>Sociedad de responsabilidad limitada</w:t>
      </w:r>
      <w:r w:rsidRPr="00CE14B1">
        <w:tab/>
      </w:r>
      <w:r w:rsidRPr="00CE14B1">
        <w:tab/>
      </w:r>
      <w:r w:rsidRPr="00CE14B1">
        <w:tab/>
      </w:r>
      <w:r w:rsidRPr="00CE14B1">
        <w:tab/>
      </w:r>
      <w:r w:rsidRPr="00CE14B1">
        <w:tab/>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8D45C8">
        <w:fldChar w:fldCharType="separate"/>
      </w:r>
      <w:r w:rsidRPr="00CE14B1">
        <w:fldChar w:fldCharType="end"/>
      </w:r>
    </w:p>
    <w:p w:rsidR="00ED3A66" w:rsidRDefault="00ED3A66" w:rsidP="00ED3A66">
      <w:pPr>
        <w:pStyle w:val="Vietas1"/>
        <w:numPr>
          <w:ilvl w:val="0"/>
          <w:numId w:val="0"/>
        </w:numPr>
        <w:tabs>
          <w:tab w:val="clear" w:pos="8280"/>
        </w:tabs>
        <w:ind w:left="426"/>
        <w:jc w:val="left"/>
        <w:rPr>
          <w:rFonts w:cs="Arial"/>
          <w:b w:val="0"/>
          <w:szCs w:val="22"/>
        </w:rPr>
      </w:pPr>
    </w:p>
    <w:p w:rsidR="006E7AC8" w:rsidRPr="00CE14B1" w:rsidRDefault="006E7AC8" w:rsidP="006E7AC8">
      <w:pPr>
        <w:pStyle w:val="Vietas1"/>
        <w:tabs>
          <w:tab w:val="clear" w:pos="8280"/>
          <w:tab w:val="num" w:pos="426"/>
        </w:tabs>
        <w:ind w:left="426" w:hanging="284"/>
        <w:jc w:val="left"/>
        <w:rPr>
          <w:rFonts w:cs="Arial"/>
          <w:b w:val="0"/>
          <w:szCs w:val="22"/>
        </w:rPr>
      </w:pPr>
      <w:r w:rsidRPr="00CE14B1">
        <w:rPr>
          <w:rFonts w:cs="Arial"/>
          <w:b w:val="0"/>
          <w:szCs w:val="22"/>
        </w:rPr>
        <w:t>Seleccione el tipo de ESI:</w:t>
      </w:r>
    </w:p>
    <w:p w:rsidR="006E7AC8" w:rsidRPr="00CE14B1" w:rsidRDefault="006E7AC8" w:rsidP="006E7AC8">
      <w:pPr>
        <w:pStyle w:val="Vietas1"/>
        <w:tabs>
          <w:tab w:val="clear" w:pos="8280"/>
          <w:tab w:val="num" w:pos="993"/>
        </w:tabs>
        <w:ind w:left="993" w:hanging="397"/>
        <w:jc w:val="left"/>
      </w:pPr>
      <w:r>
        <w:rPr>
          <w:b w:val="0"/>
        </w:rPr>
        <w:t>ESI sujeta a requerimientos del artículo 187 del TRLM</w:t>
      </w:r>
      <w:r w:rsidR="004B01A7">
        <w:rPr>
          <w:b w:val="0"/>
        </w:rPr>
        <w:t>V</w:t>
      </w:r>
      <w:r w:rsidRPr="00CE14B1">
        <w:tab/>
      </w:r>
      <w:r w:rsidRPr="00CE14B1">
        <w:tab/>
      </w:r>
      <w:r w:rsidRPr="00CE14B1">
        <w:tab/>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8D45C8">
        <w:fldChar w:fldCharType="separate"/>
      </w:r>
      <w:r w:rsidRPr="00CE14B1">
        <w:fldChar w:fldCharType="end"/>
      </w:r>
    </w:p>
    <w:p w:rsidR="006E7AC8" w:rsidRPr="00CE14B1" w:rsidRDefault="006E7AC8" w:rsidP="006E7AC8">
      <w:pPr>
        <w:pStyle w:val="Vietas1"/>
        <w:tabs>
          <w:tab w:val="clear" w:pos="8280"/>
          <w:tab w:val="num" w:pos="993"/>
        </w:tabs>
        <w:ind w:left="993" w:hanging="397"/>
        <w:jc w:val="left"/>
      </w:pPr>
      <w:r>
        <w:rPr>
          <w:b w:val="0"/>
        </w:rPr>
        <w:t>ESI sujeta a requerimientos del artículo 188 del TRLMV</w:t>
      </w:r>
      <w:r w:rsidRPr="00CE14B1">
        <w:tab/>
      </w:r>
      <w:r w:rsidRPr="00CE14B1">
        <w:tab/>
      </w:r>
      <w:r w:rsidRPr="00CE14B1">
        <w:tab/>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8D45C8">
        <w:fldChar w:fldCharType="separate"/>
      </w:r>
      <w:r w:rsidRPr="00CE14B1">
        <w:fldChar w:fldCharType="end"/>
      </w:r>
    </w:p>
    <w:p w:rsidR="006E7AC8" w:rsidRDefault="006E7AC8" w:rsidP="006E7AC8">
      <w:pPr>
        <w:pStyle w:val="Vietas1"/>
        <w:tabs>
          <w:tab w:val="clear" w:pos="8280"/>
          <w:tab w:val="num" w:pos="993"/>
        </w:tabs>
        <w:ind w:left="993" w:hanging="397"/>
        <w:jc w:val="left"/>
      </w:pPr>
      <w:r>
        <w:rPr>
          <w:b w:val="0"/>
        </w:rPr>
        <w:t>ESI no incluida en los dos apartados anteriores</w:t>
      </w:r>
      <w:r w:rsidRPr="00CE14B1">
        <w:tab/>
      </w:r>
      <w:r w:rsidRPr="00CE14B1">
        <w:tab/>
      </w:r>
      <w:r w:rsidRPr="00CE14B1">
        <w:tab/>
      </w:r>
      <w:r w:rsidRPr="00CE14B1">
        <w:tab/>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8D45C8">
        <w:fldChar w:fldCharType="separate"/>
      </w:r>
      <w:r w:rsidRPr="00CE14B1">
        <w:fldChar w:fldCharType="end"/>
      </w:r>
    </w:p>
    <w:p w:rsidR="00ED3A66" w:rsidRPr="00ED3A66" w:rsidRDefault="00ED3A66" w:rsidP="00ED3A66">
      <w:pPr>
        <w:rPr>
          <w:lang w:eastAsia="es-ES"/>
        </w:rPr>
      </w:pPr>
    </w:p>
    <w:p w:rsidR="006E7AC8" w:rsidRPr="00CE14B1" w:rsidRDefault="006E7AC8" w:rsidP="006E7AC8">
      <w:pPr>
        <w:pStyle w:val="Vietas1"/>
        <w:tabs>
          <w:tab w:val="clear" w:pos="8280"/>
          <w:tab w:val="num" w:pos="426"/>
        </w:tabs>
        <w:ind w:left="426" w:hanging="284"/>
        <w:jc w:val="left"/>
        <w:rPr>
          <w:rFonts w:cs="Arial"/>
          <w:b w:val="0"/>
          <w:szCs w:val="22"/>
        </w:rPr>
      </w:pPr>
      <w:r w:rsidRPr="00CE14B1">
        <w:rPr>
          <w:rFonts w:cs="Arial"/>
          <w:b w:val="0"/>
          <w:szCs w:val="22"/>
        </w:rPr>
        <w:t>Seleccione el tipo de ESI</w:t>
      </w:r>
      <w:r>
        <w:rPr>
          <w:rFonts w:cs="Arial"/>
          <w:b w:val="0"/>
          <w:szCs w:val="22"/>
        </w:rPr>
        <w:t xml:space="preserve"> de acuerdo con los requerimientos prudenciales</w:t>
      </w:r>
      <w:r w:rsidR="00ED3A66">
        <w:rPr>
          <w:rFonts w:cs="Arial"/>
          <w:b w:val="0"/>
          <w:szCs w:val="22"/>
        </w:rPr>
        <w:t xml:space="preserve"> asociados a las actividades que desarrolla</w:t>
      </w:r>
      <w:r w:rsidR="004B01A7">
        <w:rPr>
          <w:rFonts w:cs="Arial"/>
          <w:b w:val="0"/>
          <w:szCs w:val="22"/>
        </w:rPr>
        <w:t xml:space="preserve"> </w:t>
      </w:r>
      <w:r w:rsidR="004B01A7" w:rsidRPr="002D07DE">
        <w:rPr>
          <w:rFonts w:cs="Arial"/>
          <w:b w:val="0"/>
          <w:szCs w:val="22"/>
        </w:rPr>
        <w:t>(ver capítulo</w:t>
      </w:r>
      <w:r w:rsidR="00934CE4" w:rsidRPr="002D07DE">
        <w:rPr>
          <w:rFonts w:cs="Arial"/>
          <w:b w:val="0"/>
          <w:szCs w:val="22"/>
        </w:rPr>
        <w:t xml:space="preserve"> 2 </w:t>
      </w:r>
      <w:r w:rsidR="004B01A7" w:rsidRPr="002D07DE">
        <w:rPr>
          <w:rFonts w:cs="Arial"/>
          <w:b w:val="0"/>
          <w:szCs w:val="22"/>
        </w:rPr>
        <w:t xml:space="preserve">de la Guía </w:t>
      </w:r>
      <w:r w:rsidR="00934CE4" w:rsidRPr="002D07DE">
        <w:rPr>
          <w:rFonts w:cs="Arial"/>
          <w:b w:val="0"/>
          <w:szCs w:val="22"/>
        </w:rPr>
        <w:t>de autorización de SV,AV y SGC</w:t>
      </w:r>
      <w:r w:rsidR="004B01A7" w:rsidRPr="002D07DE">
        <w:rPr>
          <w:rFonts w:cs="Arial"/>
          <w:b w:val="0"/>
          <w:szCs w:val="22"/>
        </w:rPr>
        <w:t xml:space="preserve">) </w:t>
      </w:r>
      <w:r w:rsidRPr="00CE14B1">
        <w:rPr>
          <w:rFonts w:cs="Arial"/>
          <w:b w:val="0"/>
          <w:szCs w:val="22"/>
        </w:rPr>
        <w:t>:</w:t>
      </w:r>
    </w:p>
    <w:p w:rsidR="006E7AC8" w:rsidRPr="00CE14B1" w:rsidRDefault="006E7AC8" w:rsidP="006E7AC8">
      <w:pPr>
        <w:pStyle w:val="Vietas1"/>
        <w:tabs>
          <w:tab w:val="clear" w:pos="8280"/>
          <w:tab w:val="num" w:pos="993"/>
        </w:tabs>
        <w:ind w:left="993" w:hanging="397"/>
        <w:jc w:val="left"/>
      </w:pPr>
      <w:r>
        <w:rPr>
          <w:b w:val="0"/>
        </w:rPr>
        <w:t xml:space="preserve">ESI tipo 1 </w:t>
      </w:r>
      <w:r>
        <w:rPr>
          <w:b w:val="0"/>
        </w:rPr>
        <w:tab/>
      </w:r>
      <w:r>
        <w:rPr>
          <w:b w:val="0"/>
        </w:rPr>
        <w:tab/>
      </w:r>
      <w:r>
        <w:rPr>
          <w:b w:val="0"/>
        </w:rPr>
        <w:tab/>
      </w:r>
      <w:r>
        <w:rPr>
          <w:b w:val="0"/>
        </w:rPr>
        <w:tab/>
      </w:r>
      <w:r>
        <w:rPr>
          <w:b w:val="0"/>
        </w:rPr>
        <w:tab/>
      </w:r>
      <w:r>
        <w:rPr>
          <w:b w:val="0"/>
        </w:rPr>
        <w:tab/>
      </w:r>
      <w:r w:rsidRPr="00CE14B1">
        <w:tab/>
      </w:r>
      <w:r w:rsidRPr="00CE14B1">
        <w:tab/>
      </w:r>
      <w:r w:rsidRPr="00CE14B1">
        <w:tab/>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8D45C8">
        <w:fldChar w:fldCharType="separate"/>
      </w:r>
      <w:r w:rsidRPr="00CE14B1">
        <w:fldChar w:fldCharType="end"/>
      </w:r>
    </w:p>
    <w:p w:rsidR="006E7AC8" w:rsidRPr="00CE14B1" w:rsidRDefault="006E7AC8" w:rsidP="006E7AC8">
      <w:pPr>
        <w:pStyle w:val="Vietas1"/>
        <w:tabs>
          <w:tab w:val="clear" w:pos="8280"/>
          <w:tab w:val="num" w:pos="993"/>
        </w:tabs>
        <w:ind w:left="993" w:hanging="397"/>
        <w:jc w:val="left"/>
      </w:pPr>
      <w:r>
        <w:rPr>
          <w:b w:val="0"/>
        </w:rPr>
        <w:t>ESI tipo 2</w:t>
      </w:r>
      <w:r>
        <w:rPr>
          <w:b w:val="0"/>
        </w:rPr>
        <w:tab/>
      </w:r>
      <w:r>
        <w:rPr>
          <w:b w:val="0"/>
        </w:rPr>
        <w:tab/>
      </w:r>
      <w:r>
        <w:rPr>
          <w:b w:val="0"/>
        </w:rPr>
        <w:tab/>
      </w:r>
      <w:r>
        <w:rPr>
          <w:b w:val="0"/>
        </w:rPr>
        <w:tab/>
      </w:r>
      <w:r>
        <w:rPr>
          <w:b w:val="0"/>
        </w:rPr>
        <w:tab/>
      </w:r>
      <w:r>
        <w:rPr>
          <w:b w:val="0"/>
        </w:rPr>
        <w:tab/>
      </w:r>
      <w:r w:rsidRPr="00CE14B1">
        <w:tab/>
      </w:r>
      <w:r w:rsidRPr="00CE14B1">
        <w:tab/>
      </w:r>
      <w:r w:rsidRPr="00CE14B1">
        <w:tab/>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8D45C8">
        <w:fldChar w:fldCharType="separate"/>
      </w:r>
      <w:r w:rsidRPr="00CE14B1">
        <w:fldChar w:fldCharType="end"/>
      </w:r>
    </w:p>
    <w:p w:rsidR="006E7AC8" w:rsidRDefault="006E7AC8" w:rsidP="006E7AC8">
      <w:pPr>
        <w:pStyle w:val="Vietas1"/>
        <w:tabs>
          <w:tab w:val="clear" w:pos="8280"/>
          <w:tab w:val="num" w:pos="993"/>
        </w:tabs>
        <w:ind w:left="993" w:hanging="397"/>
        <w:jc w:val="left"/>
      </w:pPr>
      <w:r>
        <w:rPr>
          <w:b w:val="0"/>
        </w:rPr>
        <w:t>ESI tipo 3</w:t>
      </w:r>
      <w:r>
        <w:rPr>
          <w:b w:val="0"/>
        </w:rPr>
        <w:tab/>
      </w:r>
      <w:r>
        <w:rPr>
          <w:b w:val="0"/>
        </w:rPr>
        <w:tab/>
      </w:r>
      <w:r>
        <w:rPr>
          <w:b w:val="0"/>
        </w:rPr>
        <w:tab/>
      </w:r>
      <w:r>
        <w:rPr>
          <w:b w:val="0"/>
        </w:rPr>
        <w:tab/>
      </w:r>
      <w:r>
        <w:rPr>
          <w:b w:val="0"/>
        </w:rPr>
        <w:tab/>
      </w:r>
      <w:r>
        <w:rPr>
          <w:b w:val="0"/>
        </w:rPr>
        <w:tab/>
      </w:r>
      <w:r w:rsidRPr="00CE14B1">
        <w:tab/>
      </w:r>
      <w:r w:rsidRPr="00CE14B1">
        <w:tab/>
      </w:r>
      <w:r w:rsidRPr="00CE14B1">
        <w:tab/>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8D45C8">
        <w:fldChar w:fldCharType="separate"/>
      </w:r>
      <w:r w:rsidRPr="00CE14B1">
        <w:fldChar w:fldCharType="end"/>
      </w:r>
    </w:p>
    <w:p w:rsidR="006E7AC8" w:rsidRPr="00CE14B1" w:rsidRDefault="006E7AC8" w:rsidP="006E7AC8">
      <w:pPr>
        <w:pStyle w:val="Vietas1"/>
        <w:tabs>
          <w:tab w:val="clear" w:pos="8280"/>
          <w:tab w:val="num" w:pos="993"/>
        </w:tabs>
        <w:ind w:left="993" w:hanging="397"/>
        <w:jc w:val="left"/>
      </w:pPr>
      <w:r>
        <w:rPr>
          <w:b w:val="0"/>
        </w:rPr>
        <w:t xml:space="preserve">ESI tipo </w:t>
      </w:r>
      <w:r w:rsidR="00ED3A66">
        <w:rPr>
          <w:b w:val="0"/>
        </w:rPr>
        <w:t>4</w:t>
      </w:r>
      <w:r>
        <w:rPr>
          <w:b w:val="0"/>
        </w:rPr>
        <w:t xml:space="preserve"> </w:t>
      </w:r>
      <w:r>
        <w:rPr>
          <w:b w:val="0"/>
        </w:rPr>
        <w:tab/>
      </w:r>
      <w:r>
        <w:rPr>
          <w:b w:val="0"/>
        </w:rPr>
        <w:tab/>
      </w:r>
      <w:r>
        <w:rPr>
          <w:b w:val="0"/>
        </w:rPr>
        <w:tab/>
      </w:r>
      <w:r>
        <w:rPr>
          <w:b w:val="0"/>
        </w:rPr>
        <w:tab/>
      </w:r>
      <w:r>
        <w:rPr>
          <w:b w:val="0"/>
        </w:rPr>
        <w:tab/>
      </w:r>
      <w:r>
        <w:rPr>
          <w:b w:val="0"/>
        </w:rPr>
        <w:tab/>
      </w:r>
      <w:r w:rsidRPr="00CE14B1">
        <w:tab/>
      </w:r>
      <w:r w:rsidRPr="00CE14B1">
        <w:tab/>
      </w:r>
      <w:r w:rsidRPr="00CE14B1">
        <w:tab/>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8D45C8">
        <w:fldChar w:fldCharType="separate"/>
      </w:r>
      <w:r w:rsidRPr="00CE14B1">
        <w:fldChar w:fldCharType="end"/>
      </w:r>
    </w:p>
    <w:p w:rsidR="006E7AC8" w:rsidRPr="00CE14B1" w:rsidRDefault="006E7AC8" w:rsidP="006E7AC8">
      <w:pPr>
        <w:pStyle w:val="Vietas1"/>
        <w:tabs>
          <w:tab w:val="clear" w:pos="8280"/>
          <w:tab w:val="num" w:pos="993"/>
        </w:tabs>
        <w:ind w:left="993" w:hanging="397"/>
        <w:jc w:val="left"/>
      </w:pPr>
      <w:r>
        <w:rPr>
          <w:b w:val="0"/>
        </w:rPr>
        <w:t xml:space="preserve">ESI </w:t>
      </w:r>
      <w:r w:rsidR="00ED3A66">
        <w:rPr>
          <w:b w:val="0"/>
        </w:rPr>
        <w:t>tipo 5</w:t>
      </w:r>
      <w:r>
        <w:rPr>
          <w:b w:val="0"/>
        </w:rPr>
        <w:tab/>
      </w:r>
      <w:r>
        <w:rPr>
          <w:b w:val="0"/>
        </w:rPr>
        <w:tab/>
      </w:r>
      <w:r>
        <w:rPr>
          <w:b w:val="0"/>
        </w:rPr>
        <w:tab/>
      </w:r>
      <w:r>
        <w:rPr>
          <w:b w:val="0"/>
        </w:rPr>
        <w:tab/>
      </w:r>
      <w:r>
        <w:rPr>
          <w:b w:val="0"/>
        </w:rPr>
        <w:tab/>
      </w:r>
      <w:r>
        <w:rPr>
          <w:b w:val="0"/>
        </w:rPr>
        <w:tab/>
      </w:r>
      <w:r w:rsidRPr="00CE14B1">
        <w:tab/>
      </w:r>
      <w:r w:rsidRPr="00CE14B1">
        <w:tab/>
      </w:r>
      <w:r w:rsidRPr="00CE14B1">
        <w:tab/>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8D45C8">
        <w:fldChar w:fldCharType="separate"/>
      </w:r>
      <w:r w:rsidRPr="00CE14B1">
        <w:fldChar w:fldCharType="end"/>
      </w:r>
    </w:p>
    <w:p w:rsidR="006E7AC8" w:rsidRDefault="006E7AC8" w:rsidP="006E7AC8">
      <w:pPr>
        <w:pStyle w:val="Vietas1"/>
        <w:tabs>
          <w:tab w:val="clear" w:pos="8280"/>
          <w:tab w:val="num" w:pos="993"/>
        </w:tabs>
        <w:ind w:left="993" w:hanging="397"/>
        <w:jc w:val="left"/>
      </w:pPr>
      <w:r>
        <w:rPr>
          <w:b w:val="0"/>
        </w:rPr>
        <w:t xml:space="preserve">ESI </w:t>
      </w:r>
      <w:r w:rsidR="00ED3A66">
        <w:rPr>
          <w:b w:val="0"/>
        </w:rPr>
        <w:t>tipo 6</w:t>
      </w:r>
      <w:r>
        <w:rPr>
          <w:b w:val="0"/>
        </w:rPr>
        <w:tab/>
      </w:r>
      <w:r>
        <w:rPr>
          <w:b w:val="0"/>
        </w:rPr>
        <w:tab/>
      </w:r>
      <w:r>
        <w:rPr>
          <w:b w:val="0"/>
        </w:rPr>
        <w:tab/>
      </w:r>
      <w:r>
        <w:rPr>
          <w:b w:val="0"/>
        </w:rPr>
        <w:tab/>
      </w:r>
      <w:r>
        <w:rPr>
          <w:b w:val="0"/>
        </w:rPr>
        <w:tab/>
      </w:r>
      <w:r>
        <w:rPr>
          <w:b w:val="0"/>
        </w:rPr>
        <w:tab/>
      </w:r>
      <w:r w:rsidRPr="00CE14B1">
        <w:tab/>
      </w:r>
      <w:r w:rsidRPr="00CE14B1">
        <w:tab/>
      </w:r>
      <w:r w:rsidRPr="00CE14B1">
        <w:tab/>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8D45C8">
        <w:fldChar w:fldCharType="separate"/>
      </w:r>
      <w:r w:rsidRPr="00CE14B1">
        <w:fldChar w:fldCharType="end"/>
      </w:r>
    </w:p>
    <w:p w:rsidR="006E7AC8" w:rsidRPr="006E7AC8" w:rsidRDefault="006E7AC8" w:rsidP="006E7AC8">
      <w:pPr>
        <w:rPr>
          <w:lang w:eastAsia="es-ES"/>
        </w:rPr>
      </w:pPr>
    </w:p>
    <w:tbl>
      <w:tblPr>
        <w:tblW w:w="0" w:type="auto"/>
        <w:tblLook w:val="04A0" w:firstRow="1" w:lastRow="0" w:firstColumn="1" w:lastColumn="0" w:noHBand="0" w:noVBand="1"/>
      </w:tblPr>
      <w:tblGrid>
        <w:gridCol w:w="4322"/>
        <w:gridCol w:w="4322"/>
      </w:tblGrid>
      <w:tr w:rsidR="00F07C62" w:rsidTr="00F07C62">
        <w:tc>
          <w:tcPr>
            <w:tcW w:w="4322" w:type="dxa"/>
          </w:tcPr>
          <w:p w:rsidR="00F07C62" w:rsidRDefault="00F07C62" w:rsidP="00F07C62">
            <w:pPr>
              <w:pStyle w:val="Sangradetextonormal"/>
              <w:spacing w:before="120"/>
              <w:ind w:left="0"/>
              <w:rPr>
                <w:rFonts w:ascii="Calibri" w:hAnsi="Calibri" w:cs="Arial"/>
                <w:bCs/>
                <w:szCs w:val="22"/>
                <w:shd w:val="pct10" w:color="auto" w:fill="auto"/>
                <w:lang w:val="es-ES"/>
              </w:rPr>
            </w:pPr>
            <w:r w:rsidRPr="00F07C62">
              <w:rPr>
                <w:rFonts w:ascii="Calibri" w:hAnsi="Calibri"/>
                <w:szCs w:val="18"/>
                <w:lang w:val="es-ES"/>
              </w:rPr>
              <w:t>Denominación social prevista para la Entidad</w:t>
            </w:r>
          </w:p>
        </w:tc>
        <w:tc>
          <w:tcPr>
            <w:tcW w:w="4322" w:type="dxa"/>
          </w:tcPr>
          <w:p w:rsidR="00F07C62" w:rsidRDefault="005423DD" w:rsidP="00F07C62">
            <w:pPr>
              <w:pStyle w:val="Sangradetextonormal"/>
              <w:spacing w:before="120"/>
              <w:ind w:left="0"/>
              <w:rPr>
                <w:rFonts w:ascii="Calibri" w:hAnsi="Calibri" w:cs="Arial"/>
                <w:bCs/>
                <w:szCs w:val="22"/>
                <w:shd w:val="pct10" w:color="auto" w:fill="auto"/>
                <w:lang w:val="es-ES"/>
              </w:rPr>
            </w:pPr>
            <w:r>
              <w:rPr>
                <w:rFonts w:ascii="Calibri" w:hAnsi="Calibri" w:cs="Arial"/>
                <w:bCs/>
                <w:szCs w:val="22"/>
                <w:shd w:val="pct10" w:color="auto" w:fill="auto"/>
                <w:lang w:val="es-ES"/>
              </w:rPr>
              <w:t>……………………………………………………………………</w:t>
            </w:r>
          </w:p>
        </w:tc>
      </w:tr>
    </w:tbl>
    <w:p w:rsidR="00F07C62" w:rsidRDefault="00F07C62" w:rsidP="00F07C62">
      <w:pPr>
        <w:pStyle w:val="Sangradetextonormal"/>
        <w:spacing w:before="120"/>
        <w:ind w:left="0"/>
        <w:rPr>
          <w:rFonts w:ascii="Calibri" w:hAnsi="Calibri" w:cs="Arial"/>
          <w:bCs/>
          <w:szCs w:val="22"/>
          <w:shd w:val="pct10" w:color="auto" w:fill="auto"/>
          <w:lang w:val="es-ES"/>
        </w:rPr>
      </w:pPr>
    </w:p>
    <w:p w:rsidR="00ED3A66" w:rsidRDefault="00ED3A66" w:rsidP="00F07C62">
      <w:pPr>
        <w:pStyle w:val="Sangradetextonormal"/>
        <w:spacing w:before="120"/>
        <w:ind w:left="0"/>
        <w:rPr>
          <w:rFonts w:ascii="Calibri" w:hAnsi="Calibri" w:cs="Arial"/>
          <w:bCs/>
          <w:szCs w:val="22"/>
          <w:shd w:val="pct10" w:color="auto" w:fill="auto"/>
          <w:lang w:val="es-ES"/>
        </w:rPr>
      </w:pPr>
    </w:p>
    <w:p w:rsidR="00ED3A66" w:rsidRDefault="00ED3A66" w:rsidP="00F07C62">
      <w:pPr>
        <w:pStyle w:val="Sangradetextonormal"/>
        <w:spacing w:before="120"/>
        <w:ind w:left="0"/>
        <w:rPr>
          <w:rFonts w:ascii="Calibri" w:hAnsi="Calibri" w:cs="Arial"/>
          <w:bCs/>
          <w:szCs w:val="22"/>
          <w:shd w:val="pct10" w:color="auto" w:fill="auto"/>
          <w:lang w:val="es-ES"/>
        </w:rPr>
      </w:pPr>
    </w:p>
    <w:p w:rsidR="00ED3A66" w:rsidRPr="00F07C62" w:rsidRDefault="00ED3A66" w:rsidP="00F07C62">
      <w:pPr>
        <w:pStyle w:val="Sangradetextonormal"/>
        <w:spacing w:before="120"/>
        <w:ind w:left="0"/>
        <w:rPr>
          <w:rFonts w:ascii="Calibri" w:hAnsi="Calibri" w:cs="Arial"/>
          <w:bCs/>
          <w:szCs w:val="22"/>
          <w:shd w:val="pct10" w:color="auto" w:fill="auto"/>
          <w:lang w:val="es-ES"/>
        </w:rPr>
      </w:pPr>
    </w:p>
    <w:p w:rsidR="006F52EC" w:rsidRPr="006F52EC" w:rsidRDefault="00EE65B4" w:rsidP="006F52EC">
      <w:pPr>
        <w:pStyle w:val="Ttulo2"/>
        <w:ind w:left="567" w:hanging="567"/>
      </w:pPr>
      <w:r>
        <w:lastRenderedPageBreak/>
        <w:t xml:space="preserve">Procedimiento de constitución </w:t>
      </w:r>
    </w:p>
    <w:p w:rsidR="00046FD8" w:rsidRDefault="00046FD8" w:rsidP="00450F5C">
      <w:pPr>
        <w:pStyle w:val="Vietas1"/>
        <w:tabs>
          <w:tab w:val="clear" w:pos="8280"/>
          <w:tab w:val="num" w:pos="397"/>
        </w:tabs>
        <w:ind w:left="397" w:hanging="397"/>
        <w:jc w:val="left"/>
      </w:pPr>
      <w:r w:rsidRPr="009A0688">
        <w:rPr>
          <w:b w:val="0"/>
        </w:rPr>
        <w:t>Nueva creación</w:t>
      </w:r>
      <w:r w:rsidRPr="00F845BA">
        <w:tab/>
      </w:r>
      <w:r w:rsidR="000628FA">
        <w:tab/>
      </w:r>
      <w:r w:rsidR="000628FA">
        <w:tab/>
      </w:r>
      <w:r w:rsidR="000628FA">
        <w:tab/>
      </w:r>
      <w:r w:rsidR="000628FA">
        <w:tab/>
      </w:r>
      <w:r w:rsidR="000628FA">
        <w:tab/>
      </w:r>
      <w:r w:rsidR="000628FA">
        <w:tab/>
      </w:r>
      <w:r w:rsidR="000628FA">
        <w:tab/>
      </w:r>
      <w:r w:rsidR="000628FA">
        <w:tab/>
      </w:r>
      <w:r w:rsidR="009C4DE7">
        <w:t xml:space="preserve">     </w:t>
      </w:r>
      <w:r w:rsidR="00333C3D" w:rsidRPr="00F845BA">
        <w:fldChar w:fldCharType="begin">
          <w:ffData>
            <w:name w:val="Casilla14"/>
            <w:enabled/>
            <w:calcOnExit w:val="0"/>
            <w:checkBox>
              <w:sizeAuto/>
              <w:default w:val="0"/>
            </w:checkBox>
          </w:ffData>
        </w:fldChar>
      </w:r>
      <w:r w:rsidRPr="00F845BA">
        <w:instrText xml:space="preserve"> FORMCHECKBOX </w:instrText>
      </w:r>
      <w:r w:rsidR="008D45C8">
        <w:fldChar w:fldCharType="separate"/>
      </w:r>
      <w:r w:rsidR="00333C3D" w:rsidRPr="00F845BA">
        <w:fldChar w:fldCharType="end"/>
      </w:r>
    </w:p>
    <w:p w:rsidR="004A5983" w:rsidRDefault="00046FD8" w:rsidP="004A5983">
      <w:pPr>
        <w:pStyle w:val="Vietas1"/>
        <w:tabs>
          <w:tab w:val="clear" w:pos="8280"/>
          <w:tab w:val="num" w:pos="397"/>
        </w:tabs>
        <w:ind w:left="397" w:hanging="397"/>
        <w:jc w:val="left"/>
      </w:pPr>
      <w:r w:rsidRPr="009A0688">
        <w:rPr>
          <w:b w:val="0"/>
        </w:rPr>
        <w:t>Transformación de otra entidad</w:t>
      </w:r>
      <w:r w:rsidRPr="00F845BA">
        <w:tab/>
      </w:r>
      <w:r w:rsidR="000628FA">
        <w:tab/>
      </w:r>
      <w:r w:rsidR="000628FA">
        <w:tab/>
      </w:r>
      <w:r w:rsidR="000628FA">
        <w:tab/>
      </w:r>
      <w:r w:rsidR="000628FA">
        <w:tab/>
      </w:r>
      <w:r w:rsidR="000628FA">
        <w:tab/>
      </w:r>
      <w:r w:rsidR="000628FA">
        <w:tab/>
      </w:r>
      <w:r w:rsidR="009C4DE7">
        <w:t xml:space="preserve">     </w:t>
      </w:r>
      <w:r w:rsidR="00333C3D" w:rsidRPr="00F845BA">
        <w:fldChar w:fldCharType="begin">
          <w:ffData>
            <w:name w:val="Casilla14"/>
            <w:enabled/>
            <w:calcOnExit w:val="0"/>
            <w:checkBox>
              <w:sizeAuto/>
              <w:default w:val="0"/>
            </w:checkBox>
          </w:ffData>
        </w:fldChar>
      </w:r>
      <w:r w:rsidRPr="00F845BA">
        <w:instrText xml:space="preserve"> FORMCHECKBOX </w:instrText>
      </w:r>
      <w:r w:rsidR="008D45C8">
        <w:fldChar w:fldCharType="separate"/>
      </w:r>
      <w:r w:rsidR="00333C3D" w:rsidRPr="00F845BA">
        <w:fldChar w:fldCharType="end"/>
      </w:r>
    </w:p>
    <w:p w:rsidR="004A5983" w:rsidRPr="004A5983" w:rsidRDefault="004A5983" w:rsidP="004A5983">
      <w:pPr>
        <w:rPr>
          <w:lang w:eastAsia="es-ES"/>
        </w:rPr>
      </w:pPr>
      <w:r>
        <w:rPr>
          <w:lang w:eastAsia="es-ES"/>
        </w:rPr>
        <w:t>En el caso</w:t>
      </w:r>
      <w:r w:rsidR="00FE6071">
        <w:rPr>
          <w:lang w:eastAsia="es-ES"/>
        </w:rPr>
        <w:t xml:space="preserve"> </w:t>
      </w:r>
      <w:r>
        <w:rPr>
          <w:lang w:eastAsia="es-ES"/>
        </w:rPr>
        <w:t>de tran</w:t>
      </w:r>
      <w:r w:rsidR="00FE6071">
        <w:rPr>
          <w:lang w:eastAsia="es-ES"/>
        </w:rPr>
        <w:t>s</w:t>
      </w:r>
      <w:r>
        <w:rPr>
          <w:lang w:eastAsia="es-ES"/>
        </w:rPr>
        <w:t xml:space="preserve">formación de otra entidad </w:t>
      </w:r>
      <w:r w:rsidR="00FE6071">
        <w:rPr>
          <w:lang w:eastAsia="es-ES"/>
        </w:rPr>
        <w:t>en ESI, el promotor deberá tener en cuenta lo dispuesto en el artículo 16.3 del RD 217/2008</w:t>
      </w:r>
      <w:r w:rsidR="00A26069">
        <w:rPr>
          <w:lang w:eastAsia="es-ES"/>
        </w:rPr>
        <w:t xml:space="preserve"> en relación con el balance de la entidad que se transformará</w:t>
      </w:r>
      <w:r w:rsidR="00FE6071">
        <w:rPr>
          <w:lang w:eastAsia="es-ES"/>
        </w:rPr>
        <w:t>. A continuación, informará sobre la manera en la que tiene previsto dar cumplimiento a lo dispuesto en dicho artículo.</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4A5983" w:rsidRPr="0034590E" w:rsidTr="00171978">
        <w:trPr>
          <w:trHeight w:val="593"/>
        </w:trPr>
        <w:tc>
          <w:tcPr>
            <w:tcW w:w="8505" w:type="dxa"/>
          </w:tcPr>
          <w:p w:rsidR="004A5983" w:rsidRDefault="004A5983" w:rsidP="00171978">
            <w:pPr>
              <w:pStyle w:val="Sangradetextonormal"/>
              <w:keepNext/>
              <w:keepLines/>
              <w:tabs>
                <w:tab w:val="right" w:leader="dot" w:pos="8365"/>
              </w:tabs>
              <w:spacing w:before="120" w:after="240"/>
              <w:ind w:left="0"/>
              <w:rPr>
                <w:rFonts w:ascii="Calibri" w:hAnsi="Calibri" w:cs="Arial"/>
                <w:lang w:val="es-ES"/>
              </w:rPr>
            </w:pPr>
          </w:p>
          <w:p w:rsidR="004A5983" w:rsidRDefault="004A5983" w:rsidP="00171978">
            <w:pPr>
              <w:pStyle w:val="Sangradetextonormal"/>
              <w:keepNext/>
              <w:keepLines/>
              <w:tabs>
                <w:tab w:val="right" w:leader="dot" w:pos="8365"/>
              </w:tabs>
              <w:spacing w:before="120" w:after="240"/>
              <w:ind w:left="0"/>
              <w:rPr>
                <w:rFonts w:ascii="Calibri" w:hAnsi="Calibri" w:cs="Arial"/>
                <w:lang w:val="es-ES"/>
              </w:rPr>
            </w:pPr>
          </w:p>
          <w:p w:rsidR="004A5983" w:rsidRDefault="004A5983" w:rsidP="00171978">
            <w:pPr>
              <w:pStyle w:val="Sangradetextonormal"/>
              <w:keepNext/>
              <w:keepLines/>
              <w:tabs>
                <w:tab w:val="right" w:leader="dot" w:pos="8365"/>
              </w:tabs>
              <w:spacing w:before="120" w:after="240"/>
              <w:ind w:left="0"/>
              <w:rPr>
                <w:rFonts w:ascii="Calibri" w:hAnsi="Calibri" w:cs="Arial"/>
                <w:lang w:val="es-ES"/>
              </w:rPr>
            </w:pPr>
          </w:p>
          <w:p w:rsidR="004A5983" w:rsidRPr="0034590E" w:rsidRDefault="004A5983" w:rsidP="00171978">
            <w:pPr>
              <w:pStyle w:val="Sangradetextonormal"/>
              <w:keepNext/>
              <w:keepLines/>
              <w:tabs>
                <w:tab w:val="right" w:leader="dot" w:pos="8365"/>
              </w:tabs>
              <w:spacing w:before="120" w:after="240"/>
              <w:ind w:left="0"/>
              <w:rPr>
                <w:rFonts w:ascii="Calibri" w:hAnsi="Calibri" w:cs="Arial"/>
                <w:lang w:val="es-ES"/>
              </w:rPr>
            </w:pPr>
          </w:p>
        </w:tc>
      </w:tr>
    </w:tbl>
    <w:p w:rsidR="004A5983" w:rsidRPr="004A5983" w:rsidRDefault="004A5983" w:rsidP="004A5983">
      <w:pPr>
        <w:rPr>
          <w:lang w:eastAsia="es-ES"/>
        </w:rPr>
      </w:pPr>
    </w:p>
    <w:p w:rsidR="007A62B4" w:rsidRDefault="009D7115" w:rsidP="007A62B4">
      <w:pPr>
        <w:pStyle w:val="Ttulo2"/>
        <w:ind w:left="567" w:hanging="567"/>
      </w:pPr>
      <w:r>
        <w:t>Persona de contacto</w:t>
      </w:r>
    </w:p>
    <w:p w:rsidR="006E7AC8" w:rsidRPr="006E7AC8" w:rsidRDefault="006E7AC8" w:rsidP="006E7AC8"/>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7A62B4" w:rsidRPr="0034590E" w:rsidTr="002B4ABB">
        <w:trPr>
          <w:trHeight w:val="593"/>
        </w:trPr>
        <w:tc>
          <w:tcPr>
            <w:tcW w:w="8505" w:type="dxa"/>
          </w:tcPr>
          <w:p w:rsidR="007A62B4" w:rsidRPr="002F2F96" w:rsidRDefault="007A62B4" w:rsidP="002B4ABB">
            <w:pPr>
              <w:pStyle w:val="Sangradetextonormal"/>
              <w:keepNext/>
              <w:keepLines/>
              <w:tabs>
                <w:tab w:val="right" w:leader="dot" w:pos="8363"/>
              </w:tabs>
              <w:spacing w:before="240"/>
              <w:ind w:left="0"/>
              <w:rPr>
                <w:rFonts w:ascii="Calibri" w:hAnsi="Calibri" w:cs="Arial"/>
                <w:sz w:val="20"/>
                <w:lang w:val="es-ES"/>
              </w:rPr>
            </w:pPr>
            <w:r>
              <w:rPr>
                <w:rFonts w:ascii="Calibri" w:hAnsi="Calibri" w:cs="Arial"/>
                <w:lang w:val="es-ES"/>
              </w:rPr>
              <w:t>Nombre y a</w:t>
            </w:r>
            <w:r w:rsidRPr="002F2F96">
              <w:rPr>
                <w:rFonts w:ascii="Calibri" w:hAnsi="Calibri" w:cs="Arial"/>
                <w:lang w:val="es-ES"/>
              </w:rPr>
              <w:t>pellidos/</w:t>
            </w:r>
            <w:r>
              <w:rPr>
                <w:rFonts w:ascii="Calibri" w:hAnsi="Calibri" w:cs="Arial"/>
                <w:lang w:val="es-ES"/>
              </w:rPr>
              <w:t>d</w:t>
            </w:r>
            <w:r w:rsidRPr="002F2F96">
              <w:rPr>
                <w:rFonts w:ascii="Calibri" w:hAnsi="Calibri" w:cs="Arial"/>
                <w:lang w:val="es-ES"/>
              </w:rPr>
              <w:t xml:space="preserve">enominación social: </w:t>
            </w:r>
            <w:r w:rsidRPr="002F2F96">
              <w:rPr>
                <w:rStyle w:val="SombreadoRelleno"/>
                <w:sz w:val="20"/>
                <w:lang w:val="es-ES"/>
              </w:rPr>
              <w:tab/>
            </w:r>
          </w:p>
          <w:p w:rsidR="007A62B4" w:rsidRPr="0034590E" w:rsidRDefault="007A62B4" w:rsidP="002B4ABB">
            <w:pPr>
              <w:pStyle w:val="Sangradetextonormal"/>
              <w:keepNext/>
              <w:keepLines/>
              <w:tabs>
                <w:tab w:val="right" w:leader="dot" w:pos="8365"/>
              </w:tabs>
              <w:spacing w:before="120"/>
              <w:ind w:left="0"/>
              <w:rPr>
                <w:rFonts w:ascii="Calibri" w:hAnsi="Calibri" w:cs="Arial"/>
                <w:lang w:val="es-ES"/>
              </w:rPr>
            </w:pPr>
            <w:r w:rsidRPr="0034590E">
              <w:rPr>
                <w:rFonts w:ascii="Calibri" w:hAnsi="Calibri" w:cs="Arial"/>
                <w:lang w:val="es-ES"/>
              </w:rPr>
              <w:t xml:space="preserve">Teléfono de contacto: </w:t>
            </w:r>
            <w:r w:rsidRPr="002F2F96">
              <w:rPr>
                <w:rStyle w:val="SombreadoRelleno"/>
                <w:sz w:val="20"/>
                <w:lang w:val="es-ES"/>
              </w:rPr>
              <w:tab/>
            </w:r>
          </w:p>
          <w:p w:rsidR="007A62B4" w:rsidRPr="0034590E" w:rsidRDefault="007A62B4" w:rsidP="002B4ABB">
            <w:pPr>
              <w:pStyle w:val="Sangradetextonormal"/>
              <w:keepNext/>
              <w:keepLines/>
              <w:tabs>
                <w:tab w:val="right" w:leader="dot" w:pos="8365"/>
              </w:tabs>
              <w:spacing w:before="120" w:after="240"/>
              <w:ind w:left="0"/>
              <w:rPr>
                <w:rFonts w:ascii="Calibri" w:hAnsi="Calibri" w:cs="Arial"/>
                <w:lang w:val="es-ES"/>
              </w:rPr>
            </w:pPr>
            <w:r>
              <w:rPr>
                <w:rFonts w:ascii="Calibri" w:hAnsi="Calibri" w:cs="Arial"/>
                <w:lang w:val="es-ES"/>
              </w:rPr>
              <w:t>C</w:t>
            </w:r>
            <w:r w:rsidRPr="0034590E">
              <w:rPr>
                <w:rFonts w:ascii="Calibri" w:hAnsi="Calibri" w:cs="Arial"/>
                <w:lang w:val="es-ES"/>
              </w:rPr>
              <w:t xml:space="preserve">orreo electrónico: </w:t>
            </w:r>
            <w:r w:rsidRPr="002F2F96">
              <w:rPr>
                <w:rStyle w:val="SombreadoRelleno"/>
                <w:sz w:val="20"/>
                <w:lang w:val="es-ES"/>
              </w:rPr>
              <w:tab/>
            </w:r>
          </w:p>
        </w:tc>
      </w:tr>
    </w:tbl>
    <w:p w:rsidR="00BF1F73" w:rsidRDefault="00BF1F73" w:rsidP="00900F54"/>
    <w:p w:rsidR="00776FBD" w:rsidRDefault="00776FBD">
      <w:pPr>
        <w:spacing w:after="200"/>
        <w:jc w:val="left"/>
        <w:sectPr w:rsidR="00776FBD" w:rsidSect="006B47A1">
          <w:headerReference w:type="default" r:id="rId12"/>
          <w:footerReference w:type="default" r:id="rId13"/>
          <w:pgSz w:w="11906" w:h="16838" w:code="9"/>
          <w:pgMar w:top="1134" w:right="1701" w:bottom="964" w:left="1701" w:header="709" w:footer="870" w:gutter="0"/>
          <w:pgNumType w:start="1"/>
          <w:cols w:space="708"/>
          <w:docGrid w:linePitch="360"/>
        </w:sectPr>
      </w:pPr>
    </w:p>
    <w:p w:rsidR="00BF1F73" w:rsidRDefault="00BF1F73">
      <w:pPr>
        <w:spacing w:after="200"/>
        <w:jc w:val="left"/>
      </w:pPr>
    </w:p>
    <w:p w:rsidR="00186046" w:rsidRPr="008D4475" w:rsidRDefault="000C0DF6" w:rsidP="005967DF">
      <w:pPr>
        <w:pStyle w:val="Ttulo1"/>
        <w:ind w:left="426"/>
        <w:rPr>
          <w:sz w:val="32"/>
        </w:rPr>
      </w:pPr>
      <w:r w:rsidRPr="008D4475">
        <w:rPr>
          <w:sz w:val="32"/>
        </w:rPr>
        <w:t xml:space="preserve">ESTRUCTURA ACCIONARIAL </w:t>
      </w:r>
      <w:r w:rsidR="00EC2A96">
        <w:rPr>
          <w:sz w:val="32"/>
        </w:rPr>
        <w:t>Y GRUPO CONSOLIDABLE</w:t>
      </w:r>
    </w:p>
    <w:p w:rsidR="004B6C72" w:rsidRDefault="004B6C72" w:rsidP="009D7115">
      <w:pPr>
        <w:pStyle w:val="Ttulo2"/>
        <w:ind w:left="567" w:hanging="567"/>
      </w:pPr>
      <w:r w:rsidRPr="004B6C72">
        <w:t xml:space="preserve">Estructura accionarial </w:t>
      </w:r>
    </w:p>
    <w:p w:rsidR="004B6C72" w:rsidRDefault="00EC2A96" w:rsidP="00EC2A96">
      <w:pPr>
        <w:spacing w:before="120" w:after="0" w:line="240" w:lineRule="exact"/>
        <w:rPr>
          <w:rFonts w:eastAsia="Times New Roman" w:cs="Times New Roman"/>
          <w:szCs w:val="24"/>
          <w:lang w:val="es-ES_tradnl" w:eastAsia="es-ES"/>
        </w:rPr>
      </w:pPr>
      <w:r>
        <w:rPr>
          <w:rFonts w:eastAsia="Times New Roman" w:cs="Times New Roman"/>
          <w:szCs w:val="24"/>
          <w:lang w:val="es-ES_tradnl" w:eastAsia="es-ES"/>
        </w:rPr>
        <w:t xml:space="preserve">Identifique </w:t>
      </w:r>
      <w:r w:rsidR="005A7866">
        <w:rPr>
          <w:rFonts w:eastAsia="Times New Roman" w:cs="Times New Roman"/>
          <w:szCs w:val="24"/>
          <w:lang w:val="es-ES_tradnl" w:eastAsia="es-ES"/>
        </w:rPr>
        <w:t>organigrama detallado de su estructura corporativa completa, incluyendo información sobre los porcentajes de participación de capital (aporte también porcentajes de participación en términos de derechos de voto en caso de diferir de los porcentajes de participación de capital)</w:t>
      </w:r>
      <w:r w:rsidR="004B6C72" w:rsidRPr="00EC2A96">
        <w:rPr>
          <w:rFonts w:eastAsia="Times New Roman" w:cs="Times New Roman"/>
          <w:szCs w:val="24"/>
          <w:lang w:val="es-ES_tradnl" w:eastAsia="es-ES"/>
        </w:rPr>
        <w:t>:</w:t>
      </w:r>
    </w:p>
    <w:p w:rsidR="00EC2A96" w:rsidRPr="00EC2A96" w:rsidRDefault="00EC2A96" w:rsidP="00EC2A96">
      <w:pPr>
        <w:spacing w:before="120" w:after="0" w:line="240" w:lineRule="exact"/>
        <w:rPr>
          <w:rFonts w:eastAsia="Times New Roman" w:cs="Times New Roman"/>
          <w:szCs w:val="24"/>
          <w:lang w:val="es-ES_tradnl" w:eastAsia="es-E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4"/>
      </w:tblGrid>
      <w:tr w:rsidR="001F13D9" w:rsidRPr="00CE14B1" w:rsidTr="001F13D9">
        <w:trPr>
          <w:trHeight w:val="1203"/>
        </w:trPr>
        <w:tc>
          <w:tcPr>
            <w:tcW w:w="5000" w:type="pct"/>
          </w:tcPr>
          <w:p w:rsidR="001F13D9" w:rsidRDefault="001F13D9" w:rsidP="001F13D9">
            <w:pPr>
              <w:pStyle w:val="TextoTablaRellenarUsuario"/>
              <w:rPr>
                <w:lang w:val="es-ES"/>
              </w:rPr>
            </w:pPr>
          </w:p>
          <w:p w:rsidR="001F13D9" w:rsidRDefault="001F13D9" w:rsidP="001F13D9">
            <w:pPr>
              <w:pStyle w:val="TextoTablaRellenarUsuario"/>
              <w:rPr>
                <w:lang w:val="es-ES"/>
              </w:rPr>
            </w:pPr>
          </w:p>
          <w:p w:rsidR="001F13D9" w:rsidRDefault="001F13D9" w:rsidP="001F13D9">
            <w:pPr>
              <w:pStyle w:val="TextoTablaRellenarUsuario"/>
              <w:rPr>
                <w:lang w:val="es-ES"/>
              </w:rPr>
            </w:pPr>
          </w:p>
          <w:p w:rsidR="001F13D9" w:rsidRDefault="001F13D9" w:rsidP="001F13D9">
            <w:pPr>
              <w:pStyle w:val="TextoTablaRellenarUsuario"/>
              <w:rPr>
                <w:lang w:val="es-ES"/>
              </w:rPr>
            </w:pPr>
          </w:p>
          <w:p w:rsidR="001F13D9" w:rsidRDefault="001F13D9" w:rsidP="001F13D9">
            <w:pPr>
              <w:pStyle w:val="TextoTablaRellenarUsuario"/>
              <w:rPr>
                <w:lang w:val="es-ES"/>
              </w:rPr>
            </w:pPr>
          </w:p>
          <w:p w:rsidR="001F13D9" w:rsidRDefault="001F13D9" w:rsidP="001F13D9">
            <w:pPr>
              <w:pStyle w:val="TextoTablaRellenarUsuario"/>
              <w:rPr>
                <w:lang w:val="es-ES"/>
              </w:rPr>
            </w:pPr>
          </w:p>
          <w:p w:rsidR="001F13D9" w:rsidRDefault="001F13D9" w:rsidP="001F13D9">
            <w:pPr>
              <w:pStyle w:val="TextoTablaRellenarUsuario"/>
              <w:rPr>
                <w:lang w:val="es-ES"/>
              </w:rPr>
            </w:pPr>
          </w:p>
          <w:p w:rsidR="001F13D9" w:rsidRDefault="001F13D9" w:rsidP="001F13D9">
            <w:pPr>
              <w:pStyle w:val="TextoTablaRellenarUsuario"/>
              <w:rPr>
                <w:lang w:val="es-ES"/>
              </w:rPr>
            </w:pPr>
          </w:p>
          <w:p w:rsidR="001F13D9" w:rsidRDefault="001F13D9" w:rsidP="001F13D9">
            <w:pPr>
              <w:pStyle w:val="TextoTablaRellenarUsuario"/>
              <w:rPr>
                <w:lang w:val="es-ES"/>
              </w:rPr>
            </w:pPr>
          </w:p>
          <w:p w:rsidR="001F13D9" w:rsidRDefault="001F13D9" w:rsidP="001F13D9">
            <w:pPr>
              <w:pStyle w:val="TextoTablaRellenarUsuario"/>
              <w:rPr>
                <w:lang w:val="es-ES"/>
              </w:rPr>
            </w:pPr>
          </w:p>
          <w:p w:rsidR="001F13D9" w:rsidRDefault="001F13D9" w:rsidP="001F13D9">
            <w:pPr>
              <w:pStyle w:val="TextoTablaRellenarUsuario"/>
              <w:rPr>
                <w:lang w:val="es-ES"/>
              </w:rPr>
            </w:pPr>
          </w:p>
          <w:p w:rsidR="001F13D9" w:rsidRDefault="001F13D9" w:rsidP="001F13D9">
            <w:pPr>
              <w:pStyle w:val="TextoTablaRellenarUsuario"/>
              <w:rPr>
                <w:lang w:val="es-ES"/>
              </w:rPr>
            </w:pPr>
          </w:p>
          <w:p w:rsidR="001F13D9" w:rsidRDefault="001F13D9" w:rsidP="001F13D9">
            <w:pPr>
              <w:pStyle w:val="TextoTablaRellenarUsuario"/>
              <w:rPr>
                <w:lang w:val="es-ES"/>
              </w:rPr>
            </w:pPr>
          </w:p>
          <w:p w:rsidR="001F13D9" w:rsidRDefault="001F13D9" w:rsidP="001F13D9">
            <w:pPr>
              <w:pStyle w:val="TextoTablaRellenarUsuario"/>
              <w:rPr>
                <w:lang w:val="es-ES"/>
              </w:rPr>
            </w:pPr>
          </w:p>
          <w:p w:rsidR="001F13D9" w:rsidRDefault="001F13D9" w:rsidP="001F13D9">
            <w:pPr>
              <w:pStyle w:val="TextoTablaRellenarUsuario"/>
              <w:rPr>
                <w:lang w:val="es-ES"/>
              </w:rPr>
            </w:pPr>
          </w:p>
          <w:p w:rsidR="001F13D9" w:rsidRDefault="001F13D9" w:rsidP="001F13D9">
            <w:pPr>
              <w:pStyle w:val="TextoTablaRellenarUsuario"/>
              <w:rPr>
                <w:lang w:val="es-ES"/>
              </w:rPr>
            </w:pPr>
          </w:p>
          <w:p w:rsidR="001F13D9" w:rsidRDefault="001F13D9" w:rsidP="001F13D9">
            <w:pPr>
              <w:pStyle w:val="TextoTablaRellenarUsuario"/>
              <w:rPr>
                <w:lang w:val="es-ES"/>
              </w:rPr>
            </w:pPr>
          </w:p>
          <w:p w:rsidR="001F13D9" w:rsidRDefault="001F13D9" w:rsidP="001F13D9">
            <w:pPr>
              <w:pStyle w:val="TextoTablaRellenarUsuario"/>
              <w:rPr>
                <w:lang w:val="es-ES"/>
              </w:rPr>
            </w:pPr>
          </w:p>
          <w:p w:rsidR="001F13D9" w:rsidRDefault="001F13D9" w:rsidP="001F13D9">
            <w:pPr>
              <w:pStyle w:val="TextoTablaRellenarUsuario"/>
              <w:rPr>
                <w:lang w:val="es-ES"/>
              </w:rPr>
            </w:pPr>
          </w:p>
          <w:p w:rsidR="001F13D9" w:rsidRDefault="001F13D9" w:rsidP="001F13D9">
            <w:pPr>
              <w:pStyle w:val="TextoTablaRellenarUsuario"/>
              <w:rPr>
                <w:lang w:val="es-ES"/>
              </w:rPr>
            </w:pPr>
          </w:p>
          <w:p w:rsidR="001F13D9" w:rsidRDefault="001F13D9" w:rsidP="001F13D9">
            <w:pPr>
              <w:pStyle w:val="TextoTablaRellenarUsuario"/>
              <w:rPr>
                <w:lang w:val="es-ES"/>
              </w:rPr>
            </w:pPr>
          </w:p>
          <w:p w:rsidR="001F13D9" w:rsidRDefault="001F13D9" w:rsidP="001F13D9">
            <w:pPr>
              <w:pStyle w:val="TextoTablaRellenarUsuario"/>
              <w:rPr>
                <w:lang w:val="es-ES"/>
              </w:rPr>
            </w:pPr>
          </w:p>
          <w:p w:rsidR="001F13D9" w:rsidRDefault="001F13D9" w:rsidP="001F13D9">
            <w:pPr>
              <w:pStyle w:val="TextoTablaRellenarUsuario"/>
              <w:rPr>
                <w:lang w:val="es-ES"/>
              </w:rPr>
            </w:pPr>
          </w:p>
          <w:p w:rsidR="001F13D9" w:rsidRDefault="001F13D9" w:rsidP="001F13D9">
            <w:pPr>
              <w:pStyle w:val="TextoTablaRellenarUsuario"/>
              <w:rPr>
                <w:lang w:val="es-ES"/>
              </w:rPr>
            </w:pPr>
          </w:p>
          <w:p w:rsidR="001F13D9" w:rsidRDefault="001F13D9" w:rsidP="001F13D9">
            <w:pPr>
              <w:pStyle w:val="TextoTablaRellenarUsuario"/>
              <w:rPr>
                <w:lang w:val="es-ES"/>
              </w:rPr>
            </w:pPr>
          </w:p>
          <w:p w:rsidR="001F13D9" w:rsidRDefault="001F13D9" w:rsidP="001F13D9">
            <w:pPr>
              <w:pStyle w:val="TextoTablaRellenarUsuario"/>
              <w:rPr>
                <w:lang w:val="es-ES"/>
              </w:rPr>
            </w:pPr>
          </w:p>
          <w:p w:rsidR="001F13D9" w:rsidRDefault="001F13D9" w:rsidP="001F13D9">
            <w:pPr>
              <w:pStyle w:val="TextoTablaRellenarUsuario"/>
              <w:rPr>
                <w:lang w:val="es-ES"/>
              </w:rPr>
            </w:pPr>
          </w:p>
          <w:p w:rsidR="000F37A6" w:rsidRDefault="000F37A6" w:rsidP="001F13D9">
            <w:pPr>
              <w:pStyle w:val="TextoTablaRellenarUsuario"/>
              <w:rPr>
                <w:lang w:val="es-ES"/>
              </w:rPr>
            </w:pPr>
          </w:p>
          <w:p w:rsidR="000F37A6" w:rsidRDefault="000F37A6" w:rsidP="001F13D9">
            <w:pPr>
              <w:pStyle w:val="TextoTablaRellenarUsuario"/>
              <w:rPr>
                <w:lang w:val="es-ES"/>
              </w:rPr>
            </w:pPr>
          </w:p>
          <w:p w:rsidR="000F37A6" w:rsidRDefault="000F37A6" w:rsidP="001F13D9">
            <w:pPr>
              <w:pStyle w:val="TextoTablaRellenarUsuario"/>
              <w:rPr>
                <w:lang w:val="es-ES"/>
              </w:rPr>
            </w:pPr>
          </w:p>
          <w:p w:rsidR="000F37A6" w:rsidRDefault="000F37A6" w:rsidP="001F13D9">
            <w:pPr>
              <w:pStyle w:val="TextoTablaRellenarUsuario"/>
              <w:rPr>
                <w:lang w:val="es-ES"/>
              </w:rPr>
            </w:pPr>
          </w:p>
          <w:p w:rsidR="000F37A6" w:rsidRDefault="000F37A6" w:rsidP="001F13D9">
            <w:pPr>
              <w:pStyle w:val="TextoTablaRellenarUsuario"/>
              <w:rPr>
                <w:lang w:val="es-ES"/>
              </w:rPr>
            </w:pPr>
          </w:p>
          <w:p w:rsidR="000F37A6" w:rsidRDefault="000F37A6" w:rsidP="001F13D9">
            <w:pPr>
              <w:pStyle w:val="TextoTablaRellenarUsuario"/>
              <w:rPr>
                <w:lang w:val="es-ES"/>
              </w:rPr>
            </w:pPr>
          </w:p>
          <w:p w:rsidR="000F37A6" w:rsidRDefault="000F37A6" w:rsidP="001F13D9">
            <w:pPr>
              <w:pStyle w:val="TextoTablaRellenarUsuario"/>
              <w:rPr>
                <w:lang w:val="es-ES"/>
              </w:rPr>
            </w:pPr>
          </w:p>
          <w:p w:rsidR="000F37A6" w:rsidRDefault="000F37A6" w:rsidP="001F13D9">
            <w:pPr>
              <w:pStyle w:val="TextoTablaRellenarUsuario"/>
              <w:rPr>
                <w:lang w:val="es-ES"/>
              </w:rPr>
            </w:pPr>
          </w:p>
          <w:p w:rsidR="000F37A6" w:rsidRDefault="000F37A6" w:rsidP="001F13D9">
            <w:pPr>
              <w:pStyle w:val="TextoTablaRellenarUsuario"/>
              <w:rPr>
                <w:lang w:val="es-ES"/>
              </w:rPr>
            </w:pPr>
          </w:p>
          <w:p w:rsidR="000F37A6" w:rsidRDefault="000F37A6" w:rsidP="001F13D9">
            <w:pPr>
              <w:pStyle w:val="TextoTablaRellenarUsuario"/>
              <w:rPr>
                <w:lang w:val="es-ES"/>
              </w:rPr>
            </w:pPr>
          </w:p>
          <w:p w:rsidR="000F37A6" w:rsidRDefault="000F37A6" w:rsidP="001F13D9">
            <w:pPr>
              <w:pStyle w:val="TextoTablaRellenarUsuario"/>
              <w:rPr>
                <w:lang w:val="es-ES"/>
              </w:rPr>
            </w:pPr>
          </w:p>
          <w:p w:rsidR="000F37A6" w:rsidRDefault="000F37A6" w:rsidP="001F13D9">
            <w:pPr>
              <w:pStyle w:val="TextoTablaRellenarUsuario"/>
              <w:rPr>
                <w:lang w:val="es-ES"/>
              </w:rPr>
            </w:pPr>
          </w:p>
          <w:p w:rsidR="000F37A6" w:rsidRDefault="000F37A6" w:rsidP="001F13D9">
            <w:pPr>
              <w:pStyle w:val="TextoTablaRellenarUsuario"/>
              <w:rPr>
                <w:lang w:val="es-ES"/>
              </w:rPr>
            </w:pPr>
          </w:p>
          <w:p w:rsidR="000F37A6" w:rsidRDefault="000F37A6" w:rsidP="001F13D9">
            <w:pPr>
              <w:pStyle w:val="TextoTablaRellenarUsuario"/>
              <w:rPr>
                <w:lang w:val="es-ES"/>
              </w:rPr>
            </w:pPr>
          </w:p>
          <w:p w:rsidR="000F37A6" w:rsidRDefault="000F37A6" w:rsidP="001F13D9">
            <w:pPr>
              <w:pStyle w:val="TextoTablaRellenarUsuario"/>
              <w:rPr>
                <w:lang w:val="es-ES"/>
              </w:rPr>
            </w:pPr>
          </w:p>
          <w:p w:rsidR="001F13D9" w:rsidRDefault="001F13D9" w:rsidP="001F13D9">
            <w:pPr>
              <w:pStyle w:val="TextoTablaRellenarUsuario"/>
              <w:rPr>
                <w:lang w:val="es-ES"/>
              </w:rPr>
            </w:pPr>
          </w:p>
          <w:p w:rsidR="001F13D9" w:rsidRDefault="001F13D9" w:rsidP="001F13D9">
            <w:pPr>
              <w:pStyle w:val="TextoTablaRellenarUsuario"/>
              <w:rPr>
                <w:lang w:val="es-ES"/>
              </w:rPr>
            </w:pPr>
          </w:p>
          <w:p w:rsidR="001F13D9" w:rsidRPr="00CE14B1" w:rsidRDefault="001F13D9" w:rsidP="001F13D9">
            <w:pPr>
              <w:pStyle w:val="TextoTablaRellenarUsuario"/>
              <w:rPr>
                <w:lang w:val="es-ES"/>
              </w:rPr>
            </w:pPr>
          </w:p>
          <w:p w:rsidR="001F13D9" w:rsidRPr="00CE14B1" w:rsidRDefault="001F13D9" w:rsidP="001F13D9">
            <w:pPr>
              <w:pStyle w:val="TextoTablaRellenarUsuario"/>
              <w:rPr>
                <w:lang w:val="es-ES"/>
              </w:rPr>
            </w:pPr>
          </w:p>
        </w:tc>
      </w:tr>
    </w:tbl>
    <w:p w:rsidR="004B6C72" w:rsidRDefault="004B6C72" w:rsidP="008D4475">
      <w:pPr>
        <w:spacing w:before="120" w:after="0" w:line="240" w:lineRule="exact"/>
        <w:ind w:left="1135"/>
        <w:rPr>
          <w:rFonts w:eastAsia="Times New Roman" w:cs="Times New Roman"/>
          <w:szCs w:val="24"/>
          <w:lang w:val="es-ES_tradnl" w:eastAsia="es-ES"/>
        </w:rPr>
      </w:pPr>
    </w:p>
    <w:p w:rsidR="001F13D9" w:rsidRDefault="001F13D9" w:rsidP="001F13D9">
      <w:pPr>
        <w:spacing w:before="120" w:after="0" w:line="240" w:lineRule="exact"/>
        <w:rPr>
          <w:rFonts w:eastAsia="Times New Roman" w:cs="Times New Roman"/>
          <w:szCs w:val="24"/>
          <w:lang w:val="es-ES_tradnl" w:eastAsia="es-ES"/>
        </w:rPr>
      </w:pPr>
      <w:r>
        <w:rPr>
          <w:rFonts w:eastAsia="Times New Roman" w:cs="Times New Roman"/>
          <w:szCs w:val="24"/>
          <w:lang w:val="es-ES_tradnl" w:eastAsia="es-ES"/>
        </w:rPr>
        <w:t>En relación con los accionistas con participación significativa</w:t>
      </w:r>
      <w:r w:rsidR="00EC2A96">
        <w:rPr>
          <w:rFonts w:eastAsia="Times New Roman" w:cs="Times New Roman"/>
          <w:szCs w:val="24"/>
          <w:lang w:val="es-ES_tradnl" w:eastAsia="es-ES"/>
        </w:rPr>
        <w:t>,</w:t>
      </w:r>
      <w:r>
        <w:rPr>
          <w:rFonts w:eastAsia="Times New Roman" w:cs="Times New Roman"/>
          <w:szCs w:val="24"/>
          <w:lang w:val="es-ES_tradnl" w:eastAsia="es-ES"/>
        </w:rPr>
        <w:t xml:space="preserve"> directa o indirecta</w:t>
      </w:r>
      <w:r w:rsidR="005423DD">
        <w:rPr>
          <w:rFonts w:eastAsia="Times New Roman" w:cs="Times New Roman"/>
          <w:szCs w:val="24"/>
          <w:lang w:val="es-ES_tradnl" w:eastAsia="es-ES"/>
        </w:rPr>
        <w:t xml:space="preserve"> -</w:t>
      </w:r>
      <w:r>
        <w:rPr>
          <w:rFonts w:eastAsia="Times New Roman" w:cs="Times New Roman"/>
          <w:szCs w:val="24"/>
          <w:lang w:val="es-ES_tradnl" w:eastAsia="es-ES"/>
        </w:rPr>
        <w:t xml:space="preserve"> </w:t>
      </w:r>
      <w:r w:rsidR="00230139">
        <w:rPr>
          <w:rFonts w:eastAsia="Times New Roman" w:cs="Times New Roman"/>
          <w:szCs w:val="24"/>
          <w:lang w:val="es-ES_tradnl" w:eastAsia="es-ES"/>
        </w:rPr>
        <w:t>o que ejerza</w:t>
      </w:r>
      <w:r w:rsidR="00542722">
        <w:rPr>
          <w:rFonts w:eastAsia="Times New Roman" w:cs="Times New Roman"/>
          <w:szCs w:val="24"/>
          <w:lang w:val="es-ES_tradnl" w:eastAsia="es-ES"/>
        </w:rPr>
        <w:t>n</w:t>
      </w:r>
      <w:r w:rsidR="00230139">
        <w:rPr>
          <w:rFonts w:eastAsia="Times New Roman" w:cs="Times New Roman"/>
          <w:szCs w:val="24"/>
          <w:lang w:val="es-ES_tradnl" w:eastAsia="es-ES"/>
        </w:rPr>
        <w:t xml:space="preserve"> una influencia significativa</w:t>
      </w:r>
      <w:r w:rsidR="005423DD">
        <w:rPr>
          <w:rFonts w:eastAsia="Times New Roman" w:cs="Times New Roman"/>
          <w:szCs w:val="24"/>
          <w:lang w:val="es-ES_tradnl" w:eastAsia="es-ES"/>
        </w:rPr>
        <w:t>-</w:t>
      </w:r>
      <w:r w:rsidR="00230139">
        <w:rPr>
          <w:rFonts w:eastAsia="Times New Roman" w:cs="Times New Roman"/>
          <w:szCs w:val="24"/>
          <w:lang w:val="es-ES_tradnl" w:eastAsia="es-ES"/>
        </w:rPr>
        <w:t xml:space="preserve"> </w:t>
      </w:r>
      <w:r>
        <w:rPr>
          <w:rFonts w:eastAsia="Times New Roman" w:cs="Times New Roman"/>
          <w:szCs w:val="24"/>
          <w:lang w:val="es-ES_tradnl" w:eastAsia="es-ES"/>
        </w:rPr>
        <w:t>identificados en la estructura accionarial del cuadro anterior, deberán indicar:</w:t>
      </w:r>
    </w:p>
    <w:p w:rsidR="001F13D9" w:rsidRPr="004B6C72" w:rsidRDefault="001F13D9" w:rsidP="001F13D9">
      <w:pPr>
        <w:spacing w:before="120" w:after="0" w:line="240" w:lineRule="exact"/>
        <w:rPr>
          <w:rFonts w:eastAsia="Times New Roman" w:cs="Times New Roman"/>
          <w:szCs w:val="24"/>
          <w:lang w:val="es-ES_tradnl" w:eastAsia="es-ES"/>
        </w:rPr>
      </w:pPr>
    </w:p>
    <w:tbl>
      <w:tblPr>
        <w:tblW w:w="5000" w:type="pct"/>
        <w:tblCellMar>
          <w:left w:w="70" w:type="dxa"/>
          <w:right w:w="70" w:type="dxa"/>
        </w:tblCellMar>
        <w:tblLook w:val="04A0" w:firstRow="1" w:lastRow="0" w:firstColumn="1" w:lastColumn="0" w:noHBand="0" w:noVBand="1"/>
      </w:tblPr>
      <w:tblGrid>
        <w:gridCol w:w="2363"/>
        <w:gridCol w:w="1055"/>
        <w:gridCol w:w="1471"/>
        <w:gridCol w:w="1174"/>
        <w:gridCol w:w="1291"/>
        <w:gridCol w:w="1290"/>
      </w:tblGrid>
      <w:tr w:rsidR="00934CE4" w:rsidRPr="004B6C72" w:rsidTr="006464F9">
        <w:trPr>
          <w:trHeight w:val="834"/>
          <w:tblHeader/>
        </w:trPr>
        <w:tc>
          <w:tcPr>
            <w:tcW w:w="1367" w:type="pct"/>
            <w:tcBorders>
              <w:top w:val="single" w:sz="12" w:space="0" w:color="auto"/>
              <w:left w:val="single" w:sz="12" w:space="0" w:color="auto"/>
              <w:bottom w:val="single" w:sz="12" w:space="0" w:color="auto"/>
              <w:right w:val="single" w:sz="4" w:space="0" w:color="auto"/>
            </w:tcBorders>
            <w:vAlign w:val="center"/>
          </w:tcPr>
          <w:p w:rsidR="00934CE4" w:rsidRPr="004B6C72" w:rsidRDefault="00934CE4" w:rsidP="004B6C72">
            <w:pPr>
              <w:keepNext/>
              <w:spacing w:after="0" w:line="240" w:lineRule="exact"/>
              <w:jc w:val="left"/>
              <w:rPr>
                <w:rFonts w:eastAsia="Times New Roman" w:cs="Calibri"/>
                <w:bCs/>
                <w:lang w:val="es-ES_tradnl" w:eastAsia="es-ES"/>
              </w:rPr>
            </w:pPr>
            <w:r w:rsidRPr="004B6C72">
              <w:rPr>
                <w:rFonts w:eastAsia="Times New Roman" w:cs="Calibri"/>
                <w:bCs/>
                <w:lang w:val="es-ES_tradnl" w:eastAsia="es-ES"/>
              </w:rPr>
              <w:t>Nombre y Apellidos</w:t>
            </w:r>
          </w:p>
          <w:p w:rsidR="00934CE4" w:rsidRPr="004B6C72" w:rsidRDefault="00934CE4" w:rsidP="004B6C72">
            <w:pPr>
              <w:keepNext/>
              <w:spacing w:after="0" w:line="240" w:lineRule="exact"/>
              <w:jc w:val="left"/>
              <w:rPr>
                <w:rFonts w:eastAsia="Times New Roman" w:cs="Calibri"/>
                <w:lang w:val="es-ES_tradnl" w:eastAsia="es-ES"/>
              </w:rPr>
            </w:pPr>
            <w:r w:rsidRPr="004B6C72">
              <w:rPr>
                <w:rFonts w:eastAsia="Times New Roman" w:cs="Calibri"/>
                <w:lang w:val="es-ES_tradnl" w:eastAsia="es-ES"/>
              </w:rPr>
              <w:t>(</w:t>
            </w:r>
            <w:r w:rsidRPr="004B6C72">
              <w:rPr>
                <w:rFonts w:eastAsia="Times New Roman" w:cs="Calibri"/>
                <w:bCs/>
                <w:lang w:val="es-ES_tradnl" w:eastAsia="es-ES"/>
              </w:rPr>
              <w:t>Denominación Social, en su caso)</w:t>
            </w:r>
          </w:p>
        </w:tc>
        <w:tc>
          <w:tcPr>
            <w:tcW w:w="610" w:type="pct"/>
            <w:tcBorders>
              <w:top w:val="single" w:sz="12" w:space="0" w:color="auto"/>
              <w:left w:val="single" w:sz="4" w:space="0" w:color="auto"/>
              <w:bottom w:val="single" w:sz="12" w:space="0" w:color="auto"/>
              <w:right w:val="single" w:sz="4" w:space="0" w:color="auto"/>
            </w:tcBorders>
            <w:vAlign w:val="center"/>
          </w:tcPr>
          <w:p w:rsidR="00934CE4" w:rsidRPr="004B6C72" w:rsidRDefault="00934CE4" w:rsidP="000F37A6">
            <w:pPr>
              <w:spacing w:after="0" w:line="240" w:lineRule="exact"/>
              <w:jc w:val="center"/>
              <w:rPr>
                <w:rFonts w:eastAsia="Times New Roman" w:cs="Calibri"/>
                <w:lang w:val="en-GB" w:eastAsia="es-ES"/>
              </w:rPr>
            </w:pPr>
            <w:r>
              <w:rPr>
                <w:rFonts w:eastAsia="Times New Roman" w:cs="Calibri"/>
                <w:lang w:val="en-GB" w:eastAsia="es-ES"/>
              </w:rPr>
              <w:t xml:space="preserve">País de </w:t>
            </w:r>
            <w:proofErr w:type="spellStart"/>
            <w:r>
              <w:rPr>
                <w:rFonts w:eastAsia="Times New Roman" w:cs="Calibri"/>
                <w:lang w:val="en-GB" w:eastAsia="es-ES"/>
              </w:rPr>
              <w:t>residencia</w:t>
            </w:r>
            <w:proofErr w:type="spellEnd"/>
            <w:r w:rsidR="001B09C5">
              <w:rPr>
                <w:rFonts w:eastAsia="Times New Roman" w:cs="Calibri"/>
                <w:lang w:val="en-GB" w:eastAsia="es-ES"/>
              </w:rPr>
              <w:t xml:space="preserve"> (*)</w:t>
            </w:r>
          </w:p>
        </w:tc>
        <w:tc>
          <w:tcPr>
            <w:tcW w:w="851" w:type="pct"/>
            <w:tcBorders>
              <w:top w:val="single" w:sz="12" w:space="0" w:color="auto"/>
              <w:left w:val="single" w:sz="4" w:space="0" w:color="auto"/>
              <w:bottom w:val="single" w:sz="12" w:space="0" w:color="auto"/>
              <w:right w:val="single" w:sz="4" w:space="0" w:color="auto"/>
            </w:tcBorders>
            <w:vAlign w:val="center"/>
          </w:tcPr>
          <w:p w:rsidR="00934CE4" w:rsidRPr="004B6C72" w:rsidRDefault="00934CE4" w:rsidP="000F37A6">
            <w:pPr>
              <w:spacing w:after="0" w:line="240" w:lineRule="exact"/>
              <w:jc w:val="center"/>
              <w:rPr>
                <w:rFonts w:eastAsia="Times New Roman" w:cs="Calibri"/>
                <w:bCs/>
                <w:lang w:val="es-ES_tradnl" w:eastAsia="es-ES"/>
              </w:rPr>
            </w:pPr>
            <w:r>
              <w:rPr>
                <w:rFonts w:eastAsia="Times New Roman" w:cs="Calibri"/>
                <w:bCs/>
                <w:lang w:val="es-ES_tradnl" w:eastAsia="es-ES"/>
              </w:rPr>
              <w:t>Composición de su órgano de administración</w:t>
            </w:r>
          </w:p>
        </w:tc>
        <w:tc>
          <w:tcPr>
            <w:tcW w:w="679" w:type="pct"/>
            <w:tcBorders>
              <w:top w:val="single" w:sz="12" w:space="0" w:color="auto"/>
              <w:left w:val="single" w:sz="4" w:space="0" w:color="auto"/>
              <w:bottom w:val="single" w:sz="12" w:space="0" w:color="auto"/>
              <w:right w:val="single" w:sz="4" w:space="0" w:color="auto"/>
            </w:tcBorders>
            <w:vAlign w:val="center"/>
          </w:tcPr>
          <w:p w:rsidR="00934CE4" w:rsidRPr="004B6C72" w:rsidRDefault="00934CE4" w:rsidP="00934CE4">
            <w:pPr>
              <w:spacing w:after="0" w:line="240" w:lineRule="exact"/>
              <w:jc w:val="center"/>
              <w:rPr>
                <w:rFonts w:eastAsia="Times New Roman" w:cs="Calibri"/>
                <w:bCs/>
                <w:lang w:val="es-ES_tradnl" w:eastAsia="es-ES"/>
              </w:rPr>
            </w:pPr>
            <w:r>
              <w:rPr>
                <w:rFonts w:eastAsia="Times New Roman" w:cs="Calibri"/>
                <w:bCs/>
                <w:lang w:val="es-ES_tradnl" w:eastAsia="es-ES"/>
              </w:rPr>
              <w:t>Entidad financiera regulada (SI/NO)</w:t>
            </w:r>
          </w:p>
        </w:tc>
        <w:tc>
          <w:tcPr>
            <w:tcW w:w="747" w:type="pct"/>
            <w:tcBorders>
              <w:top w:val="single" w:sz="12" w:space="0" w:color="auto"/>
              <w:left w:val="single" w:sz="4" w:space="0" w:color="auto"/>
              <w:bottom w:val="single" w:sz="12" w:space="0" w:color="auto"/>
              <w:right w:val="single" w:sz="12" w:space="0" w:color="auto"/>
            </w:tcBorders>
            <w:vAlign w:val="center"/>
          </w:tcPr>
          <w:p w:rsidR="00934CE4" w:rsidRPr="004B6C72" w:rsidRDefault="00934CE4" w:rsidP="000F37A6">
            <w:pPr>
              <w:spacing w:line="240" w:lineRule="exact"/>
              <w:jc w:val="center"/>
              <w:rPr>
                <w:rFonts w:cs="Calibri"/>
                <w:bCs/>
              </w:rPr>
            </w:pPr>
            <w:r>
              <w:rPr>
                <w:rFonts w:cs="Calibri"/>
                <w:bCs/>
              </w:rPr>
              <w:t>Naturaleza de sus actividades</w:t>
            </w:r>
          </w:p>
        </w:tc>
        <w:tc>
          <w:tcPr>
            <w:tcW w:w="747" w:type="pct"/>
            <w:tcBorders>
              <w:top w:val="single" w:sz="12" w:space="0" w:color="auto"/>
              <w:left w:val="single" w:sz="4" w:space="0" w:color="auto"/>
              <w:bottom w:val="single" w:sz="12" w:space="0" w:color="auto"/>
              <w:right w:val="single" w:sz="12" w:space="0" w:color="auto"/>
            </w:tcBorders>
          </w:tcPr>
          <w:p w:rsidR="00934CE4" w:rsidRDefault="00934CE4" w:rsidP="000F37A6">
            <w:pPr>
              <w:spacing w:line="240" w:lineRule="exact"/>
              <w:jc w:val="center"/>
              <w:rPr>
                <w:rFonts w:cs="Calibri"/>
                <w:bCs/>
              </w:rPr>
            </w:pPr>
          </w:p>
          <w:p w:rsidR="00934CE4" w:rsidRDefault="00934CE4" w:rsidP="000F37A6">
            <w:pPr>
              <w:spacing w:line="240" w:lineRule="exact"/>
              <w:jc w:val="center"/>
              <w:rPr>
                <w:rFonts w:cs="Calibri"/>
                <w:bCs/>
              </w:rPr>
            </w:pPr>
            <w:r>
              <w:rPr>
                <w:rFonts w:cs="Calibri"/>
                <w:bCs/>
              </w:rPr>
              <w:t>Titular real</w:t>
            </w:r>
          </w:p>
        </w:tc>
      </w:tr>
      <w:tr w:rsidR="00934CE4" w:rsidRPr="004B6C72" w:rsidTr="006464F9">
        <w:trPr>
          <w:trHeight w:val="276"/>
        </w:trPr>
        <w:tc>
          <w:tcPr>
            <w:tcW w:w="1367" w:type="pct"/>
            <w:tcBorders>
              <w:top w:val="single" w:sz="12" w:space="0" w:color="auto"/>
              <w:left w:val="single" w:sz="12"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610" w:type="pct"/>
            <w:tcBorders>
              <w:top w:val="single" w:sz="12"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851" w:type="pct"/>
            <w:tcBorders>
              <w:top w:val="single" w:sz="12"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679" w:type="pct"/>
            <w:tcBorders>
              <w:top w:val="single" w:sz="12"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747" w:type="pct"/>
            <w:tcBorders>
              <w:top w:val="single" w:sz="12" w:space="0" w:color="auto"/>
              <w:left w:val="single" w:sz="4" w:space="0" w:color="auto"/>
              <w:bottom w:val="dotted" w:sz="4" w:space="0" w:color="auto"/>
              <w:right w:val="single" w:sz="12" w:space="0" w:color="auto"/>
            </w:tcBorders>
            <w:vAlign w:val="center"/>
          </w:tcPr>
          <w:p w:rsidR="00934CE4" w:rsidRPr="004B6C72" w:rsidRDefault="00934CE4" w:rsidP="004B6C72">
            <w:pPr>
              <w:rPr>
                <w:rFonts w:cs="Calibri"/>
                <w:sz w:val="18"/>
                <w:szCs w:val="18"/>
              </w:rPr>
            </w:pPr>
          </w:p>
        </w:tc>
        <w:tc>
          <w:tcPr>
            <w:tcW w:w="747" w:type="pct"/>
            <w:tcBorders>
              <w:top w:val="single" w:sz="12" w:space="0" w:color="auto"/>
              <w:left w:val="single" w:sz="4" w:space="0" w:color="auto"/>
              <w:bottom w:val="dotted" w:sz="4" w:space="0" w:color="auto"/>
              <w:right w:val="single" w:sz="12" w:space="0" w:color="auto"/>
            </w:tcBorders>
          </w:tcPr>
          <w:p w:rsidR="00934CE4" w:rsidRPr="004B6C72" w:rsidRDefault="00934CE4" w:rsidP="004B6C72">
            <w:pPr>
              <w:rPr>
                <w:rFonts w:cs="Calibri"/>
                <w:sz w:val="18"/>
                <w:szCs w:val="18"/>
              </w:rPr>
            </w:pPr>
          </w:p>
        </w:tc>
      </w:tr>
      <w:tr w:rsidR="00934CE4" w:rsidRPr="004B6C72" w:rsidTr="006464F9">
        <w:trPr>
          <w:trHeight w:val="276"/>
        </w:trPr>
        <w:tc>
          <w:tcPr>
            <w:tcW w:w="1367" w:type="pct"/>
            <w:tcBorders>
              <w:top w:val="dotted" w:sz="4" w:space="0" w:color="auto"/>
              <w:left w:val="single" w:sz="12"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610"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851"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sz w:val="18"/>
                <w:szCs w:val="18"/>
                <w:lang w:val="es-ES_tradnl"/>
              </w:rPr>
            </w:pPr>
          </w:p>
        </w:tc>
        <w:tc>
          <w:tcPr>
            <w:tcW w:w="679"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747" w:type="pct"/>
            <w:tcBorders>
              <w:top w:val="dotted" w:sz="4" w:space="0" w:color="auto"/>
              <w:left w:val="single" w:sz="4" w:space="0" w:color="auto"/>
              <w:bottom w:val="dotted" w:sz="4" w:space="0" w:color="auto"/>
              <w:right w:val="single" w:sz="12" w:space="0" w:color="auto"/>
            </w:tcBorders>
            <w:vAlign w:val="center"/>
          </w:tcPr>
          <w:p w:rsidR="00934CE4" w:rsidRPr="004B6C72" w:rsidRDefault="00934CE4" w:rsidP="004B6C72">
            <w:pPr>
              <w:rPr>
                <w:rFonts w:cs="Calibri"/>
                <w:sz w:val="18"/>
                <w:szCs w:val="18"/>
              </w:rPr>
            </w:pPr>
          </w:p>
        </w:tc>
        <w:tc>
          <w:tcPr>
            <w:tcW w:w="747" w:type="pct"/>
            <w:tcBorders>
              <w:top w:val="dotted" w:sz="4" w:space="0" w:color="auto"/>
              <w:left w:val="single" w:sz="4" w:space="0" w:color="auto"/>
              <w:bottom w:val="dotted" w:sz="4" w:space="0" w:color="auto"/>
              <w:right w:val="single" w:sz="12" w:space="0" w:color="auto"/>
            </w:tcBorders>
          </w:tcPr>
          <w:p w:rsidR="00934CE4" w:rsidRPr="004B6C72" w:rsidRDefault="00934CE4" w:rsidP="004B6C72">
            <w:pPr>
              <w:rPr>
                <w:rFonts w:cs="Calibri"/>
                <w:sz w:val="18"/>
                <w:szCs w:val="18"/>
              </w:rPr>
            </w:pPr>
          </w:p>
        </w:tc>
      </w:tr>
      <w:tr w:rsidR="00934CE4" w:rsidRPr="004B6C72" w:rsidTr="006464F9">
        <w:trPr>
          <w:trHeight w:val="276"/>
        </w:trPr>
        <w:tc>
          <w:tcPr>
            <w:tcW w:w="1367" w:type="pct"/>
            <w:tcBorders>
              <w:top w:val="dotted" w:sz="4" w:space="0" w:color="auto"/>
              <w:left w:val="single" w:sz="12"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610"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851"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sz w:val="18"/>
                <w:szCs w:val="18"/>
                <w:lang w:val="es-ES_tradnl"/>
              </w:rPr>
            </w:pPr>
          </w:p>
        </w:tc>
        <w:tc>
          <w:tcPr>
            <w:tcW w:w="679"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747" w:type="pct"/>
            <w:tcBorders>
              <w:top w:val="dotted" w:sz="4" w:space="0" w:color="auto"/>
              <w:left w:val="single" w:sz="4" w:space="0" w:color="auto"/>
              <w:bottom w:val="dotted" w:sz="4" w:space="0" w:color="auto"/>
              <w:right w:val="single" w:sz="12" w:space="0" w:color="auto"/>
            </w:tcBorders>
            <w:vAlign w:val="center"/>
          </w:tcPr>
          <w:p w:rsidR="00934CE4" w:rsidRPr="004B6C72" w:rsidRDefault="00934CE4" w:rsidP="004B6C72">
            <w:pPr>
              <w:rPr>
                <w:rFonts w:cs="Calibri"/>
                <w:sz w:val="18"/>
                <w:szCs w:val="18"/>
              </w:rPr>
            </w:pPr>
          </w:p>
        </w:tc>
        <w:tc>
          <w:tcPr>
            <w:tcW w:w="747" w:type="pct"/>
            <w:tcBorders>
              <w:top w:val="dotted" w:sz="4" w:space="0" w:color="auto"/>
              <w:left w:val="single" w:sz="4" w:space="0" w:color="auto"/>
              <w:bottom w:val="dotted" w:sz="4" w:space="0" w:color="auto"/>
              <w:right w:val="single" w:sz="12" w:space="0" w:color="auto"/>
            </w:tcBorders>
          </w:tcPr>
          <w:p w:rsidR="00934CE4" w:rsidRPr="004B6C72" w:rsidRDefault="00934CE4" w:rsidP="004B6C72">
            <w:pPr>
              <w:rPr>
                <w:rFonts w:cs="Calibri"/>
                <w:sz w:val="18"/>
                <w:szCs w:val="18"/>
              </w:rPr>
            </w:pPr>
          </w:p>
        </w:tc>
      </w:tr>
      <w:tr w:rsidR="00934CE4" w:rsidRPr="004B6C72" w:rsidTr="006464F9">
        <w:trPr>
          <w:trHeight w:val="276"/>
        </w:trPr>
        <w:tc>
          <w:tcPr>
            <w:tcW w:w="1367" w:type="pct"/>
            <w:tcBorders>
              <w:top w:val="dotted" w:sz="4" w:space="0" w:color="auto"/>
              <w:left w:val="single" w:sz="12"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610"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851"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sz w:val="18"/>
                <w:szCs w:val="18"/>
                <w:lang w:val="es-ES_tradnl"/>
              </w:rPr>
            </w:pPr>
          </w:p>
        </w:tc>
        <w:tc>
          <w:tcPr>
            <w:tcW w:w="679"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747" w:type="pct"/>
            <w:tcBorders>
              <w:top w:val="dotted" w:sz="4" w:space="0" w:color="auto"/>
              <w:left w:val="single" w:sz="4" w:space="0" w:color="auto"/>
              <w:bottom w:val="dotted" w:sz="4" w:space="0" w:color="auto"/>
              <w:right w:val="single" w:sz="12" w:space="0" w:color="auto"/>
            </w:tcBorders>
            <w:vAlign w:val="center"/>
          </w:tcPr>
          <w:p w:rsidR="00934CE4" w:rsidRPr="004B6C72" w:rsidRDefault="00934CE4" w:rsidP="004B6C72">
            <w:pPr>
              <w:rPr>
                <w:rFonts w:cs="Calibri"/>
                <w:sz w:val="18"/>
                <w:szCs w:val="18"/>
              </w:rPr>
            </w:pPr>
          </w:p>
        </w:tc>
        <w:tc>
          <w:tcPr>
            <w:tcW w:w="747" w:type="pct"/>
            <w:tcBorders>
              <w:top w:val="dotted" w:sz="4" w:space="0" w:color="auto"/>
              <w:left w:val="single" w:sz="4" w:space="0" w:color="auto"/>
              <w:bottom w:val="dotted" w:sz="4" w:space="0" w:color="auto"/>
              <w:right w:val="single" w:sz="12" w:space="0" w:color="auto"/>
            </w:tcBorders>
          </w:tcPr>
          <w:p w:rsidR="00934CE4" w:rsidRPr="004B6C72" w:rsidRDefault="00934CE4" w:rsidP="004B6C72">
            <w:pPr>
              <w:rPr>
                <w:rFonts w:cs="Calibri"/>
                <w:sz w:val="18"/>
                <w:szCs w:val="18"/>
              </w:rPr>
            </w:pPr>
          </w:p>
        </w:tc>
      </w:tr>
      <w:tr w:rsidR="00934CE4" w:rsidRPr="004B6C72" w:rsidTr="006464F9">
        <w:trPr>
          <w:trHeight w:val="276"/>
        </w:trPr>
        <w:tc>
          <w:tcPr>
            <w:tcW w:w="1367" w:type="pct"/>
            <w:tcBorders>
              <w:top w:val="dotted" w:sz="4" w:space="0" w:color="auto"/>
              <w:left w:val="single" w:sz="12"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610"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851"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sz w:val="18"/>
                <w:szCs w:val="18"/>
                <w:lang w:val="es-ES_tradnl"/>
              </w:rPr>
            </w:pPr>
          </w:p>
        </w:tc>
        <w:tc>
          <w:tcPr>
            <w:tcW w:w="679"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747" w:type="pct"/>
            <w:tcBorders>
              <w:top w:val="dotted" w:sz="4" w:space="0" w:color="auto"/>
              <w:left w:val="single" w:sz="4" w:space="0" w:color="auto"/>
              <w:bottom w:val="dotted" w:sz="4" w:space="0" w:color="auto"/>
              <w:right w:val="single" w:sz="12" w:space="0" w:color="auto"/>
            </w:tcBorders>
            <w:vAlign w:val="center"/>
          </w:tcPr>
          <w:p w:rsidR="00934CE4" w:rsidRPr="004B6C72" w:rsidRDefault="00934CE4" w:rsidP="004B6C72">
            <w:pPr>
              <w:rPr>
                <w:rFonts w:cs="Calibri"/>
                <w:sz w:val="18"/>
                <w:szCs w:val="18"/>
              </w:rPr>
            </w:pPr>
          </w:p>
        </w:tc>
        <w:tc>
          <w:tcPr>
            <w:tcW w:w="747" w:type="pct"/>
            <w:tcBorders>
              <w:top w:val="dotted" w:sz="4" w:space="0" w:color="auto"/>
              <w:left w:val="single" w:sz="4" w:space="0" w:color="auto"/>
              <w:bottom w:val="dotted" w:sz="4" w:space="0" w:color="auto"/>
              <w:right w:val="single" w:sz="12" w:space="0" w:color="auto"/>
            </w:tcBorders>
          </w:tcPr>
          <w:p w:rsidR="00934CE4" w:rsidRPr="004B6C72" w:rsidRDefault="00934CE4" w:rsidP="004B6C72">
            <w:pPr>
              <w:rPr>
                <w:rFonts w:cs="Calibri"/>
                <w:sz w:val="18"/>
                <w:szCs w:val="18"/>
              </w:rPr>
            </w:pPr>
          </w:p>
        </w:tc>
      </w:tr>
      <w:tr w:rsidR="00934CE4" w:rsidRPr="004B6C72" w:rsidTr="006464F9">
        <w:trPr>
          <w:trHeight w:val="274"/>
        </w:trPr>
        <w:tc>
          <w:tcPr>
            <w:tcW w:w="1367" w:type="pct"/>
            <w:tcBorders>
              <w:top w:val="dotted" w:sz="4" w:space="0" w:color="auto"/>
              <w:left w:val="single" w:sz="12"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610"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851"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bCs/>
                <w:sz w:val="18"/>
                <w:szCs w:val="18"/>
                <w:lang w:val="es-ES_tradnl"/>
              </w:rPr>
            </w:pPr>
          </w:p>
        </w:tc>
        <w:tc>
          <w:tcPr>
            <w:tcW w:w="679"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bCs/>
                <w:sz w:val="18"/>
                <w:szCs w:val="18"/>
              </w:rPr>
            </w:pPr>
          </w:p>
        </w:tc>
        <w:tc>
          <w:tcPr>
            <w:tcW w:w="747" w:type="pct"/>
            <w:tcBorders>
              <w:top w:val="dotted" w:sz="4" w:space="0" w:color="auto"/>
              <w:left w:val="single" w:sz="4" w:space="0" w:color="auto"/>
              <w:bottom w:val="dotted" w:sz="4" w:space="0" w:color="auto"/>
              <w:right w:val="single" w:sz="12" w:space="0" w:color="auto"/>
            </w:tcBorders>
            <w:vAlign w:val="center"/>
          </w:tcPr>
          <w:p w:rsidR="00934CE4" w:rsidRPr="004B6C72" w:rsidRDefault="00934CE4" w:rsidP="004B6C72">
            <w:pPr>
              <w:rPr>
                <w:rFonts w:cs="Calibri"/>
                <w:bCs/>
                <w:sz w:val="18"/>
                <w:szCs w:val="18"/>
              </w:rPr>
            </w:pPr>
          </w:p>
        </w:tc>
        <w:tc>
          <w:tcPr>
            <w:tcW w:w="747" w:type="pct"/>
            <w:tcBorders>
              <w:top w:val="dotted" w:sz="4" w:space="0" w:color="auto"/>
              <w:left w:val="single" w:sz="4" w:space="0" w:color="auto"/>
              <w:bottom w:val="dotted" w:sz="4" w:space="0" w:color="auto"/>
              <w:right w:val="single" w:sz="12" w:space="0" w:color="auto"/>
            </w:tcBorders>
          </w:tcPr>
          <w:p w:rsidR="00934CE4" w:rsidRPr="004B6C72" w:rsidRDefault="00934CE4" w:rsidP="004B6C72">
            <w:pPr>
              <w:rPr>
                <w:rFonts w:cs="Calibri"/>
                <w:bCs/>
                <w:sz w:val="18"/>
                <w:szCs w:val="18"/>
              </w:rPr>
            </w:pPr>
          </w:p>
        </w:tc>
      </w:tr>
      <w:tr w:rsidR="00934CE4" w:rsidRPr="004B6C72" w:rsidTr="006464F9">
        <w:trPr>
          <w:trHeight w:val="274"/>
        </w:trPr>
        <w:tc>
          <w:tcPr>
            <w:tcW w:w="1367" w:type="pct"/>
            <w:tcBorders>
              <w:top w:val="dotted" w:sz="4" w:space="0" w:color="auto"/>
              <w:left w:val="single" w:sz="12"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610"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851"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bCs/>
                <w:sz w:val="18"/>
                <w:szCs w:val="18"/>
                <w:lang w:val="es-ES_tradnl"/>
              </w:rPr>
            </w:pPr>
          </w:p>
        </w:tc>
        <w:tc>
          <w:tcPr>
            <w:tcW w:w="679"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bCs/>
                <w:sz w:val="18"/>
                <w:szCs w:val="18"/>
              </w:rPr>
            </w:pPr>
          </w:p>
        </w:tc>
        <w:tc>
          <w:tcPr>
            <w:tcW w:w="747" w:type="pct"/>
            <w:tcBorders>
              <w:top w:val="dotted" w:sz="4" w:space="0" w:color="auto"/>
              <w:left w:val="single" w:sz="4" w:space="0" w:color="auto"/>
              <w:bottom w:val="dotted" w:sz="4" w:space="0" w:color="auto"/>
              <w:right w:val="single" w:sz="12" w:space="0" w:color="auto"/>
            </w:tcBorders>
            <w:vAlign w:val="center"/>
          </w:tcPr>
          <w:p w:rsidR="00934CE4" w:rsidRPr="004B6C72" w:rsidRDefault="00934CE4" w:rsidP="004B6C72">
            <w:pPr>
              <w:rPr>
                <w:rFonts w:cs="Calibri"/>
                <w:bCs/>
                <w:sz w:val="18"/>
                <w:szCs w:val="18"/>
              </w:rPr>
            </w:pPr>
          </w:p>
        </w:tc>
        <w:tc>
          <w:tcPr>
            <w:tcW w:w="747" w:type="pct"/>
            <w:tcBorders>
              <w:top w:val="dotted" w:sz="4" w:space="0" w:color="auto"/>
              <w:left w:val="single" w:sz="4" w:space="0" w:color="auto"/>
              <w:bottom w:val="dotted" w:sz="4" w:space="0" w:color="auto"/>
              <w:right w:val="single" w:sz="12" w:space="0" w:color="auto"/>
            </w:tcBorders>
          </w:tcPr>
          <w:p w:rsidR="00934CE4" w:rsidRPr="004B6C72" w:rsidRDefault="00934CE4" w:rsidP="004B6C72">
            <w:pPr>
              <w:rPr>
                <w:rFonts w:cs="Calibri"/>
                <w:bCs/>
                <w:sz w:val="18"/>
                <w:szCs w:val="18"/>
              </w:rPr>
            </w:pPr>
          </w:p>
        </w:tc>
      </w:tr>
      <w:tr w:rsidR="00934CE4" w:rsidRPr="004B6C72" w:rsidTr="006464F9">
        <w:trPr>
          <w:trHeight w:val="274"/>
        </w:trPr>
        <w:tc>
          <w:tcPr>
            <w:tcW w:w="1367" w:type="pct"/>
            <w:tcBorders>
              <w:top w:val="dotted" w:sz="4" w:space="0" w:color="auto"/>
              <w:left w:val="single" w:sz="12"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610"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851"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bCs/>
                <w:sz w:val="18"/>
                <w:szCs w:val="18"/>
                <w:lang w:val="es-ES_tradnl"/>
              </w:rPr>
            </w:pPr>
          </w:p>
        </w:tc>
        <w:tc>
          <w:tcPr>
            <w:tcW w:w="679"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bCs/>
                <w:sz w:val="18"/>
                <w:szCs w:val="18"/>
              </w:rPr>
            </w:pPr>
          </w:p>
        </w:tc>
        <w:tc>
          <w:tcPr>
            <w:tcW w:w="747" w:type="pct"/>
            <w:tcBorders>
              <w:top w:val="dotted" w:sz="4" w:space="0" w:color="auto"/>
              <w:left w:val="single" w:sz="4" w:space="0" w:color="auto"/>
              <w:bottom w:val="dotted" w:sz="4" w:space="0" w:color="auto"/>
              <w:right w:val="single" w:sz="12" w:space="0" w:color="auto"/>
            </w:tcBorders>
            <w:vAlign w:val="center"/>
          </w:tcPr>
          <w:p w:rsidR="00934CE4" w:rsidRPr="004B6C72" w:rsidRDefault="00934CE4" w:rsidP="004B6C72">
            <w:pPr>
              <w:rPr>
                <w:rFonts w:cs="Calibri"/>
                <w:bCs/>
                <w:sz w:val="18"/>
                <w:szCs w:val="18"/>
              </w:rPr>
            </w:pPr>
          </w:p>
        </w:tc>
        <w:tc>
          <w:tcPr>
            <w:tcW w:w="747" w:type="pct"/>
            <w:tcBorders>
              <w:top w:val="dotted" w:sz="4" w:space="0" w:color="auto"/>
              <w:left w:val="single" w:sz="4" w:space="0" w:color="auto"/>
              <w:bottom w:val="dotted" w:sz="4" w:space="0" w:color="auto"/>
              <w:right w:val="single" w:sz="12" w:space="0" w:color="auto"/>
            </w:tcBorders>
          </w:tcPr>
          <w:p w:rsidR="00934CE4" w:rsidRPr="004B6C72" w:rsidRDefault="00934CE4" w:rsidP="004B6C72">
            <w:pPr>
              <w:rPr>
                <w:rFonts w:cs="Calibri"/>
                <w:bCs/>
                <w:sz w:val="18"/>
                <w:szCs w:val="18"/>
              </w:rPr>
            </w:pPr>
          </w:p>
        </w:tc>
      </w:tr>
      <w:tr w:rsidR="00934CE4" w:rsidRPr="004B6C72" w:rsidTr="006464F9">
        <w:trPr>
          <w:trHeight w:val="274"/>
        </w:trPr>
        <w:tc>
          <w:tcPr>
            <w:tcW w:w="1367" w:type="pct"/>
            <w:tcBorders>
              <w:top w:val="dotted" w:sz="4" w:space="0" w:color="auto"/>
              <w:left w:val="single" w:sz="12"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610"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851"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bCs/>
                <w:sz w:val="18"/>
                <w:szCs w:val="18"/>
                <w:lang w:val="es-ES_tradnl"/>
              </w:rPr>
            </w:pPr>
          </w:p>
        </w:tc>
        <w:tc>
          <w:tcPr>
            <w:tcW w:w="679"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bCs/>
                <w:sz w:val="18"/>
                <w:szCs w:val="18"/>
              </w:rPr>
            </w:pPr>
          </w:p>
        </w:tc>
        <w:tc>
          <w:tcPr>
            <w:tcW w:w="747" w:type="pct"/>
            <w:tcBorders>
              <w:top w:val="dotted" w:sz="4" w:space="0" w:color="auto"/>
              <w:left w:val="single" w:sz="4" w:space="0" w:color="auto"/>
              <w:bottom w:val="dotted" w:sz="4" w:space="0" w:color="auto"/>
              <w:right w:val="single" w:sz="12" w:space="0" w:color="auto"/>
            </w:tcBorders>
            <w:vAlign w:val="center"/>
          </w:tcPr>
          <w:p w:rsidR="00934CE4" w:rsidRPr="004B6C72" w:rsidRDefault="00934CE4" w:rsidP="004B6C72">
            <w:pPr>
              <w:rPr>
                <w:rFonts w:cs="Calibri"/>
                <w:bCs/>
                <w:sz w:val="18"/>
                <w:szCs w:val="18"/>
              </w:rPr>
            </w:pPr>
          </w:p>
        </w:tc>
        <w:tc>
          <w:tcPr>
            <w:tcW w:w="747" w:type="pct"/>
            <w:tcBorders>
              <w:top w:val="dotted" w:sz="4" w:space="0" w:color="auto"/>
              <w:left w:val="single" w:sz="4" w:space="0" w:color="auto"/>
              <w:bottom w:val="dotted" w:sz="4" w:space="0" w:color="auto"/>
              <w:right w:val="single" w:sz="12" w:space="0" w:color="auto"/>
            </w:tcBorders>
          </w:tcPr>
          <w:p w:rsidR="00934CE4" w:rsidRPr="004B6C72" w:rsidRDefault="00934CE4" w:rsidP="004B6C72">
            <w:pPr>
              <w:rPr>
                <w:rFonts w:cs="Calibri"/>
                <w:bCs/>
                <w:sz w:val="18"/>
                <w:szCs w:val="18"/>
              </w:rPr>
            </w:pPr>
          </w:p>
        </w:tc>
      </w:tr>
      <w:tr w:rsidR="00934CE4" w:rsidRPr="004B6C72" w:rsidTr="006464F9">
        <w:trPr>
          <w:trHeight w:val="274"/>
        </w:trPr>
        <w:tc>
          <w:tcPr>
            <w:tcW w:w="1367" w:type="pct"/>
            <w:tcBorders>
              <w:top w:val="dotted" w:sz="4" w:space="0" w:color="auto"/>
              <w:left w:val="single" w:sz="12"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610"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851"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bCs/>
                <w:sz w:val="18"/>
                <w:szCs w:val="18"/>
                <w:lang w:val="es-ES_tradnl"/>
              </w:rPr>
            </w:pPr>
          </w:p>
        </w:tc>
        <w:tc>
          <w:tcPr>
            <w:tcW w:w="679"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bCs/>
                <w:sz w:val="18"/>
                <w:szCs w:val="18"/>
              </w:rPr>
            </w:pPr>
          </w:p>
        </w:tc>
        <w:tc>
          <w:tcPr>
            <w:tcW w:w="747" w:type="pct"/>
            <w:tcBorders>
              <w:top w:val="dotted" w:sz="4" w:space="0" w:color="auto"/>
              <w:left w:val="single" w:sz="4" w:space="0" w:color="auto"/>
              <w:bottom w:val="dotted" w:sz="4" w:space="0" w:color="auto"/>
              <w:right w:val="single" w:sz="12" w:space="0" w:color="auto"/>
            </w:tcBorders>
            <w:vAlign w:val="center"/>
          </w:tcPr>
          <w:p w:rsidR="00934CE4" w:rsidRPr="004B6C72" w:rsidRDefault="00934CE4" w:rsidP="004B6C72">
            <w:pPr>
              <w:rPr>
                <w:rFonts w:cs="Calibri"/>
                <w:bCs/>
                <w:sz w:val="18"/>
                <w:szCs w:val="18"/>
              </w:rPr>
            </w:pPr>
          </w:p>
        </w:tc>
        <w:tc>
          <w:tcPr>
            <w:tcW w:w="747" w:type="pct"/>
            <w:tcBorders>
              <w:top w:val="dotted" w:sz="4" w:space="0" w:color="auto"/>
              <w:left w:val="single" w:sz="4" w:space="0" w:color="auto"/>
              <w:bottom w:val="dotted" w:sz="4" w:space="0" w:color="auto"/>
              <w:right w:val="single" w:sz="12" w:space="0" w:color="auto"/>
            </w:tcBorders>
          </w:tcPr>
          <w:p w:rsidR="00934CE4" w:rsidRPr="004B6C72" w:rsidRDefault="00934CE4" w:rsidP="004B6C72">
            <w:pPr>
              <w:rPr>
                <w:rFonts w:cs="Calibri"/>
                <w:bCs/>
                <w:sz w:val="18"/>
                <w:szCs w:val="18"/>
              </w:rPr>
            </w:pPr>
          </w:p>
        </w:tc>
      </w:tr>
      <w:tr w:rsidR="00934CE4" w:rsidRPr="004B6C72" w:rsidTr="006464F9">
        <w:trPr>
          <w:trHeight w:val="274"/>
        </w:trPr>
        <w:tc>
          <w:tcPr>
            <w:tcW w:w="1367" w:type="pct"/>
            <w:tcBorders>
              <w:top w:val="dotted" w:sz="4" w:space="0" w:color="auto"/>
              <w:left w:val="single" w:sz="12"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610"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851"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bCs/>
                <w:sz w:val="18"/>
                <w:szCs w:val="18"/>
                <w:lang w:val="es-ES_tradnl"/>
              </w:rPr>
            </w:pPr>
          </w:p>
        </w:tc>
        <w:tc>
          <w:tcPr>
            <w:tcW w:w="679"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bCs/>
                <w:sz w:val="18"/>
                <w:szCs w:val="18"/>
              </w:rPr>
            </w:pPr>
          </w:p>
        </w:tc>
        <w:tc>
          <w:tcPr>
            <w:tcW w:w="747" w:type="pct"/>
            <w:tcBorders>
              <w:top w:val="dotted" w:sz="4" w:space="0" w:color="auto"/>
              <w:left w:val="single" w:sz="4" w:space="0" w:color="auto"/>
              <w:bottom w:val="dotted" w:sz="4" w:space="0" w:color="auto"/>
              <w:right w:val="single" w:sz="12" w:space="0" w:color="auto"/>
            </w:tcBorders>
            <w:vAlign w:val="center"/>
          </w:tcPr>
          <w:p w:rsidR="00934CE4" w:rsidRPr="004B6C72" w:rsidRDefault="00934CE4" w:rsidP="004B6C72">
            <w:pPr>
              <w:rPr>
                <w:rFonts w:cs="Calibri"/>
                <w:bCs/>
                <w:sz w:val="18"/>
                <w:szCs w:val="18"/>
              </w:rPr>
            </w:pPr>
          </w:p>
        </w:tc>
        <w:tc>
          <w:tcPr>
            <w:tcW w:w="747" w:type="pct"/>
            <w:tcBorders>
              <w:top w:val="dotted" w:sz="4" w:space="0" w:color="auto"/>
              <w:left w:val="single" w:sz="4" w:space="0" w:color="auto"/>
              <w:bottom w:val="dotted" w:sz="4" w:space="0" w:color="auto"/>
              <w:right w:val="single" w:sz="12" w:space="0" w:color="auto"/>
            </w:tcBorders>
          </w:tcPr>
          <w:p w:rsidR="00934CE4" w:rsidRPr="004B6C72" w:rsidRDefault="00934CE4" w:rsidP="004B6C72">
            <w:pPr>
              <w:rPr>
                <w:rFonts w:cs="Calibri"/>
                <w:bCs/>
                <w:sz w:val="18"/>
                <w:szCs w:val="18"/>
              </w:rPr>
            </w:pPr>
          </w:p>
        </w:tc>
      </w:tr>
      <w:tr w:rsidR="00934CE4" w:rsidRPr="004B6C72" w:rsidTr="006464F9">
        <w:trPr>
          <w:trHeight w:val="274"/>
        </w:trPr>
        <w:tc>
          <w:tcPr>
            <w:tcW w:w="1367" w:type="pct"/>
            <w:tcBorders>
              <w:top w:val="dotted" w:sz="4" w:space="0" w:color="auto"/>
              <w:left w:val="single" w:sz="12"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610"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851"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bCs/>
                <w:sz w:val="18"/>
                <w:szCs w:val="18"/>
                <w:lang w:val="es-ES_tradnl"/>
              </w:rPr>
            </w:pPr>
          </w:p>
        </w:tc>
        <w:tc>
          <w:tcPr>
            <w:tcW w:w="679"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bCs/>
                <w:sz w:val="18"/>
                <w:szCs w:val="18"/>
              </w:rPr>
            </w:pPr>
          </w:p>
        </w:tc>
        <w:tc>
          <w:tcPr>
            <w:tcW w:w="747" w:type="pct"/>
            <w:tcBorders>
              <w:top w:val="dotted" w:sz="4" w:space="0" w:color="auto"/>
              <w:left w:val="single" w:sz="4" w:space="0" w:color="auto"/>
              <w:bottom w:val="dotted" w:sz="4" w:space="0" w:color="auto"/>
              <w:right w:val="single" w:sz="12" w:space="0" w:color="auto"/>
            </w:tcBorders>
            <w:vAlign w:val="center"/>
          </w:tcPr>
          <w:p w:rsidR="00934CE4" w:rsidRPr="004B6C72" w:rsidRDefault="00934CE4" w:rsidP="004B6C72">
            <w:pPr>
              <w:rPr>
                <w:rFonts w:cs="Calibri"/>
                <w:bCs/>
                <w:sz w:val="18"/>
                <w:szCs w:val="18"/>
              </w:rPr>
            </w:pPr>
          </w:p>
        </w:tc>
        <w:tc>
          <w:tcPr>
            <w:tcW w:w="747" w:type="pct"/>
            <w:tcBorders>
              <w:top w:val="dotted" w:sz="4" w:space="0" w:color="auto"/>
              <w:left w:val="single" w:sz="4" w:space="0" w:color="auto"/>
              <w:bottom w:val="dotted" w:sz="4" w:space="0" w:color="auto"/>
              <w:right w:val="single" w:sz="12" w:space="0" w:color="auto"/>
            </w:tcBorders>
          </w:tcPr>
          <w:p w:rsidR="00934CE4" w:rsidRPr="004B6C72" w:rsidRDefault="00934CE4" w:rsidP="004B6C72">
            <w:pPr>
              <w:rPr>
                <w:rFonts w:cs="Calibri"/>
                <w:bCs/>
                <w:sz w:val="18"/>
                <w:szCs w:val="18"/>
              </w:rPr>
            </w:pPr>
          </w:p>
        </w:tc>
      </w:tr>
      <w:tr w:rsidR="00934CE4" w:rsidRPr="004B6C72" w:rsidTr="006464F9">
        <w:trPr>
          <w:trHeight w:val="274"/>
        </w:trPr>
        <w:tc>
          <w:tcPr>
            <w:tcW w:w="1367" w:type="pct"/>
            <w:tcBorders>
              <w:top w:val="dotted" w:sz="4" w:space="0" w:color="auto"/>
              <w:left w:val="single" w:sz="12"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610"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851"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bCs/>
                <w:sz w:val="18"/>
                <w:szCs w:val="18"/>
                <w:lang w:val="es-ES_tradnl"/>
              </w:rPr>
            </w:pPr>
          </w:p>
        </w:tc>
        <w:tc>
          <w:tcPr>
            <w:tcW w:w="679"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bCs/>
                <w:sz w:val="18"/>
                <w:szCs w:val="18"/>
              </w:rPr>
            </w:pPr>
          </w:p>
        </w:tc>
        <w:tc>
          <w:tcPr>
            <w:tcW w:w="747" w:type="pct"/>
            <w:tcBorders>
              <w:top w:val="dotted" w:sz="4" w:space="0" w:color="auto"/>
              <w:left w:val="single" w:sz="4" w:space="0" w:color="auto"/>
              <w:bottom w:val="dotted" w:sz="4" w:space="0" w:color="auto"/>
              <w:right w:val="single" w:sz="12" w:space="0" w:color="auto"/>
            </w:tcBorders>
            <w:vAlign w:val="center"/>
          </w:tcPr>
          <w:p w:rsidR="00934CE4" w:rsidRPr="004B6C72" w:rsidRDefault="00934CE4" w:rsidP="004B6C72">
            <w:pPr>
              <w:rPr>
                <w:rFonts w:cs="Calibri"/>
                <w:bCs/>
                <w:sz w:val="18"/>
                <w:szCs w:val="18"/>
              </w:rPr>
            </w:pPr>
          </w:p>
        </w:tc>
        <w:tc>
          <w:tcPr>
            <w:tcW w:w="747" w:type="pct"/>
            <w:tcBorders>
              <w:top w:val="dotted" w:sz="4" w:space="0" w:color="auto"/>
              <w:left w:val="single" w:sz="4" w:space="0" w:color="auto"/>
              <w:bottom w:val="dotted" w:sz="4" w:space="0" w:color="auto"/>
              <w:right w:val="single" w:sz="12" w:space="0" w:color="auto"/>
            </w:tcBorders>
          </w:tcPr>
          <w:p w:rsidR="00934CE4" w:rsidRPr="004B6C72" w:rsidRDefault="00934CE4" w:rsidP="004B6C72">
            <w:pPr>
              <w:rPr>
                <w:rFonts w:cs="Calibri"/>
                <w:bCs/>
                <w:sz w:val="18"/>
                <w:szCs w:val="18"/>
              </w:rPr>
            </w:pPr>
          </w:p>
        </w:tc>
      </w:tr>
      <w:tr w:rsidR="00934CE4" w:rsidRPr="004B6C72" w:rsidTr="006464F9">
        <w:trPr>
          <w:trHeight w:val="274"/>
        </w:trPr>
        <w:tc>
          <w:tcPr>
            <w:tcW w:w="1367" w:type="pct"/>
            <w:tcBorders>
              <w:top w:val="dotted" w:sz="4" w:space="0" w:color="auto"/>
              <w:left w:val="single" w:sz="12"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610"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sz w:val="18"/>
                <w:szCs w:val="18"/>
              </w:rPr>
            </w:pPr>
          </w:p>
        </w:tc>
        <w:tc>
          <w:tcPr>
            <w:tcW w:w="851"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bCs/>
                <w:sz w:val="18"/>
                <w:szCs w:val="18"/>
                <w:lang w:val="es-ES_tradnl"/>
              </w:rPr>
            </w:pPr>
          </w:p>
        </w:tc>
        <w:tc>
          <w:tcPr>
            <w:tcW w:w="679" w:type="pct"/>
            <w:tcBorders>
              <w:top w:val="dotted" w:sz="4" w:space="0" w:color="auto"/>
              <w:left w:val="single" w:sz="4" w:space="0" w:color="auto"/>
              <w:bottom w:val="dotted" w:sz="4" w:space="0" w:color="auto"/>
              <w:right w:val="single" w:sz="4" w:space="0" w:color="auto"/>
            </w:tcBorders>
            <w:vAlign w:val="center"/>
          </w:tcPr>
          <w:p w:rsidR="00934CE4" w:rsidRPr="004B6C72" w:rsidRDefault="00934CE4" w:rsidP="004B6C72">
            <w:pPr>
              <w:rPr>
                <w:rFonts w:cs="Calibri"/>
                <w:bCs/>
                <w:sz w:val="18"/>
                <w:szCs w:val="18"/>
              </w:rPr>
            </w:pPr>
          </w:p>
        </w:tc>
        <w:tc>
          <w:tcPr>
            <w:tcW w:w="747" w:type="pct"/>
            <w:tcBorders>
              <w:top w:val="dotted" w:sz="4" w:space="0" w:color="auto"/>
              <w:left w:val="single" w:sz="4" w:space="0" w:color="auto"/>
              <w:bottom w:val="dotted" w:sz="4" w:space="0" w:color="auto"/>
              <w:right w:val="single" w:sz="12" w:space="0" w:color="auto"/>
            </w:tcBorders>
            <w:vAlign w:val="center"/>
          </w:tcPr>
          <w:p w:rsidR="00934CE4" w:rsidRPr="004B6C72" w:rsidRDefault="00934CE4" w:rsidP="004B6C72">
            <w:pPr>
              <w:rPr>
                <w:rFonts w:cs="Calibri"/>
                <w:bCs/>
                <w:sz w:val="18"/>
                <w:szCs w:val="18"/>
              </w:rPr>
            </w:pPr>
          </w:p>
        </w:tc>
        <w:tc>
          <w:tcPr>
            <w:tcW w:w="747" w:type="pct"/>
            <w:tcBorders>
              <w:top w:val="dotted" w:sz="4" w:space="0" w:color="auto"/>
              <w:left w:val="single" w:sz="4" w:space="0" w:color="auto"/>
              <w:bottom w:val="dotted" w:sz="4" w:space="0" w:color="auto"/>
              <w:right w:val="single" w:sz="12" w:space="0" w:color="auto"/>
            </w:tcBorders>
          </w:tcPr>
          <w:p w:rsidR="00934CE4" w:rsidRPr="004B6C72" w:rsidRDefault="00934CE4" w:rsidP="004B6C72">
            <w:pPr>
              <w:rPr>
                <w:rFonts w:cs="Calibri"/>
                <w:bCs/>
                <w:sz w:val="18"/>
                <w:szCs w:val="18"/>
              </w:rPr>
            </w:pPr>
          </w:p>
        </w:tc>
      </w:tr>
      <w:tr w:rsidR="00934CE4" w:rsidRPr="004B6C72" w:rsidTr="006464F9">
        <w:trPr>
          <w:trHeight w:val="274"/>
        </w:trPr>
        <w:tc>
          <w:tcPr>
            <w:tcW w:w="1367" w:type="pct"/>
            <w:tcBorders>
              <w:top w:val="dotted" w:sz="4" w:space="0" w:color="auto"/>
              <w:left w:val="single" w:sz="12" w:space="0" w:color="auto"/>
              <w:bottom w:val="single" w:sz="12" w:space="0" w:color="auto"/>
              <w:right w:val="single" w:sz="4" w:space="0" w:color="auto"/>
            </w:tcBorders>
            <w:vAlign w:val="center"/>
          </w:tcPr>
          <w:p w:rsidR="00934CE4" w:rsidRPr="004B6C72" w:rsidRDefault="00934CE4" w:rsidP="004B6C72">
            <w:pPr>
              <w:rPr>
                <w:rFonts w:cs="Calibri"/>
                <w:sz w:val="18"/>
                <w:szCs w:val="18"/>
              </w:rPr>
            </w:pPr>
          </w:p>
        </w:tc>
        <w:tc>
          <w:tcPr>
            <w:tcW w:w="610" w:type="pct"/>
            <w:tcBorders>
              <w:top w:val="dotted" w:sz="4" w:space="0" w:color="auto"/>
              <w:left w:val="single" w:sz="4" w:space="0" w:color="auto"/>
              <w:bottom w:val="single" w:sz="12" w:space="0" w:color="auto"/>
              <w:right w:val="single" w:sz="4" w:space="0" w:color="auto"/>
            </w:tcBorders>
            <w:vAlign w:val="center"/>
          </w:tcPr>
          <w:p w:rsidR="00934CE4" w:rsidRPr="004B6C72" w:rsidRDefault="00934CE4" w:rsidP="004B6C72">
            <w:pPr>
              <w:rPr>
                <w:rFonts w:cs="Calibri"/>
                <w:sz w:val="18"/>
                <w:szCs w:val="18"/>
              </w:rPr>
            </w:pPr>
          </w:p>
        </w:tc>
        <w:tc>
          <w:tcPr>
            <w:tcW w:w="851" w:type="pct"/>
            <w:tcBorders>
              <w:top w:val="dotted" w:sz="4" w:space="0" w:color="auto"/>
              <w:left w:val="single" w:sz="4" w:space="0" w:color="auto"/>
              <w:bottom w:val="single" w:sz="12" w:space="0" w:color="auto"/>
              <w:right w:val="single" w:sz="4" w:space="0" w:color="auto"/>
            </w:tcBorders>
            <w:vAlign w:val="center"/>
          </w:tcPr>
          <w:p w:rsidR="00934CE4" w:rsidRPr="004B6C72" w:rsidRDefault="00934CE4" w:rsidP="004B6C72">
            <w:pPr>
              <w:rPr>
                <w:rFonts w:cs="Calibri"/>
                <w:bCs/>
                <w:sz w:val="18"/>
                <w:szCs w:val="18"/>
                <w:lang w:val="es-ES_tradnl"/>
              </w:rPr>
            </w:pPr>
          </w:p>
        </w:tc>
        <w:tc>
          <w:tcPr>
            <w:tcW w:w="679" w:type="pct"/>
            <w:tcBorders>
              <w:top w:val="dotted" w:sz="4" w:space="0" w:color="auto"/>
              <w:left w:val="single" w:sz="4" w:space="0" w:color="auto"/>
              <w:bottom w:val="single" w:sz="12" w:space="0" w:color="auto"/>
              <w:right w:val="single" w:sz="4" w:space="0" w:color="auto"/>
            </w:tcBorders>
            <w:vAlign w:val="center"/>
          </w:tcPr>
          <w:p w:rsidR="00934CE4" w:rsidRPr="004B6C72" w:rsidRDefault="00934CE4" w:rsidP="004B6C72">
            <w:pPr>
              <w:rPr>
                <w:rFonts w:cs="Calibri"/>
                <w:bCs/>
                <w:sz w:val="18"/>
                <w:szCs w:val="18"/>
              </w:rPr>
            </w:pPr>
          </w:p>
        </w:tc>
        <w:tc>
          <w:tcPr>
            <w:tcW w:w="747" w:type="pct"/>
            <w:tcBorders>
              <w:top w:val="dotted" w:sz="4" w:space="0" w:color="auto"/>
              <w:left w:val="single" w:sz="4" w:space="0" w:color="auto"/>
              <w:bottom w:val="single" w:sz="12" w:space="0" w:color="auto"/>
              <w:right w:val="single" w:sz="12" w:space="0" w:color="auto"/>
            </w:tcBorders>
            <w:vAlign w:val="center"/>
          </w:tcPr>
          <w:p w:rsidR="00934CE4" w:rsidRPr="004B6C72" w:rsidRDefault="00934CE4" w:rsidP="004B6C72">
            <w:pPr>
              <w:rPr>
                <w:rFonts w:cs="Calibri"/>
                <w:bCs/>
                <w:sz w:val="18"/>
                <w:szCs w:val="18"/>
              </w:rPr>
            </w:pPr>
          </w:p>
        </w:tc>
        <w:tc>
          <w:tcPr>
            <w:tcW w:w="747" w:type="pct"/>
            <w:tcBorders>
              <w:top w:val="dotted" w:sz="4" w:space="0" w:color="auto"/>
              <w:left w:val="single" w:sz="4" w:space="0" w:color="auto"/>
              <w:bottom w:val="single" w:sz="12" w:space="0" w:color="auto"/>
              <w:right w:val="single" w:sz="12" w:space="0" w:color="auto"/>
            </w:tcBorders>
          </w:tcPr>
          <w:p w:rsidR="00934CE4" w:rsidRPr="004B6C72" w:rsidRDefault="00934CE4" w:rsidP="004B6C72">
            <w:pPr>
              <w:rPr>
                <w:rFonts w:cs="Calibri"/>
                <w:bCs/>
                <w:sz w:val="18"/>
                <w:szCs w:val="18"/>
              </w:rPr>
            </w:pPr>
          </w:p>
        </w:tc>
      </w:tr>
    </w:tbl>
    <w:p w:rsidR="006464F9" w:rsidRPr="00F453E8" w:rsidRDefault="006464F9" w:rsidP="006464F9">
      <w:pPr>
        <w:tabs>
          <w:tab w:val="num" w:pos="0"/>
        </w:tabs>
        <w:spacing w:before="120" w:line="240" w:lineRule="auto"/>
        <w:rPr>
          <w:rFonts w:eastAsia="Times New Roman" w:cs="Times New Roman"/>
          <w:sz w:val="18"/>
          <w:szCs w:val="18"/>
          <w:lang w:val="es-ES_tradnl" w:eastAsia="es-ES"/>
        </w:rPr>
      </w:pPr>
      <w:r w:rsidRPr="00F453E8">
        <w:rPr>
          <w:rFonts w:eastAsia="Times New Roman" w:cs="Times New Roman"/>
          <w:sz w:val="18"/>
          <w:szCs w:val="18"/>
          <w:lang w:val="es-ES_tradnl" w:eastAsia="es-ES"/>
        </w:rPr>
        <w:t xml:space="preserve">(*) Cuando un accionista resida en un tercer estado, el promotor deberá obtener la documentación prevista en el artículo 5.2 del Reglamento Delegado (UE) 2017/1946, para su presentación a la CNMV en la fase de </w:t>
      </w:r>
      <w:proofErr w:type="spellStart"/>
      <w:r w:rsidRPr="00F453E8">
        <w:rPr>
          <w:rFonts w:eastAsia="Times New Roman" w:cs="Times New Roman"/>
          <w:sz w:val="18"/>
          <w:szCs w:val="18"/>
          <w:lang w:val="es-ES_tradnl" w:eastAsia="es-ES"/>
        </w:rPr>
        <w:t>autroización</w:t>
      </w:r>
      <w:proofErr w:type="spellEnd"/>
      <w:r w:rsidRPr="00F453E8">
        <w:rPr>
          <w:rFonts w:eastAsia="Times New Roman" w:cs="Times New Roman"/>
          <w:sz w:val="18"/>
          <w:szCs w:val="18"/>
          <w:lang w:val="es-ES_tradnl" w:eastAsia="es-ES"/>
        </w:rPr>
        <w:t xml:space="preserve">. En cualquier caso, ha comprobado que no existen obstáculos para obtener dicha documentación y que no existen limitaciones a la facilitación de información para la supervisión de la entidad objeto de evaluación. </w:t>
      </w:r>
    </w:p>
    <w:p w:rsidR="006464F9" w:rsidRDefault="006464F9" w:rsidP="000F37A6">
      <w:pPr>
        <w:tabs>
          <w:tab w:val="num" w:pos="0"/>
        </w:tabs>
        <w:spacing w:before="120" w:line="240" w:lineRule="auto"/>
        <w:rPr>
          <w:rFonts w:eastAsia="Times New Roman" w:cs="Times New Roman"/>
          <w:szCs w:val="18"/>
          <w:lang w:val="es-ES_tradnl" w:eastAsia="es-ES"/>
        </w:rPr>
      </w:pPr>
    </w:p>
    <w:p w:rsidR="004335AE" w:rsidRDefault="004335AE" w:rsidP="000F37A6">
      <w:pPr>
        <w:tabs>
          <w:tab w:val="num" w:pos="0"/>
        </w:tabs>
        <w:spacing w:before="120" w:line="240" w:lineRule="auto"/>
        <w:rPr>
          <w:rFonts w:eastAsia="Times New Roman" w:cs="Times New Roman"/>
          <w:szCs w:val="18"/>
          <w:lang w:val="es-ES_tradnl" w:eastAsia="es-ES"/>
        </w:rPr>
      </w:pPr>
      <w:r>
        <w:rPr>
          <w:rFonts w:eastAsia="Times New Roman" w:cs="Times New Roman"/>
          <w:szCs w:val="18"/>
          <w:lang w:val="es-ES_tradnl" w:eastAsia="es-ES"/>
        </w:rPr>
        <w:t xml:space="preserve">Si el accionista </w:t>
      </w:r>
      <w:r w:rsidR="00934CE4">
        <w:rPr>
          <w:rFonts w:eastAsia="Times New Roman" w:cs="Times New Roman"/>
          <w:szCs w:val="18"/>
          <w:lang w:val="es-ES_tradnl" w:eastAsia="es-ES"/>
        </w:rPr>
        <w:t xml:space="preserve">directo o indirecto </w:t>
      </w:r>
      <w:r>
        <w:rPr>
          <w:rFonts w:eastAsia="Times New Roman" w:cs="Times New Roman"/>
          <w:szCs w:val="18"/>
          <w:lang w:val="es-ES_tradnl" w:eastAsia="es-ES"/>
        </w:rPr>
        <w:t>de control de la ESI es una persona jurídica, indique si es o no una sociedad financiera de cartera o sociedad financiera mixta de cartera:</w:t>
      </w:r>
    </w:p>
    <w:p w:rsidR="004335AE" w:rsidRPr="00CE14B1" w:rsidRDefault="004335AE" w:rsidP="004335AE">
      <w:pPr>
        <w:keepLines/>
        <w:tabs>
          <w:tab w:val="center" w:pos="1800"/>
          <w:tab w:val="left" w:pos="2160"/>
          <w:tab w:val="left" w:pos="2700"/>
        </w:tabs>
        <w:spacing w:after="0" w:line="240" w:lineRule="auto"/>
        <w:ind w:left="567"/>
        <w:rPr>
          <w:rFonts w:cs="Calibri"/>
        </w:rPr>
      </w:pPr>
      <w:r w:rsidRPr="00CE14B1">
        <w:rPr>
          <w:rFonts w:cs="Calibri"/>
        </w:rPr>
        <w:t>No</w:t>
      </w:r>
      <w:r w:rsidRPr="00CE14B1">
        <w:rPr>
          <w:rFonts w:cs="Calibri"/>
        </w:rPr>
        <w:tab/>
      </w:r>
      <w:r w:rsidRPr="00CE14B1">
        <w:rPr>
          <w:rFonts w:cs="Calibri"/>
        </w:rPr>
        <w:tab/>
      </w:r>
      <w:r w:rsidRPr="00CE14B1">
        <w:rPr>
          <w:rFonts w:cs="Calibri"/>
        </w:rPr>
        <w:tab/>
      </w:r>
      <w:r w:rsidRPr="00CE14B1">
        <w:rPr>
          <w:rFonts w:cs="Calibri"/>
        </w:rPr>
        <w:tab/>
      </w:r>
      <w:r w:rsidRPr="00CE14B1">
        <w:rPr>
          <w:rFonts w:cs="Calibri"/>
        </w:rPr>
        <w:tab/>
      </w:r>
      <w:r w:rsidRPr="00CE14B1">
        <w:rPr>
          <w:rFonts w:cs="Calibri"/>
        </w:rPr>
        <w:fldChar w:fldCharType="begin">
          <w:ffData>
            <w:name w:val="Casilla14"/>
            <w:enabled/>
            <w:calcOnExit w:val="0"/>
            <w:checkBox>
              <w:sizeAuto/>
              <w:default w:val="0"/>
            </w:checkBox>
          </w:ffData>
        </w:fldChar>
      </w:r>
      <w:r w:rsidRPr="00CE14B1">
        <w:rPr>
          <w:rFonts w:cs="Calibri"/>
        </w:rPr>
        <w:instrText xml:space="preserve"> FORMCHECKBOX </w:instrText>
      </w:r>
      <w:r w:rsidR="008D45C8">
        <w:rPr>
          <w:rFonts w:cs="Calibri"/>
        </w:rPr>
      </w:r>
      <w:r w:rsidR="008D45C8">
        <w:rPr>
          <w:rFonts w:cs="Calibri"/>
        </w:rPr>
        <w:fldChar w:fldCharType="separate"/>
      </w:r>
      <w:r w:rsidRPr="00CE14B1">
        <w:rPr>
          <w:rFonts w:cs="Calibri"/>
        </w:rPr>
        <w:fldChar w:fldCharType="end"/>
      </w:r>
    </w:p>
    <w:p w:rsidR="004335AE" w:rsidRPr="00CE14B1" w:rsidRDefault="004335AE" w:rsidP="004335AE">
      <w:pPr>
        <w:keepLines/>
        <w:tabs>
          <w:tab w:val="center" w:pos="1800"/>
          <w:tab w:val="left" w:pos="2160"/>
          <w:tab w:val="left" w:pos="2700"/>
        </w:tabs>
        <w:spacing w:after="0" w:line="240" w:lineRule="auto"/>
        <w:ind w:left="567"/>
        <w:rPr>
          <w:b/>
        </w:rPr>
      </w:pPr>
      <w:r w:rsidRPr="00CE14B1">
        <w:rPr>
          <w:rFonts w:cs="Calibri"/>
        </w:rPr>
        <w:t>Sí</w:t>
      </w:r>
      <w:r w:rsidRPr="00CE14B1">
        <w:rPr>
          <w:rFonts w:cs="Calibri"/>
        </w:rPr>
        <w:tab/>
      </w:r>
      <w:r w:rsidRPr="00CE14B1">
        <w:rPr>
          <w:rFonts w:cs="Calibri"/>
        </w:rPr>
        <w:tab/>
        <w:t xml:space="preserve"> </w:t>
      </w:r>
      <w:r w:rsidRPr="00CE14B1">
        <w:rPr>
          <w:rFonts w:cs="Calibri"/>
        </w:rPr>
        <w:tab/>
      </w:r>
      <w:r w:rsidRPr="00CE14B1">
        <w:rPr>
          <w:rFonts w:cs="Calibri"/>
        </w:rPr>
        <w:tab/>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D45C8">
        <w:rPr>
          <w:b/>
        </w:rPr>
      </w:r>
      <w:r w:rsidR="008D45C8">
        <w:rPr>
          <w:b/>
        </w:rPr>
        <w:fldChar w:fldCharType="separate"/>
      </w:r>
      <w:r w:rsidRPr="00CE14B1">
        <w:rPr>
          <w:b/>
        </w:rPr>
        <w:fldChar w:fldCharType="end"/>
      </w:r>
    </w:p>
    <w:p w:rsidR="007265AA" w:rsidRDefault="007265AA" w:rsidP="007265AA">
      <w:pPr>
        <w:rPr>
          <w:rFonts w:cs="Calibri"/>
          <w:color w:val="FF0000"/>
          <w:sz w:val="16"/>
          <w:szCs w:val="16"/>
        </w:rPr>
      </w:pPr>
    </w:p>
    <w:p w:rsidR="007265AA" w:rsidRDefault="007265AA" w:rsidP="007265AA">
      <w:pPr>
        <w:tabs>
          <w:tab w:val="num" w:pos="0"/>
        </w:tabs>
        <w:spacing w:before="120" w:line="240" w:lineRule="auto"/>
        <w:rPr>
          <w:rFonts w:eastAsia="Times New Roman" w:cs="Times New Roman"/>
          <w:szCs w:val="18"/>
          <w:lang w:val="es-ES_tradnl" w:eastAsia="es-ES"/>
        </w:rPr>
      </w:pPr>
      <w:r w:rsidRPr="007265AA">
        <w:rPr>
          <w:rFonts w:eastAsia="Times New Roman" w:cs="Times New Roman"/>
          <w:szCs w:val="18"/>
          <w:lang w:val="es-ES_tradnl" w:eastAsia="es-ES"/>
        </w:rPr>
        <w:t xml:space="preserve">Cuando el accionista resida en un tercer estado, el promotor deberá obtener la documentación prevista en el artículo 5.2 del Reglamento Delegado (UE) 2017/1946 de la Comisión, para su presentación a la CNMV en la </w:t>
      </w:r>
      <w:r w:rsidRPr="007265AA">
        <w:rPr>
          <w:rFonts w:eastAsia="Times New Roman" w:cs="Times New Roman"/>
          <w:szCs w:val="18"/>
          <w:u w:val="single"/>
          <w:lang w:val="es-ES_tradnl" w:eastAsia="es-ES"/>
        </w:rPr>
        <w:t>fase de autorización</w:t>
      </w:r>
      <w:r>
        <w:rPr>
          <w:rFonts w:eastAsia="Times New Roman" w:cs="Times New Roman"/>
          <w:szCs w:val="18"/>
          <w:lang w:val="es-ES_tradnl" w:eastAsia="es-ES"/>
        </w:rPr>
        <w:t xml:space="preserve">. </w:t>
      </w:r>
    </w:p>
    <w:p w:rsidR="007265AA" w:rsidRPr="007265AA" w:rsidRDefault="007265AA" w:rsidP="007265AA">
      <w:pPr>
        <w:tabs>
          <w:tab w:val="num" w:pos="0"/>
        </w:tabs>
        <w:spacing w:before="120" w:line="240" w:lineRule="auto"/>
        <w:rPr>
          <w:rFonts w:eastAsia="Times New Roman" w:cs="Times New Roman"/>
          <w:szCs w:val="18"/>
          <w:lang w:val="es-ES_tradnl" w:eastAsia="es-ES"/>
        </w:rPr>
      </w:pPr>
      <w:r>
        <w:rPr>
          <w:rFonts w:eastAsia="Times New Roman" w:cs="Times New Roman"/>
          <w:szCs w:val="18"/>
          <w:lang w:val="es-ES_tradnl" w:eastAsia="es-ES"/>
        </w:rPr>
        <w:t>Describir a continuación cualquier aspecto relevante que pudiera existir en relación con esta documentación:</w:t>
      </w:r>
    </w:p>
    <w:p w:rsidR="00B973E8" w:rsidRPr="00CE14B1" w:rsidRDefault="00B973E8" w:rsidP="00B973E8">
      <w:pPr>
        <w:pStyle w:val="TextoTablaRellenarUsuario"/>
        <w:rPr>
          <w:lang w:val="es-ES"/>
        </w:rPr>
      </w:pPr>
    </w:p>
    <w:tbl>
      <w:tblPr>
        <w:tblStyle w:val="Tablaconcuadrcul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05"/>
      </w:tblGrid>
      <w:tr w:rsidR="00B973E8" w:rsidRPr="00CE14B1" w:rsidTr="009D539C">
        <w:trPr>
          <w:trHeight w:val="1281"/>
        </w:trPr>
        <w:tc>
          <w:tcPr>
            <w:tcW w:w="8505" w:type="dxa"/>
          </w:tcPr>
          <w:p w:rsidR="00B973E8" w:rsidRDefault="00B973E8" w:rsidP="009D539C">
            <w:pPr>
              <w:pStyle w:val="TextoTablaRellenarUsuario"/>
              <w:rPr>
                <w:lang w:val="es-ES"/>
              </w:rPr>
            </w:pPr>
          </w:p>
          <w:p w:rsidR="00B973E8" w:rsidRDefault="00B973E8" w:rsidP="009D539C">
            <w:pPr>
              <w:pStyle w:val="TextoTablaRellenarUsuario"/>
              <w:rPr>
                <w:lang w:val="es-ES"/>
              </w:rPr>
            </w:pPr>
          </w:p>
          <w:p w:rsidR="00B973E8" w:rsidRDefault="00B973E8" w:rsidP="009D539C">
            <w:pPr>
              <w:pStyle w:val="TextoTablaRellenarUsuario"/>
              <w:rPr>
                <w:lang w:val="es-ES"/>
              </w:rPr>
            </w:pPr>
          </w:p>
          <w:p w:rsidR="00B973E8" w:rsidRDefault="00B973E8" w:rsidP="009D539C">
            <w:pPr>
              <w:pStyle w:val="TextoTablaRellenarUsuario"/>
              <w:rPr>
                <w:lang w:val="es-ES"/>
              </w:rPr>
            </w:pPr>
          </w:p>
          <w:p w:rsidR="00B973E8" w:rsidRDefault="00B973E8" w:rsidP="009D539C">
            <w:pPr>
              <w:pStyle w:val="TextoTablaRellenarUsuario"/>
              <w:rPr>
                <w:lang w:val="es-ES"/>
              </w:rPr>
            </w:pPr>
          </w:p>
          <w:p w:rsidR="00B973E8" w:rsidRDefault="00B973E8" w:rsidP="009D539C">
            <w:pPr>
              <w:pStyle w:val="TextoTablaRellenarUsuario"/>
              <w:rPr>
                <w:lang w:val="es-ES"/>
              </w:rPr>
            </w:pPr>
          </w:p>
          <w:p w:rsidR="00B973E8" w:rsidRDefault="00B973E8" w:rsidP="009D539C">
            <w:pPr>
              <w:pStyle w:val="TextoTablaRellenarUsuario"/>
              <w:rPr>
                <w:lang w:val="es-ES"/>
              </w:rPr>
            </w:pPr>
          </w:p>
          <w:p w:rsidR="00B973E8" w:rsidRDefault="00B973E8" w:rsidP="009D539C">
            <w:pPr>
              <w:pStyle w:val="TextoTablaRellenarUsuario"/>
              <w:rPr>
                <w:lang w:val="es-ES"/>
              </w:rPr>
            </w:pPr>
          </w:p>
          <w:p w:rsidR="00B973E8" w:rsidRDefault="00B973E8" w:rsidP="009D539C">
            <w:pPr>
              <w:pStyle w:val="TextoTablaRellenarUsuario"/>
              <w:rPr>
                <w:lang w:val="es-ES"/>
              </w:rPr>
            </w:pPr>
          </w:p>
          <w:p w:rsidR="00B973E8" w:rsidRDefault="00B973E8" w:rsidP="009D539C">
            <w:pPr>
              <w:pStyle w:val="TextoTablaRellenarUsuario"/>
              <w:rPr>
                <w:lang w:val="es-ES"/>
              </w:rPr>
            </w:pPr>
          </w:p>
          <w:p w:rsidR="00B973E8" w:rsidRDefault="00B973E8" w:rsidP="009D539C">
            <w:pPr>
              <w:pStyle w:val="TextoTablaRellenarUsuario"/>
              <w:rPr>
                <w:lang w:val="es-ES"/>
              </w:rPr>
            </w:pPr>
          </w:p>
          <w:p w:rsidR="00B973E8" w:rsidRDefault="00B973E8" w:rsidP="009D539C">
            <w:pPr>
              <w:pStyle w:val="TextoTablaRellenarUsuario"/>
              <w:rPr>
                <w:lang w:val="es-ES"/>
              </w:rPr>
            </w:pPr>
          </w:p>
          <w:p w:rsidR="00B973E8" w:rsidRPr="00CE14B1" w:rsidRDefault="00B973E8" w:rsidP="009D539C">
            <w:pPr>
              <w:pStyle w:val="TextoTablaRellenarUsuario"/>
              <w:rPr>
                <w:lang w:val="es-ES"/>
              </w:rPr>
            </w:pPr>
          </w:p>
        </w:tc>
      </w:tr>
    </w:tbl>
    <w:p w:rsidR="00B973E8" w:rsidRDefault="00B973E8" w:rsidP="000F37A6">
      <w:pPr>
        <w:tabs>
          <w:tab w:val="num" w:pos="0"/>
        </w:tabs>
        <w:spacing w:before="120" w:line="240" w:lineRule="auto"/>
        <w:rPr>
          <w:rFonts w:eastAsia="Times New Roman" w:cs="Times New Roman"/>
          <w:szCs w:val="18"/>
          <w:lang w:val="es-ES_tradnl" w:eastAsia="es-ES"/>
        </w:rPr>
      </w:pPr>
    </w:p>
    <w:p w:rsidR="00EC2A96" w:rsidRDefault="00B973E8" w:rsidP="000F37A6">
      <w:pPr>
        <w:tabs>
          <w:tab w:val="num" w:pos="0"/>
        </w:tabs>
        <w:spacing w:before="120" w:line="240" w:lineRule="auto"/>
        <w:rPr>
          <w:rFonts w:eastAsia="Times New Roman" w:cs="Times New Roman"/>
          <w:szCs w:val="18"/>
          <w:lang w:val="es-ES_tradnl" w:eastAsia="es-ES"/>
        </w:rPr>
      </w:pPr>
      <w:r>
        <w:rPr>
          <w:rFonts w:eastAsia="Times New Roman" w:cs="Times New Roman"/>
          <w:szCs w:val="18"/>
          <w:lang w:val="es-ES_tradnl" w:eastAsia="es-ES"/>
        </w:rPr>
        <w:t>E</w:t>
      </w:r>
      <w:r w:rsidR="000F37A6">
        <w:rPr>
          <w:rFonts w:eastAsia="Times New Roman" w:cs="Times New Roman"/>
          <w:szCs w:val="18"/>
          <w:lang w:val="es-ES_tradnl" w:eastAsia="es-ES"/>
        </w:rPr>
        <w:t xml:space="preserve">l promotor del proyecto </w:t>
      </w:r>
      <w:r w:rsidR="005967DF">
        <w:rPr>
          <w:rFonts w:eastAsia="Times New Roman" w:cs="Times New Roman"/>
          <w:szCs w:val="18"/>
          <w:lang w:val="es-ES_tradnl" w:eastAsia="es-ES"/>
        </w:rPr>
        <w:t xml:space="preserve">debe evaluar la idoneidad de cualquier accionista </w:t>
      </w:r>
      <w:r w:rsidR="00E3136F">
        <w:rPr>
          <w:rFonts w:eastAsia="Times New Roman" w:cs="Times New Roman"/>
          <w:szCs w:val="18"/>
          <w:lang w:val="es-ES_tradnl" w:eastAsia="es-ES"/>
        </w:rPr>
        <w:t>con participación significativa (</w:t>
      </w:r>
      <w:r w:rsidR="000F37A6">
        <w:rPr>
          <w:rFonts w:eastAsia="Times New Roman" w:cs="Times New Roman"/>
          <w:szCs w:val="18"/>
          <w:lang w:val="es-ES_tradnl" w:eastAsia="es-ES"/>
        </w:rPr>
        <w:t>direct</w:t>
      </w:r>
      <w:r w:rsidR="00E3136F">
        <w:rPr>
          <w:rFonts w:eastAsia="Times New Roman" w:cs="Times New Roman"/>
          <w:szCs w:val="18"/>
          <w:lang w:val="es-ES_tradnl" w:eastAsia="es-ES"/>
        </w:rPr>
        <w:t>a</w:t>
      </w:r>
      <w:r w:rsidR="000F37A6">
        <w:rPr>
          <w:rFonts w:eastAsia="Times New Roman" w:cs="Times New Roman"/>
          <w:szCs w:val="18"/>
          <w:lang w:val="es-ES_tradnl" w:eastAsia="es-ES"/>
        </w:rPr>
        <w:t xml:space="preserve"> o indirect</w:t>
      </w:r>
      <w:r w:rsidR="00E3136F">
        <w:rPr>
          <w:rFonts w:eastAsia="Times New Roman" w:cs="Times New Roman"/>
          <w:szCs w:val="18"/>
          <w:lang w:val="es-ES_tradnl" w:eastAsia="es-ES"/>
        </w:rPr>
        <w:t>a)</w:t>
      </w:r>
      <w:r w:rsidR="000F37A6">
        <w:rPr>
          <w:rFonts w:eastAsia="Times New Roman" w:cs="Times New Roman"/>
          <w:szCs w:val="18"/>
          <w:lang w:val="es-ES_tradnl" w:eastAsia="es-ES"/>
        </w:rPr>
        <w:t xml:space="preserve"> en </w:t>
      </w:r>
      <w:r w:rsidR="00E3136F">
        <w:rPr>
          <w:rFonts w:eastAsia="Times New Roman" w:cs="Times New Roman"/>
          <w:szCs w:val="18"/>
          <w:lang w:val="es-ES_tradnl" w:eastAsia="es-ES"/>
        </w:rPr>
        <w:t xml:space="preserve">el capital social de </w:t>
      </w:r>
      <w:r w:rsidR="000F37A6">
        <w:rPr>
          <w:rFonts w:eastAsia="Times New Roman" w:cs="Times New Roman"/>
          <w:szCs w:val="18"/>
          <w:lang w:val="es-ES_tradnl" w:eastAsia="es-ES"/>
        </w:rPr>
        <w:t>la ESI</w:t>
      </w:r>
      <w:r w:rsidR="005967DF">
        <w:rPr>
          <w:rFonts w:eastAsia="Times New Roman" w:cs="Times New Roman"/>
          <w:szCs w:val="18"/>
          <w:lang w:val="es-ES_tradnl" w:eastAsia="es-ES"/>
        </w:rPr>
        <w:t xml:space="preserve">, </w:t>
      </w:r>
      <w:r w:rsidR="00EC2A96">
        <w:rPr>
          <w:rFonts w:eastAsia="Times New Roman" w:cs="Times New Roman"/>
          <w:szCs w:val="18"/>
          <w:lang w:val="es-ES_tradnl" w:eastAsia="es-ES"/>
        </w:rPr>
        <w:t xml:space="preserve">o que ejerce </w:t>
      </w:r>
      <w:r w:rsidR="00E3136F">
        <w:rPr>
          <w:rFonts w:eastAsia="Times New Roman" w:cs="Times New Roman"/>
          <w:szCs w:val="18"/>
          <w:lang w:val="es-ES_tradnl" w:eastAsia="es-ES"/>
        </w:rPr>
        <w:t xml:space="preserve">en la ESI </w:t>
      </w:r>
      <w:r w:rsidR="00EC2A96">
        <w:rPr>
          <w:rFonts w:eastAsia="Times New Roman" w:cs="Times New Roman"/>
          <w:szCs w:val="18"/>
          <w:lang w:val="es-ES_tradnl" w:eastAsia="es-ES"/>
        </w:rPr>
        <w:t>una influencia significativa</w:t>
      </w:r>
      <w:r w:rsidR="005967DF">
        <w:rPr>
          <w:rFonts w:eastAsia="Times New Roman" w:cs="Times New Roman"/>
          <w:szCs w:val="18"/>
          <w:lang w:val="es-ES_tradnl" w:eastAsia="es-ES"/>
        </w:rPr>
        <w:t>. (Ver apartado 0 de este Formulario).</w:t>
      </w:r>
      <w:r w:rsidR="000F37A6">
        <w:rPr>
          <w:rFonts w:eastAsia="Times New Roman" w:cs="Times New Roman"/>
          <w:szCs w:val="18"/>
          <w:lang w:val="es-ES_tradnl" w:eastAsia="es-ES"/>
        </w:rPr>
        <w:t xml:space="preserve"> </w:t>
      </w:r>
    </w:p>
    <w:p w:rsidR="004B6C72" w:rsidRDefault="000F37A6" w:rsidP="000F37A6">
      <w:pPr>
        <w:tabs>
          <w:tab w:val="num" w:pos="0"/>
        </w:tabs>
        <w:spacing w:before="120" w:line="240" w:lineRule="auto"/>
        <w:rPr>
          <w:rFonts w:eastAsia="Times New Roman" w:cs="Times New Roman"/>
          <w:szCs w:val="18"/>
          <w:lang w:val="es-ES_tradnl" w:eastAsia="es-ES"/>
        </w:rPr>
      </w:pPr>
      <w:r>
        <w:rPr>
          <w:rFonts w:eastAsia="Times New Roman" w:cs="Times New Roman"/>
          <w:szCs w:val="18"/>
          <w:lang w:val="es-ES_tradnl" w:eastAsia="es-ES"/>
        </w:rPr>
        <w:t>A continuación se describen l</w:t>
      </w:r>
      <w:r w:rsidR="00A4113D">
        <w:rPr>
          <w:rFonts w:eastAsia="Times New Roman" w:cs="Times New Roman"/>
          <w:szCs w:val="18"/>
          <w:lang w:val="es-ES_tradnl" w:eastAsia="es-ES"/>
        </w:rPr>
        <w:t>o</w:t>
      </w:r>
      <w:r>
        <w:rPr>
          <w:rFonts w:eastAsia="Times New Roman" w:cs="Times New Roman"/>
          <w:szCs w:val="18"/>
          <w:lang w:val="es-ES_tradnl" w:eastAsia="es-ES"/>
        </w:rPr>
        <w:t xml:space="preserve">s </w:t>
      </w:r>
      <w:r w:rsidR="00A4113D">
        <w:rPr>
          <w:rFonts w:eastAsia="Times New Roman" w:cs="Times New Roman"/>
          <w:szCs w:val="18"/>
          <w:lang w:val="es-ES_tradnl" w:eastAsia="es-ES"/>
        </w:rPr>
        <w:t>aspectos más relevantes</w:t>
      </w:r>
      <w:r>
        <w:rPr>
          <w:rFonts w:eastAsia="Times New Roman" w:cs="Times New Roman"/>
          <w:szCs w:val="18"/>
          <w:lang w:val="es-ES_tradnl" w:eastAsia="es-ES"/>
        </w:rPr>
        <w:t xml:space="preserve"> que podría</w:t>
      </w:r>
      <w:r w:rsidR="00EC2A96">
        <w:rPr>
          <w:rFonts w:eastAsia="Times New Roman" w:cs="Times New Roman"/>
          <w:szCs w:val="18"/>
          <w:lang w:val="es-ES_tradnl" w:eastAsia="es-ES"/>
        </w:rPr>
        <w:t>n</w:t>
      </w:r>
      <w:r>
        <w:rPr>
          <w:rFonts w:eastAsia="Times New Roman" w:cs="Times New Roman"/>
          <w:szCs w:val="18"/>
          <w:lang w:val="es-ES_tradnl" w:eastAsia="es-ES"/>
        </w:rPr>
        <w:t xml:space="preserve"> afectar a la idoneidad de los accionistas</w:t>
      </w:r>
      <w:r w:rsidR="00E3136F">
        <w:rPr>
          <w:rFonts w:eastAsia="Times New Roman" w:cs="Times New Roman"/>
          <w:szCs w:val="18"/>
          <w:lang w:val="es-ES_tradnl" w:eastAsia="es-ES"/>
        </w:rPr>
        <w:t xml:space="preserve"> con participación significativa</w:t>
      </w:r>
      <w:r w:rsidR="0082284A">
        <w:rPr>
          <w:rFonts w:eastAsia="Times New Roman" w:cs="Times New Roman"/>
          <w:szCs w:val="18"/>
          <w:lang w:val="es-ES_tradnl" w:eastAsia="es-ES"/>
        </w:rPr>
        <w:t xml:space="preserve"> directa o indirecta</w:t>
      </w:r>
      <w:r w:rsidR="00E3136F">
        <w:rPr>
          <w:rFonts w:eastAsia="Times New Roman" w:cs="Times New Roman"/>
          <w:szCs w:val="18"/>
          <w:lang w:val="es-ES_tradnl" w:eastAsia="es-ES"/>
        </w:rPr>
        <w:t xml:space="preserve"> en el capital social de la ESI</w:t>
      </w:r>
      <w:r>
        <w:rPr>
          <w:rFonts w:eastAsia="Times New Roman" w:cs="Times New Roman"/>
          <w:szCs w:val="18"/>
          <w:lang w:val="es-ES_tradnl" w:eastAsia="es-ES"/>
        </w:rPr>
        <w:t xml:space="preserve">. </w:t>
      </w:r>
    </w:p>
    <w:p w:rsidR="000F37A6" w:rsidRPr="00CE14B1" w:rsidRDefault="000F37A6" w:rsidP="000F37A6">
      <w:pPr>
        <w:pStyle w:val="TextoTablaRellenarUsuario"/>
        <w:rPr>
          <w:lang w:val="es-ES"/>
        </w:rPr>
      </w:pPr>
    </w:p>
    <w:tbl>
      <w:tblPr>
        <w:tblStyle w:val="Tablaconcuadrcul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05"/>
      </w:tblGrid>
      <w:tr w:rsidR="000F37A6" w:rsidRPr="00CE14B1" w:rsidTr="000F37A6">
        <w:trPr>
          <w:trHeight w:val="1281"/>
        </w:trPr>
        <w:tc>
          <w:tcPr>
            <w:tcW w:w="8505" w:type="dxa"/>
          </w:tcPr>
          <w:p w:rsidR="000F37A6" w:rsidRDefault="000F37A6" w:rsidP="00AB7D8F">
            <w:pPr>
              <w:pStyle w:val="TextoTablaRellenarUsuario"/>
              <w:rPr>
                <w:lang w:val="es-ES"/>
              </w:rPr>
            </w:pPr>
          </w:p>
          <w:p w:rsidR="000F37A6" w:rsidRDefault="000F37A6" w:rsidP="00AB7D8F">
            <w:pPr>
              <w:pStyle w:val="TextoTablaRellenarUsuario"/>
              <w:rPr>
                <w:lang w:val="es-ES"/>
              </w:rPr>
            </w:pPr>
          </w:p>
          <w:p w:rsidR="000F37A6" w:rsidRDefault="000F37A6" w:rsidP="00AB7D8F">
            <w:pPr>
              <w:pStyle w:val="TextoTablaRellenarUsuario"/>
              <w:rPr>
                <w:lang w:val="es-ES"/>
              </w:rPr>
            </w:pPr>
          </w:p>
          <w:p w:rsidR="000F37A6" w:rsidRDefault="000F37A6" w:rsidP="00AB7D8F">
            <w:pPr>
              <w:pStyle w:val="TextoTablaRellenarUsuario"/>
              <w:rPr>
                <w:lang w:val="es-ES"/>
              </w:rPr>
            </w:pPr>
          </w:p>
          <w:p w:rsidR="000F37A6" w:rsidRDefault="000F37A6" w:rsidP="00AB7D8F">
            <w:pPr>
              <w:pStyle w:val="TextoTablaRellenarUsuario"/>
              <w:rPr>
                <w:lang w:val="es-ES"/>
              </w:rPr>
            </w:pPr>
          </w:p>
          <w:p w:rsidR="000F37A6" w:rsidRDefault="000F37A6" w:rsidP="00AB7D8F">
            <w:pPr>
              <w:pStyle w:val="TextoTablaRellenarUsuario"/>
              <w:rPr>
                <w:lang w:val="es-ES"/>
              </w:rPr>
            </w:pPr>
          </w:p>
          <w:p w:rsidR="000F37A6" w:rsidRDefault="000F37A6" w:rsidP="00AB7D8F">
            <w:pPr>
              <w:pStyle w:val="TextoTablaRellenarUsuario"/>
              <w:rPr>
                <w:lang w:val="es-ES"/>
              </w:rPr>
            </w:pPr>
          </w:p>
          <w:p w:rsidR="000F37A6" w:rsidRDefault="000F37A6" w:rsidP="00AB7D8F">
            <w:pPr>
              <w:pStyle w:val="TextoTablaRellenarUsuario"/>
              <w:rPr>
                <w:lang w:val="es-ES"/>
              </w:rPr>
            </w:pPr>
          </w:p>
          <w:p w:rsidR="000F37A6" w:rsidRDefault="000F37A6" w:rsidP="00AB7D8F">
            <w:pPr>
              <w:pStyle w:val="TextoTablaRellenarUsuario"/>
              <w:rPr>
                <w:lang w:val="es-ES"/>
              </w:rPr>
            </w:pPr>
          </w:p>
          <w:p w:rsidR="000F37A6" w:rsidRDefault="000F37A6" w:rsidP="00AB7D8F">
            <w:pPr>
              <w:pStyle w:val="TextoTablaRellenarUsuario"/>
              <w:rPr>
                <w:lang w:val="es-ES"/>
              </w:rPr>
            </w:pPr>
          </w:p>
          <w:p w:rsidR="000F37A6" w:rsidRDefault="000F37A6" w:rsidP="00AB7D8F">
            <w:pPr>
              <w:pStyle w:val="TextoTablaRellenarUsuario"/>
              <w:rPr>
                <w:lang w:val="es-ES"/>
              </w:rPr>
            </w:pPr>
          </w:p>
          <w:p w:rsidR="000F37A6" w:rsidRDefault="000F37A6" w:rsidP="00AB7D8F">
            <w:pPr>
              <w:pStyle w:val="TextoTablaRellenarUsuario"/>
              <w:rPr>
                <w:lang w:val="es-ES"/>
              </w:rPr>
            </w:pPr>
          </w:p>
          <w:p w:rsidR="000F37A6" w:rsidRDefault="000F37A6" w:rsidP="00AB7D8F">
            <w:pPr>
              <w:pStyle w:val="TextoTablaRellenarUsuario"/>
              <w:rPr>
                <w:lang w:val="es-ES"/>
              </w:rPr>
            </w:pPr>
          </w:p>
          <w:p w:rsidR="000F37A6" w:rsidRDefault="000F37A6" w:rsidP="00AB7D8F">
            <w:pPr>
              <w:pStyle w:val="TextoTablaRellenarUsuario"/>
              <w:rPr>
                <w:lang w:val="es-ES"/>
              </w:rPr>
            </w:pPr>
          </w:p>
          <w:p w:rsidR="000F37A6" w:rsidRDefault="000F37A6" w:rsidP="00AB7D8F">
            <w:pPr>
              <w:pStyle w:val="TextoTablaRellenarUsuario"/>
              <w:rPr>
                <w:lang w:val="es-ES"/>
              </w:rPr>
            </w:pPr>
          </w:p>
          <w:p w:rsidR="000F37A6" w:rsidRDefault="000F37A6" w:rsidP="00AB7D8F">
            <w:pPr>
              <w:pStyle w:val="TextoTablaRellenarUsuario"/>
              <w:rPr>
                <w:lang w:val="es-ES"/>
              </w:rPr>
            </w:pPr>
          </w:p>
          <w:p w:rsidR="000F37A6" w:rsidRDefault="000F37A6" w:rsidP="00AB7D8F">
            <w:pPr>
              <w:pStyle w:val="TextoTablaRellenarUsuario"/>
              <w:rPr>
                <w:lang w:val="es-ES"/>
              </w:rPr>
            </w:pPr>
          </w:p>
          <w:p w:rsidR="000F37A6" w:rsidRDefault="000F37A6" w:rsidP="00AB7D8F">
            <w:pPr>
              <w:pStyle w:val="TextoTablaRellenarUsuario"/>
              <w:rPr>
                <w:lang w:val="es-ES"/>
              </w:rPr>
            </w:pPr>
          </w:p>
          <w:p w:rsidR="000F37A6" w:rsidRDefault="000F37A6" w:rsidP="00AB7D8F">
            <w:pPr>
              <w:pStyle w:val="TextoTablaRellenarUsuario"/>
              <w:rPr>
                <w:lang w:val="es-ES"/>
              </w:rPr>
            </w:pPr>
          </w:p>
          <w:p w:rsidR="000F37A6" w:rsidRPr="00CE14B1" w:rsidRDefault="000F37A6" w:rsidP="00AB7D8F">
            <w:pPr>
              <w:pStyle w:val="TextoTablaRellenarUsuario"/>
              <w:rPr>
                <w:lang w:val="es-ES"/>
              </w:rPr>
            </w:pPr>
          </w:p>
        </w:tc>
      </w:tr>
    </w:tbl>
    <w:p w:rsidR="000F37A6" w:rsidRPr="00CE14B1" w:rsidRDefault="000F37A6" w:rsidP="000F37A6">
      <w:pPr>
        <w:pStyle w:val="TextoTablaRellenarUsuario"/>
        <w:rPr>
          <w:lang w:val="es-ES"/>
        </w:rPr>
      </w:pPr>
    </w:p>
    <w:p w:rsidR="000F37A6" w:rsidRDefault="000F37A6" w:rsidP="000F37A6">
      <w:pPr>
        <w:pStyle w:val="TextoTablaRellenarUsuario"/>
        <w:rPr>
          <w:lang w:val="es-ES"/>
        </w:rPr>
      </w:pPr>
    </w:p>
    <w:p w:rsidR="0052149D" w:rsidRPr="0052149D" w:rsidRDefault="001B09C5" w:rsidP="0052149D">
      <w:pPr>
        <w:tabs>
          <w:tab w:val="num" w:pos="0"/>
        </w:tabs>
        <w:spacing w:before="120" w:line="240" w:lineRule="auto"/>
        <w:rPr>
          <w:rFonts w:eastAsia="Times New Roman" w:cs="Times New Roman"/>
          <w:szCs w:val="18"/>
          <w:lang w:val="es-ES_tradnl" w:eastAsia="es-ES"/>
        </w:rPr>
      </w:pPr>
      <w:r>
        <w:rPr>
          <w:rFonts w:eastAsia="Times New Roman" w:cs="Times New Roman"/>
          <w:szCs w:val="18"/>
          <w:lang w:val="es-ES_tradnl" w:eastAsia="es-ES"/>
        </w:rPr>
        <w:t xml:space="preserve">En relación con cada uno de </w:t>
      </w:r>
      <w:r w:rsidR="00230139">
        <w:rPr>
          <w:rFonts w:eastAsia="Times New Roman" w:cs="Times New Roman"/>
          <w:szCs w:val="18"/>
          <w:lang w:val="es-ES_tradnl" w:eastAsia="es-ES"/>
        </w:rPr>
        <w:t xml:space="preserve"> los </w:t>
      </w:r>
      <w:r w:rsidR="000F37A6">
        <w:rPr>
          <w:rFonts w:eastAsia="Times New Roman" w:cs="Times New Roman"/>
          <w:szCs w:val="18"/>
          <w:lang w:val="es-ES_tradnl" w:eastAsia="es-ES"/>
        </w:rPr>
        <w:t>accionista</w:t>
      </w:r>
      <w:r w:rsidR="00230139">
        <w:rPr>
          <w:rFonts w:eastAsia="Times New Roman" w:cs="Times New Roman"/>
          <w:szCs w:val="18"/>
          <w:lang w:val="es-ES_tradnl" w:eastAsia="es-ES"/>
        </w:rPr>
        <w:t>s</w:t>
      </w:r>
      <w:r w:rsidR="000F37A6">
        <w:rPr>
          <w:rFonts w:eastAsia="Times New Roman" w:cs="Times New Roman"/>
          <w:szCs w:val="18"/>
          <w:lang w:val="es-ES_tradnl" w:eastAsia="es-ES"/>
        </w:rPr>
        <w:t xml:space="preserve"> con participación significativa</w:t>
      </w:r>
      <w:r w:rsidR="00230139">
        <w:rPr>
          <w:rFonts w:eastAsia="Times New Roman" w:cs="Times New Roman"/>
          <w:szCs w:val="18"/>
          <w:lang w:val="es-ES_tradnl" w:eastAsia="es-ES"/>
        </w:rPr>
        <w:t xml:space="preserve"> </w:t>
      </w:r>
      <w:r w:rsidR="000021DC">
        <w:rPr>
          <w:rFonts w:eastAsia="Times New Roman" w:cs="Times New Roman"/>
          <w:szCs w:val="18"/>
          <w:lang w:val="es-ES_tradnl" w:eastAsia="es-ES"/>
        </w:rPr>
        <w:t>directa o indirecta en el capital social de la ESI (</w:t>
      </w:r>
      <w:r w:rsidR="00230139">
        <w:rPr>
          <w:rFonts w:eastAsia="Times New Roman" w:cs="Times New Roman"/>
          <w:szCs w:val="18"/>
          <w:lang w:val="es-ES_tradnl" w:eastAsia="es-ES"/>
        </w:rPr>
        <w:t xml:space="preserve">o que ejerza </w:t>
      </w:r>
      <w:r w:rsidR="000021DC">
        <w:rPr>
          <w:rFonts w:eastAsia="Times New Roman" w:cs="Times New Roman"/>
          <w:szCs w:val="18"/>
          <w:lang w:val="es-ES_tradnl" w:eastAsia="es-ES"/>
        </w:rPr>
        <w:t xml:space="preserve">en la ESI </w:t>
      </w:r>
      <w:r w:rsidR="00230139">
        <w:rPr>
          <w:rFonts w:eastAsia="Times New Roman" w:cs="Times New Roman"/>
          <w:szCs w:val="18"/>
          <w:lang w:val="es-ES_tradnl" w:eastAsia="es-ES"/>
        </w:rPr>
        <w:t>una influencia significativa</w:t>
      </w:r>
      <w:r w:rsidR="000021DC">
        <w:rPr>
          <w:rFonts w:eastAsia="Times New Roman" w:cs="Times New Roman"/>
          <w:szCs w:val="18"/>
          <w:lang w:val="es-ES_tradnl" w:eastAsia="es-ES"/>
        </w:rPr>
        <w:t>)</w:t>
      </w:r>
      <w:r w:rsidR="000F37A6">
        <w:rPr>
          <w:rFonts w:eastAsia="Times New Roman" w:cs="Times New Roman"/>
          <w:szCs w:val="18"/>
          <w:lang w:val="es-ES_tradnl" w:eastAsia="es-ES"/>
        </w:rPr>
        <w:t>,</w:t>
      </w:r>
      <w:r w:rsidR="00230139">
        <w:rPr>
          <w:rFonts w:eastAsia="Times New Roman" w:cs="Times New Roman"/>
          <w:szCs w:val="18"/>
          <w:lang w:val="es-ES_tradnl" w:eastAsia="es-ES"/>
        </w:rPr>
        <w:t xml:space="preserve"> </w:t>
      </w:r>
      <w:r>
        <w:rPr>
          <w:rFonts w:eastAsia="Times New Roman" w:cs="Times New Roman"/>
          <w:szCs w:val="18"/>
          <w:lang w:val="es-ES_tradnl" w:eastAsia="es-ES"/>
        </w:rPr>
        <w:t xml:space="preserve">a continuación se identifican </w:t>
      </w:r>
      <w:r w:rsidR="009D7115">
        <w:rPr>
          <w:rFonts w:eastAsia="Times New Roman" w:cs="Times New Roman"/>
          <w:szCs w:val="18"/>
          <w:lang w:val="es-ES_tradnl" w:eastAsia="es-ES"/>
        </w:rPr>
        <w:t>l</w:t>
      </w:r>
      <w:r w:rsidR="00230139">
        <w:rPr>
          <w:rFonts w:eastAsia="Times New Roman" w:cs="Times New Roman"/>
          <w:szCs w:val="18"/>
          <w:lang w:val="es-ES_tradnl" w:eastAsia="es-ES"/>
        </w:rPr>
        <w:t>a</w:t>
      </w:r>
      <w:r>
        <w:rPr>
          <w:rFonts w:eastAsia="Times New Roman" w:cs="Times New Roman"/>
          <w:szCs w:val="18"/>
          <w:lang w:val="es-ES_tradnl" w:eastAsia="es-ES"/>
        </w:rPr>
        <w:t>s</w:t>
      </w:r>
      <w:r w:rsidR="00230139">
        <w:rPr>
          <w:rFonts w:eastAsia="Times New Roman" w:cs="Times New Roman"/>
          <w:szCs w:val="18"/>
          <w:lang w:val="es-ES_tradnl" w:eastAsia="es-ES"/>
        </w:rPr>
        <w:t xml:space="preserve"> entidades </w:t>
      </w:r>
      <w:r w:rsidR="001C79D7">
        <w:rPr>
          <w:rFonts w:eastAsia="Times New Roman" w:cs="Times New Roman"/>
          <w:szCs w:val="18"/>
          <w:lang w:val="es-ES_tradnl" w:eastAsia="es-ES"/>
        </w:rPr>
        <w:t xml:space="preserve">dirigidas o </w:t>
      </w:r>
      <w:r w:rsidR="00EC2A96">
        <w:rPr>
          <w:rFonts w:eastAsia="Times New Roman" w:cs="Times New Roman"/>
          <w:szCs w:val="18"/>
          <w:lang w:val="es-ES_tradnl" w:eastAsia="es-ES"/>
        </w:rPr>
        <w:t>controladas</w:t>
      </w:r>
      <w:r w:rsidR="000021DC">
        <w:rPr>
          <w:rFonts w:eastAsia="Times New Roman" w:cs="Times New Roman"/>
          <w:szCs w:val="18"/>
          <w:lang w:val="es-ES_tradnl" w:eastAsia="es-ES"/>
        </w:rPr>
        <w:t>. En el caso de los accionistas que sean personas físicas, dicha información se referirá a los últimos 10 años.</w:t>
      </w:r>
      <w:r w:rsidR="00230139">
        <w:rPr>
          <w:rFonts w:eastAsia="Times New Roman" w:cs="Times New Roman"/>
          <w:szCs w:val="18"/>
          <w:lang w:val="es-ES_tradnl" w:eastAsia="es-ES"/>
        </w:rPr>
        <w:t xml:space="preserve"> No se incluirán las entidades identificadas en el cuadro anterior</w:t>
      </w:r>
      <w:r w:rsidR="00EC2A96">
        <w:rPr>
          <w:rFonts w:eastAsia="Times New Roman" w:cs="Times New Roman"/>
          <w:szCs w:val="18"/>
          <w:lang w:val="es-ES_tradnl" w:eastAsia="es-ES"/>
        </w:rPr>
        <w:t xml:space="preserve"> como accionistas con participación significativa en la ESI y deberá aportar la siguiente información por cada uno de los accionistas</w:t>
      </w:r>
      <w:r w:rsidR="000021DC">
        <w:rPr>
          <w:rFonts w:eastAsia="Times New Roman" w:cs="Times New Roman"/>
          <w:szCs w:val="18"/>
          <w:lang w:val="es-ES_tradnl" w:eastAsia="es-ES"/>
        </w:rPr>
        <w:t>:</w:t>
      </w:r>
    </w:p>
    <w:p w:rsidR="00230139" w:rsidRDefault="00230139" w:rsidP="00230139">
      <w:pPr>
        <w:spacing w:before="120" w:after="0" w:line="240" w:lineRule="exact"/>
        <w:rPr>
          <w:rFonts w:eastAsia="Times New Roman" w:cs="Times New Roman"/>
          <w:szCs w:val="24"/>
          <w:lang w:val="es-ES_tradnl" w:eastAsia="es-ES"/>
        </w:rPr>
      </w:pPr>
    </w:p>
    <w:p w:rsidR="002D07DE" w:rsidRDefault="002D07DE" w:rsidP="00230139">
      <w:pPr>
        <w:spacing w:before="120" w:after="0" w:line="240" w:lineRule="exact"/>
        <w:rPr>
          <w:rFonts w:eastAsia="Times New Roman" w:cs="Times New Roman"/>
          <w:szCs w:val="24"/>
          <w:lang w:val="es-ES_tradnl" w:eastAsia="es-ES"/>
        </w:rPr>
      </w:pPr>
    </w:p>
    <w:p w:rsidR="005967DF" w:rsidRDefault="005967DF" w:rsidP="00230139">
      <w:pPr>
        <w:spacing w:before="120" w:after="0" w:line="240" w:lineRule="exact"/>
        <w:rPr>
          <w:rFonts w:eastAsia="Times New Roman" w:cs="Times New Roman"/>
          <w:szCs w:val="24"/>
          <w:lang w:val="es-ES_tradnl" w:eastAsia="es-ES"/>
        </w:rPr>
      </w:pPr>
    </w:p>
    <w:p w:rsidR="005967DF" w:rsidRDefault="005967DF" w:rsidP="00230139">
      <w:pPr>
        <w:spacing w:before="120" w:after="0" w:line="240" w:lineRule="exact"/>
        <w:rPr>
          <w:rFonts w:eastAsia="Times New Roman" w:cs="Times New Roman"/>
          <w:szCs w:val="24"/>
          <w:lang w:val="es-ES_tradnl" w:eastAsia="es-ES"/>
        </w:rPr>
      </w:pPr>
    </w:p>
    <w:p w:rsidR="005967DF" w:rsidRDefault="005967DF" w:rsidP="00230139">
      <w:pPr>
        <w:spacing w:before="120" w:after="0" w:line="240" w:lineRule="exact"/>
        <w:rPr>
          <w:rFonts w:eastAsia="Times New Roman" w:cs="Times New Roman"/>
          <w:szCs w:val="24"/>
          <w:lang w:val="es-ES_tradnl" w:eastAsia="es-ES"/>
        </w:rPr>
      </w:pPr>
    </w:p>
    <w:p w:rsidR="005967DF" w:rsidRDefault="005967DF" w:rsidP="00230139">
      <w:pPr>
        <w:spacing w:before="120" w:after="0" w:line="240" w:lineRule="exact"/>
        <w:rPr>
          <w:rFonts w:eastAsia="Times New Roman" w:cs="Times New Roman"/>
          <w:szCs w:val="24"/>
          <w:lang w:val="es-ES_tradnl" w:eastAsia="es-ES"/>
        </w:rPr>
      </w:pPr>
    </w:p>
    <w:p w:rsidR="005967DF" w:rsidRDefault="005967DF" w:rsidP="00230139">
      <w:pPr>
        <w:spacing w:before="120" w:after="0" w:line="240" w:lineRule="exact"/>
        <w:rPr>
          <w:rFonts w:eastAsia="Times New Roman" w:cs="Times New Roman"/>
          <w:szCs w:val="24"/>
          <w:lang w:val="es-ES_tradnl" w:eastAsia="es-ES"/>
        </w:rPr>
      </w:pPr>
    </w:p>
    <w:p w:rsidR="002D07DE" w:rsidRDefault="002D07DE" w:rsidP="00230139">
      <w:pPr>
        <w:spacing w:before="120" w:after="0" w:line="240" w:lineRule="exact"/>
        <w:rPr>
          <w:rFonts w:eastAsia="Times New Roman" w:cs="Times New Roman"/>
          <w:szCs w:val="24"/>
          <w:lang w:val="es-ES_tradnl" w:eastAsia="es-ES"/>
        </w:rPr>
      </w:pPr>
    </w:p>
    <w:p w:rsidR="002D07DE" w:rsidRDefault="002D07DE" w:rsidP="00230139">
      <w:pPr>
        <w:spacing w:before="120" w:after="0" w:line="240" w:lineRule="exact"/>
        <w:rPr>
          <w:rFonts w:eastAsia="Times New Roman" w:cs="Times New Roman"/>
          <w:szCs w:val="24"/>
          <w:lang w:val="es-ES_tradnl" w:eastAsia="es-ES"/>
        </w:rPr>
      </w:pPr>
    </w:p>
    <w:p w:rsidR="002D07DE" w:rsidRDefault="002D07DE" w:rsidP="00230139">
      <w:pPr>
        <w:spacing w:before="120" w:after="0" w:line="240" w:lineRule="exact"/>
        <w:rPr>
          <w:rFonts w:eastAsia="Times New Roman" w:cs="Times New Roman"/>
          <w:szCs w:val="24"/>
          <w:lang w:val="es-ES_tradnl" w:eastAsia="es-ES"/>
        </w:rPr>
      </w:pPr>
    </w:p>
    <w:p w:rsidR="002D07DE" w:rsidRDefault="002D07DE" w:rsidP="00230139">
      <w:pPr>
        <w:spacing w:before="120" w:after="0" w:line="240" w:lineRule="exact"/>
        <w:rPr>
          <w:rFonts w:eastAsia="Times New Roman" w:cs="Times New Roman"/>
          <w:szCs w:val="24"/>
          <w:lang w:val="es-ES_tradnl" w:eastAsia="es-ES"/>
        </w:rPr>
      </w:pPr>
    </w:p>
    <w:p w:rsidR="00230139" w:rsidRPr="0052149D" w:rsidRDefault="00230139" w:rsidP="0052149D">
      <w:pPr>
        <w:tabs>
          <w:tab w:val="num" w:pos="0"/>
        </w:tabs>
        <w:spacing w:before="120" w:line="240" w:lineRule="auto"/>
        <w:rPr>
          <w:rFonts w:eastAsia="Times New Roman" w:cs="Times New Roman"/>
          <w:szCs w:val="18"/>
          <w:lang w:val="es-ES_tradnl" w:eastAsia="es-ES"/>
        </w:rPr>
      </w:pPr>
      <w:r w:rsidRPr="0052149D">
        <w:rPr>
          <w:rFonts w:eastAsia="Times New Roman" w:cs="Times New Roman"/>
          <w:szCs w:val="18"/>
          <w:lang w:val="es-ES_tradnl" w:eastAsia="es-ES"/>
        </w:rPr>
        <w:t>Relación entidades controladas o dirigidas por el accion</w:t>
      </w:r>
      <w:r w:rsidR="0052149D" w:rsidRPr="0052149D">
        <w:rPr>
          <w:rFonts w:eastAsia="Times New Roman" w:cs="Times New Roman"/>
          <w:szCs w:val="18"/>
          <w:lang w:val="es-ES_tradnl" w:eastAsia="es-ES"/>
        </w:rPr>
        <w:t>i</w:t>
      </w:r>
      <w:r w:rsidR="0052149D">
        <w:rPr>
          <w:rFonts w:eastAsia="Times New Roman" w:cs="Times New Roman"/>
          <w:szCs w:val="18"/>
          <w:lang w:val="es-ES_tradnl" w:eastAsia="es-ES"/>
        </w:rPr>
        <w:t>sta:</w:t>
      </w:r>
      <w:r w:rsidR="00EC2A96">
        <w:rPr>
          <w:rFonts w:eastAsia="Times New Roman" w:cs="Times New Roman"/>
          <w:szCs w:val="18"/>
          <w:lang w:val="es-ES_tradnl" w:eastAsia="es-ES"/>
        </w:rPr>
        <w:t xml:space="preserve"> </w:t>
      </w:r>
      <w:r w:rsidR="0052149D" w:rsidRPr="0052149D">
        <w:rPr>
          <w:rFonts w:eastAsia="Times New Roman" w:cs="Times New Roman"/>
          <w:szCs w:val="18"/>
          <w:lang w:val="es-ES_tradnl" w:eastAsia="es-ES"/>
        </w:rPr>
        <w:t>……………………………</w:t>
      </w:r>
    </w:p>
    <w:tbl>
      <w:tblPr>
        <w:tblW w:w="4960" w:type="pct"/>
        <w:tblCellMar>
          <w:left w:w="70" w:type="dxa"/>
          <w:right w:w="70" w:type="dxa"/>
        </w:tblCellMar>
        <w:tblLook w:val="04A0" w:firstRow="1" w:lastRow="0" w:firstColumn="1" w:lastColumn="0" w:noHBand="0" w:noVBand="1"/>
      </w:tblPr>
      <w:tblGrid>
        <w:gridCol w:w="2925"/>
        <w:gridCol w:w="1053"/>
        <w:gridCol w:w="1507"/>
        <w:gridCol w:w="3090"/>
      </w:tblGrid>
      <w:tr w:rsidR="000021DC" w:rsidRPr="004B6C72" w:rsidTr="000021DC">
        <w:trPr>
          <w:trHeight w:val="834"/>
          <w:tblHeader/>
        </w:trPr>
        <w:tc>
          <w:tcPr>
            <w:tcW w:w="1705" w:type="pct"/>
            <w:tcBorders>
              <w:top w:val="single" w:sz="12" w:space="0" w:color="auto"/>
              <w:left w:val="single" w:sz="12" w:space="0" w:color="auto"/>
              <w:bottom w:val="single" w:sz="12" w:space="0" w:color="auto"/>
              <w:right w:val="single" w:sz="4" w:space="0" w:color="auto"/>
            </w:tcBorders>
            <w:vAlign w:val="center"/>
          </w:tcPr>
          <w:p w:rsidR="000021DC" w:rsidRPr="004B6C72" w:rsidRDefault="000021DC" w:rsidP="0052149D">
            <w:pPr>
              <w:keepNext/>
              <w:spacing w:after="0" w:line="240" w:lineRule="exact"/>
              <w:jc w:val="left"/>
              <w:rPr>
                <w:rFonts w:eastAsia="Times New Roman" w:cs="Calibri"/>
                <w:lang w:val="es-ES_tradnl" w:eastAsia="es-ES"/>
              </w:rPr>
            </w:pPr>
            <w:r w:rsidRPr="004B6C72">
              <w:rPr>
                <w:rFonts w:eastAsia="Times New Roman" w:cs="Calibri"/>
                <w:bCs/>
                <w:lang w:val="es-ES_tradnl" w:eastAsia="es-ES"/>
              </w:rPr>
              <w:t>Denominación Social</w:t>
            </w:r>
          </w:p>
        </w:tc>
        <w:tc>
          <w:tcPr>
            <w:tcW w:w="614" w:type="pct"/>
            <w:tcBorders>
              <w:top w:val="single" w:sz="12" w:space="0" w:color="auto"/>
              <w:left w:val="single" w:sz="4" w:space="0" w:color="auto"/>
              <w:bottom w:val="single" w:sz="12" w:space="0" w:color="auto"/>
              <w:right w:val="single" w:sz="4" w:space="0" w:color="auto"/>
            </w:tcBorders>
            <w:vAlign w:val="center"/>
          </w:tcPr>
          <w:p w:rsidR="000021DC" w:rsidRPr="004B6C72" w:rsidRDefault="000021DC" w:rsidP="00AB7D8F">
            <w:pPr>
              <w:spacing w:after="0" w:line="240" w:lineRule="exact"/>
              <w:jc w:val="center"/>
              <w:rPr>
                <w:rFonts w:eastAsia="Times New Roman" w:cs="Calibri"/>
                <w:lang w:val="en-GB" w:eastAsia="es-ES"/>
              </w:rPr>
            </w:pPr>
            <w:r>
              <w:rPr>
                <w:rFonts w:eastAsia="Times New Roman" w:cs="Calibri"/>
                <w:lang w:val="en-GB" w:eastAsia="es-ES"/>
              </w:rPr>
              <w:t xml:space="preserve">País de </w:t>
            </w:r>
            <w:proofErr w:type="spellStart"/>
            <w:r>
              <w:rPr>
                <w:rFonts w:eastAsia="Times New Roman" w:cs="Calibri"/>
                <w:lang w:val="en-GB" w:eastAsia="es-ES"/>
              </w:rPr>
              <w:t>residencia</w:t>
            </w:r>
            <w:proofErr w:type="spellEnd"/>
          </w:p>
        </w:tc>
        <w:tc>
          <w:tcPr>
            <w:tcW w:w="879" w:type="pct"/>
            <w:tcBorders>
              <w:top w:val="single" w:sz="12" w:space="0" w:color="auto"/>
              <w:left w:val="single" w:sz="4" w:space="0" w:color="auto"/>
              <w:bottom w:val="single" w:sz="12" w:space="0" w:color="auto"/>
              <w:right w:val="single" w:sz="4" w:space="0" w:color="auto"/>
            </w:tcBorders>
            <w:vAlign w:val="center"/>
          </w:tcPr>
          <w:p w:rsidR="000021DC" w:rsidRPr="004B6C72" w:rsidRDefault="000021DC" w:rsidP="00AB7D8F">
            <w:pPr>
              <w:spacing w:after="0" w:line="240" w:lineRule="exact"/>
              <w:jc w:val="center"/>
              <w:rPr>
                <w:rFonts w:eastAsia="Times New Roman" w:cs="Calibri"/>
                <w:bCs/>
                <w:lang w:val="es-ES_tradnl" w:eastAsia="es-ES"/>
              </w:rPr>
            </w:pPr>
            <w:r>
              <w:rPr>
                <w:rFonts w:eastAsia="Times New Roman" w:cs="Calibri"/>
                <w:bCs/>
                <w:lang w:val="es-ES_tradnl" w:eastAsia="es-ES"/>
              </w:rPr>
              <w:t xml:space="preserve">Entidad </w:t>
            </w:r>
            <w:proofErr w:type="spellStart"/>
            <w:r>
              <w:rPr>
                <w:rFonts w:eastAsia="Times New Roman" w:cs="Calibri"/>
                <w:bCs/>
                <w:lang w:val="es-ES_tradnl" w:eastAsia="es-ES"/>
              </w:rPr>
              <w:t>financ</w:t>
            </w:r>
            <w:proofErr w:type="spellEnd"/>
            <w:r>
              <w:rPr>
                <w:rFonts w:eastAsia="Times New Roman" w:cs="Calibri"/>
                <w:bCs/>
                <w:lang w:val="es-ES_tradnl" w:eastAsia="es-ES"/>
              </w:rPr>
              <w:t xml:space="preserve"> </w:t>
            </w:r>
            <w:proofErr w:type="spellStart"/>
            <w:r>
              <w:rPr>
                <w:rFonts w:eastAsia="Times New Roman" w:cs="Calibri"/>
                <w:bCs/>
                <w:lang w:val="es-ES_tradnl" w:eastAsia="es-ES"/>
              </w:rPr>
              <w:t>iera</w:t>
            </w:r>
            <w:proofErr w:type="spellEnd"/>
            <w:r>
              <w:rPr>
                <w:rFonts w:eastAsia="Times New Roman" w:cs="Calibri"/>
                <w:bCs/>
                <w:lang w:val="es-ES_tradnl" w:eastAsia="es-ES"/>
              </w:rPr>
              <w:t xml:space="preserve"> regulada (SI/NO)</w:t>
            </w:r>
          </w:p>
        </w:tc>
        <w:tc>
          <w:tcPr>
            <w:tcW w:w="1802" w:type="pct"/>
            <w:tcBorders>
              <w:top w:val="single" w:sz="12" w:space="0" w:color="auto"/>
              <w:left w:val="single" w:sz="4" w:space="0" w:color="auto"/>
              <w:bottom w:val="single" w:sz="12" w:space="0" w:color="auto"/>
              <w:right w:val="single" w:sz="12" w:space="0" w:color="auto"/>
            </w:tcBorders>
            <w:vAlign w:val="center"/>
          </w:tcPr>
          <w:p w:rsidR="000021DC" w:rsidRPr="004B6C72" w:rsidRDefault="000021DC" w:rsidP="00AB7D8F">
            <w:pPr>
              <w:spacing w:line="240" w:lineRule="exact"/>
              <w:jc w:val="center"/>
              <w:rPr>
                <w:rFonts w:cs="Calibri"/>
                <w:bCs/>
              </w:rPr>
            </w:pPr>
            <w:r>
              <w:rPr>
                <w:rFonts w:cs="Calibri"/>
                <w:bCs/>
              </w:rPr>
              <w:t>Naturaleza de sus actividades</w:t>
            </w:r>
          </w:p>
        </w:tc>
      </w:tr>
      <w:tr w:rsidR="000021DC" w:rsidRPr="004B6C72" w:rsidTr="000021DC">
        <w:trPr>
          <w:trHeight w:val="276"/>
        </w:trPr>
        <w:tc>
          <w:tcPr>
            <w:tcW w:w="1705" w:type="pct"/>
            <w:tcBorders>
              <w:top w:val="single" w:sz="12" w:space="0" w:color="auto"/>
              <w:left w:val="single" w:sz="12" w:space="0" w:color="auto"/>
              <w:bottom w:val="dotted" w:sz="4" w:space="0" w:color="auto"/>
              <w:right w:val="single" w:sz="4" w:space="0" w:color="auto"/>
            </w:tcBorders>
            <w:vAlign w:val="center"/>
          </w:tcPr>
          <w:p w:rsidR="000021DC" w:rsidRPr="004B6C72" w:rsidRDefault="000021DC" w:rsidP="00AB7D8F">
            <w:pPr>
              <w:rPr>
                <w:rFonts w:cs="Calibri"/>
                <w:sz w:val="18"/>
                <w:szCs w:val="18"/>
              </w:rPr>
            </w:pPr>
          </w:p>
        </w:tc>
        <w:tc>
          <w:tcPr>
            <w:tcW w:w="614" w:type="pct"/>
            <w:tcBorders>
              <w:top w:val="single" w:sz="12" w:space="0" w:color="auto"/>
              <w:left w:val="single" w:sz="4" w:space="0" w:color="auto"/>
              <w:bottom w:val="dotted" w:sz="4" w:space="0" w:color="auto"/>
              <w:right w:val="single" w:sz="4" w:space="0" w:color="auto"/>
            </w:tcBorders>
            <w:vAlign w:val="center"/>
          </w:tcPr>
          <w:p w:rsidR="000021DC" w:rsidRPr="004B6C72" w:rsidRDefault="000021DC" w:rsidP="00AB7D8F">
            <w:pPr>
              <w:rPr>
                <w:rFonts w:cs="Calibri"/>
                <w:sz w:val="18"/>
                <w:szCs w:val="18"/>
              </w:rPr>
            </w:pPr>
          </w:p>
        </w:tc>
        <w:tc>
          <w:tcPr>
            <w:tcW w:w="879" w:type="pct"/>
            <w:tcBorders>
              <w:top w:val="single" w:sz="12" w:space="0" w:color="auto"/>
              <w:left w:val="single" w:sz="4" w:space="0" w:color="auto"/>
              <w:bottom w:val="dotted" w:sz="4" w:space="0" w:color="auto"/>
              <w:right w:val="single" w:sz="4" w:space="0" w:color="auto"/>
            </w:tcBorders>
            <w:vAlign w:val="center"/>
          </w:tcPr>
          <w:p w:rsidR="000021DC" w:rsidRPr="004B6C72" w:rsidRDefault="000021DC" w:rsidP="00AB7D8F">
            <w:pPr>
              <w:rPr>
                <w:rFonts w:cs="Calibri"/>
                <w:sz w:val="18"/>
                <w:szCs w:val="18"/>
              </w:rPr>
            </w:pPr>
          </w:p>
        </w:tc>
        <w:tc>
          <w:tcPr>
            <w:tcW w:w="1802" w:type="pct"/>
            <w:tcBorders>
              <w:top w:val="single" w:sz="12" w:space="0" w:color="auto"/>
              <w:left w:val="single" w:sz="4" w:space="0" w:color="auto"/>
              <w:bottom w:val="dotted" w:sz="4" w:space="0" w:color="auto"/>
              <w:right w:val="single" w:sz="12" w:space="0" w:color="auto"/>
            </w:tcBorders>
            <w:vAlign w:val="center"/>
          </w:tcPr>
          <w:p w:rsidR="000021DC" w:rsidRPr="004B6C72" w:rsidRDefault="000021DC" w:rsidP="00AB7D8F">
            <w:pPr>
              <w:rPr>
                <w:rFonts w:cs="Calibri"/>
                <w:sz w:val="18"/>
                <w:szCs w:val="18"/>
              </w:rPr>
            </w:pPr>
          </w:p>
        </w:tc>
      </w:tr>
      <w:tr w:rsidR="000021DC" w:rsidRPr="004B6C72" w:rsidTr="000021DC">
        <w:trPr>
          <w:trHeight w:val="276"/>
        </w:trPr>
        <w:tc>
          <w:tcPr>
            <w:tcW w:w="1705" w:type="pct"/>
            <w:tcBorders>
              <w:top w:val="dotted" w:sz="4" w:space="0" w:color="auto"/>
              <w:left w:val="single" w:sz="12" w:space="0" w:color="auto"/>
              <w:bottom w:val="dotted" w:sz="4" w:space="0" w:color="auto"/>
              <w:right w:val="single" w:sz="4" w:space="0" w:color="auto"/>
            </w:tcBorders>
            <w:vAlign w:val="center"/>
          </w:tcPr>
          <w:p w:rsidR="000021DC" w:rsidRPr="004B6C72" w:rsidRDefault="000021DC" w:rsidP="00AB7D8F">
            <w:pPr>
              <w:rPr>
                <w:rFonts w:cs="Calibri"/>
                <w:sz w:val="18"/>
                <w:szCs w:val="18"/>
              </w:rPr>
            </w:pPr>
          </w:p>
        </w:tc>
        <w:tc>
          <w:tcPr>
            <w:tcW w:w="614" w:type="pct"/>
            <w:tcBorders>
              <w:top w:val="dotted" w:sz="4" w:space="0" w:color="auto"/>
              <w:left w:val="single" w:sz="4" w:space="0" w:color="auto"/>
              <w:bottom w:val="dotted" w:sz="4" w:space="0" w:color="auto"/>
              <w:right w:val="single" w:sz="4" w:space="0" w:color="auto"/>
            </w:tcBorders>
            <w:vAlign w:val="center"/>
          </w:tcPr>
          <w:p w:rsidR="000021DC" w:rsidRPr="004B6C72" w:rsidRDefault="000021DC" w:rsidP="00AB7D8F">
            <w:pPr>
              <w:rPr>
                <w:rFonts w:cs="Calibri"/>
                <w:sz w:val="18"/>
                <w:szCs w:val="18"/>
              </w:rPr>
            </w:pPr>
          </w:p>
        </w:tc>
        <w:tc>
          <w:tcPr>
            <w:tcW w:w="879" w:type="pct"/>
            <w:tcBorders>
              <w:top w:val="dotted" w:sz="4" w:space="0" w:color="auto"/>
              <w:left w:val="single" w:sz="4" w:space="0" w:color="auto"/>
              <w:bottom w:val="dotted" w:sz="4" w:space="0" w:color="auto"/>
              <w:right w:val="single" w:sz="4" w:space="0" w:color="auto"/>
            </w:tcBorders>
            <w:vAlign w:val="center"/>
          </w:tcPr>
          <w:p w:rsidR="000021DC" w:rsidRPr="004B6C72" w:rsidRDefault="000021DC" w:rsidP="00AB7D8F">
            <w:pPr>
              <w:rPr>
                <w:rFonts w:cs="Calibri"/>
                <w:sz w:val="18"/>
                <w:szCs w:val="18"/>
              </w:rPr>
            </w:pPr>
          </w:p>
        </w:tc>
        <w:tc>
          <w:tcPr>
            <w:tcW w:w="1802" w:type="pct"/>
            <w:tcBorders>
              <w:top w:val="dotted" w:sz="4" w:space="0" w:color="auto"/>
              <w:left w:val="single" w:sz="4" w:space="0" w:color="auto"/>
              <w:bottom w:val="dotted" w:sz="4" w:space="0" w:color="auto"/>
              <w:right w:val="single" w:sz="12" w:space="0" w:color="auto"/>
            </w:tcBorders>
            <w:vAlign w:val="center"/>
          </w:tcPr>
          <w:p w:rsidR="000021DC" w:rsidRPr="004B6C72" w:rsidRDefault="000021DC" w:rsidP="00AB7D8F">
            <w:pPr>
              <w:rPr>
                <w:rFonts w:cs="Calibri"/>
                <w:sz w:val="18"/>
                <w:szCs w:val="18"/>
              </w:rPr>
            </w:pPr>
          </w:p>
        </w:tc>
      </w:tr>
      <w:tr w:rsidR="000021DC" w:rsidRPr="004B6C72" w:rsidTr="000021DC">
        <w:trPr>
          <w:trHeight w:val="276"/>
        </w:trPr>
        <w:tc>
          <w:tcPr>
            <w:tcW w:w="1705" w:type="pct"/>
            <w:tcBorders>
              <w:top w:val="dotted" w:sz="4" w:space="0" w:color="auto"/>
              <w:left w:val="single" w:sz="12" w:space="0" w:color="auto"/>
              <w:bottom w:val="dotted" w:sz="4" w:space="0" w:color="auto"/>
              <w:right w:val="single" w:sz="4" w:space="0" w:color="auto"/>
            </w:tcBorders>
            <w:vAlign w:val="center"/>
          </w:tcPr>
          <w:p w:rsidR="000021DC" w:rsidRPr="004B6C72" w:rsidRDefault="000021DC" w:rsidP="00AB7D8F">
            <w:pPr>
              <w:rPr>
                <w:rFonts w:cs="Calibri"/>
                <w:sz w:val="18"/>
                <w:szCs w:val="18"/>
              </w:rPr>
            </w:pPr>
          </w:p>
        </w:tc>
        <w:tc>
          <w:tcPr>
            <w:tcW w:w="614" w:type="pct"/>
            <w:tcBorders>
              <w:top w:val="dotted" w:sz="4" w:space="0" w:color="auto"/>
              <w:left w:val="single" w:sz="4" w:space="0" w:color="auto"/>
              <w:bottom w:val="dotted" w:sz="4" w:space="0" w:color="auto"/>
              <w:right w:val="single" w:sz="4" w:space="0" w:color="auto"/>
            </w:tcBorders>
            <w:vAlign w:val="center"/>
          </w:tcPr>
          <w:p w:rsidR="000021DC" w:rsidRPr="004B6C72" w:rsidRDefault="000021DC" w:rsidP="00AB7D8F">
            <w:pPr>
              <w:rPr>
                <w:rFonts w:cs="Calibri"/>
                <w:sz w:val="18"/>
                <w:szCs w:val="18"/>
              </w:rPr>
            </w:pPr>
          </w:p>
        </w:tc>
        <w:tc>
          <w:tcPr>
            <w:tcW w:w="879" w:type="pct"/>
            <w:tcBorders>
              <w:top w:val="dotted" w:sz="4" w:space="0" w:color="auto"/>
              <w:left w:val="single" w:sz="4" w:space="0" w:color="auto"/>
              <w:bottom w:val="dotted" w:sz="4" w:space="0" w:color="auto"/>
              <w:right w:val="single" w:sz="4" w:space="0" w:color="auto"/>
            </w:tcBorders>
            <w:vAlign w:val="center"/>
          </w:tcPr>
          <w:p w:rsidR="000021DC" w:rsidRPr="004B6C72" w:rsidRDefault="000021DC" w:rsidP="00AB7D8F">
            <w:pPr>
              <w:rPr>
                <w:rFonts w:cs="Calibri"/>
                <w:sz w:val="18"/>
                <w:szCs w:val="18"/>
              </w:rPr>
            </w:pPr>
          </w:p>
        </w:tc>
        <w:tc>
          <w:tcPr>
            <w:tcW w:w="1802" w:type="pct"/>
            <w:tcBorders>
              <w:top w:val="dotted" w:sz="4" w:space="0" w:color="auto"/>
              <w:left w:val="single" w:sz="4" w:space="0" w:color="auto"/>
              <w:bottom w:val="dotted" w:sz="4" w:space="0" w:color="auto"/>
              <w:right w:val="single" w:sz="12" w:space="0" w:color="auto"/>
            </w:tcBorders>
            <w:vAlign w:val="center"/>
          </w:tcPr>
          <w:p w:rsidR="000021DC" w:rsidRPr="004B6C72" w:rsidRDefault="000021DC" w:rsidP="00AB7D8F">
            <w:pPr>
              <w:rPr>
                <w:rFonts w:cs="Calibri"/>
                <w:sz w:val="18"/>
                <w:szCs w:val="18"/>
              </w:rPr>
            </w:pPr>
          </w:p>
        </w:tc>
      </w:tr>
      <w:tr w:rsidR="000021DC" w:rsidRPr="004B6C72" w:rsidTr="000021DC">
        <w:trPr>
          <w:trHeight w:val="274"/>
        </w:trPr>
        <w:tc>
          <w:tcPr>
            <w:tcW w:w="1705" w:type="pct"/>
            <w:tcBorders>
              <w:top w:val="dotted" w:sz="4" w:space="0" w:color="auto"/>
              <w:left w:val="single" w:sz="12" w:space="0" w:color="auto"/>
              <w:bottom w:val="dotted" w:sz="4" w:space="0" w:color="auto"/>
              <w:right w:val="single" w:sz="4" w:space="0" w:color="auto"/>
            </w:tcBorders>
            <w:vAlign w:val="center"/>
          </w:tcPr>
          <w:p w:rsidR="000021DC" w:rsidRPr="004B6C72" w:rsidRDefault="000021DC" w:rsidP="00AB7D8F">
            <w:pPr>
              <w:rPr>
                <w:rFonts w:cs="Calibri"/>
                <w:sz w:val="18"/>
                <w:szCs w:val="18"/>
              </w:rPr>
            </w:pPr>
          </w:p>
        </w:tc>
        <w:tc>
          <w:tcPr>
            <w:tcW w:w="614" w:type="pct"/>
            <w:tcBorders>
              <w:top w:val="dotted" w:sz="4" w:space="0" w:color="auto"/>
              <w:left w:val="single" w:sz="4" w:space="0" w:color="auto"/>
              <w:bottom w:val="dotted" w:sz="4" w:space="0" w:color="auto"/>
              <w:right w:val="single" w:sz="4" w:space="0" w:color="auto"/>
            </w:tcBorders>
            <w:vAlign w:val="center"/>
          </w:tcPr>
          <w:p w:rsidR="000021DC" w:rsidRPr="004B6C72" w:rsidRDefault="000021DC" w:rsidP="00AB7D8F">
            <w:pPr>
              <w:rPr>
                <w:rFonts w:cs="Calibri"/>
                <w:sz w:val="18"/>
                <w:szCs w:val="18"/>
              </w:rPr>
            </w:pPr>
          </w:p>
        </w:tc>
        <w:tc>
          <w:tcPr>
            <w:tcW w:w="879" w:type="pct"/>
            <w:tcBorders>
              <w:top w:val="dotted" w:sz="4" w:space="0" w:color="auto"/>
              <w:left w:val="single" w:sz="4" w:space="0" w:color="auto"/>
              <w:bottom w:val="dotted" w:sz="4" w:space="0" w:color="auto"/>
              <w:right w:val="single" w:sz="4" w:space="0" w:color="auto"/>
            </w:tcBorders>
            <w:vAlign w:val="center"/>
          </w:tcPr>
          <w:p w:rsidR="000021DC" w:rsidRPr="004B6C72" w:rsidRDefault="000021DC" w:rsidP="00AB7D8F">
            <w:pPr>
              <w:rPr>
                <w:rFonts w:cs="Calibri"/>
                <w:bCs/>
                <w:sz w:val="18"/>
                <w:szCs w:val="18"/>
              </w:rPr>
            </w:pPr>
          </w:p>
        </w:tc>
        <w:tc>
          <w:tcPr>
            <w:tcW w:w="1802" w:type="pct"/>
            <w:tcBorders>
              <w:top w:val="dotted" w:sz="4" w:space="0" w:color="auto"/>
              <w:left w:val="single" w:sz="4" w:space="0" w:color="auto"/>
              <w:bottom w:val="dotted" w:sz="4" w:space="0" w:color="auto"/>
              <w:right w:val="single" w:sz="12" w:space="0" w:color="auto"/>
            </w:tcBorders>
            <w:vAlign w:val="center"/>
          </w:tcPr>
          <w:p w:rsidR="000021DC" w:rsidRPr="004B6C72" w:rsidRDefault="000021DC" w:rsidP="00AB7D8F">
            <w:pPr>
              <w:rPr>
                <w:rFonts w:cs="Calibri"/>
                <w:bCs/>
                <w:sz w:val="18"/>
                <w:szCs w:val="18"/>
              </w:rPr>
            </w:pPr>
          </w:p>
        </w:tc>
      </w:tr>
      <w:tr w:rsidR="000021DC" w:rsidRPr="004B6C72" w:rsidTr="000021DC">
        <w:trPr>
          <w:trHeight w:val="274"/>
        </w:trPr>
        <w:tc>
          <w:tcPr>
            <w:tcW w:w="1705" w:type="pct"/>
            <w:tcBorders>
              <w:top w:val="dotted" w:sz="4" w:space="0" w:color="auto"/>
              <w:left w:val="single" w:sz="12" w:space="0" w:color="auto"/>
              <w:bottom w:val="dotted" w:sz="4" w:space="0" w:color="auto"/>
              <w:right w:val="single" w:sz="4" w:space="0" w:color="auto"/>
            </w:tcBorders>
            <w:vAlign w:val="center"/>
          </w:tcPr>
          <w:p w:rsidR="000021DC" w:rsidRPr="004B6C72" w:rsidRDefault="000021DC" w:rsidP="00AB7D8F">
            <w:pPr>
              <w:rPr>
                <w:rFonts w:cs="Calibri"/>
                <w:sz w:val="18"/>
                <w:szCs w:val="18"/>
              </w:rPr>
            </w:pPr>
          </w:p>
        </w:tc>
        <w:tc>
          <w:tcPr>
            <w:tcW w:w="614" w:type="pct"/>
            <w:tcBorders>
              <w:top w:val="dotted" w:sz="4" w:space="0" w:color="auto"/>
              <w:left w:val="single" w:sz="4" w:space="0" w:color="auto"/>
              <w:bottom w:val="dotted" w:sz="4" w:space="0" w:color="auto"/>
              <w:right w:val="single" w:sz="4" w:space="0" w:color="auto"/>
            </w:tcBorders>
            <w:vAlign w:val="center"/>
          </w:tcPr>
          <w:p w:rsidR="000021DC" w:rsidRPr="004B6C72" w:rsidRDefault="000021DC" w:rsidP="00AB7D8F">
            <w:pPr>
              <w:rPr>
                <w:rFonts w:cs="Calibri"/>
                <w:sz w:val="18"/>
                <w:szCs w:val="18"/>
              </w:rPr>
            </w:pPr>
          </w:p>
        </w:tc>
        <w:tc>
          <w:tcPr>
            <w:tcW w:w="879" w:type="pct"/>
            <w:tcBorders>
              <w:top w:val="dotted" w:sz="4" w:space="0" w:color="auto"/>
              <w:left w:val="single" w:sz="4" w:space="0" w:color="auto"/>
              <w:bottom w:val="dotted" w:sz="4" w:space="0" w:color="auto"/>
              <w:right w:val="single" w:sz="4" w:space="0" w:color="auto"/>
            </w:tcBorders>
            <w:vAlign w:val="center"/>
          </w:tcPr>
          <w:p w:rsidR="000021DC" w:rsidRPr="004B6C72" w:rsidRDefault="000021DC" w:rsidP="00AB7D8F">
            <w:pPr>
              <w:rPr>
                <w:rFonts w:cs="Calibri"/>
                <w:bCs/>
                <w:sz w:val="18"/>
                <w:szCs w:val="18"/>
              </w:rPr>
            </w:pPr>
          </w:p>
        </w:tc>
        <w:tc>
          <w:tcPr>
            <w:tcW w:w="1802" w:type="pct"/>
            <w:tcBorders>
              <w:top w:val="dotted" w:sz="4" w:space="0" w:color="auto"/>
              <w:left w:val="single" w:sz="4" w:space="0" w:color="auto"/>
              <w:bottom w:val="dotted" w:sz="4" w:space="0" w:color="auto"/>
              <w:right w:val="single" w:sz="12" w:space="0" w:color="auto"/>
            </w:tcBorders>
            <w:vAlign w:val="center"/>
          </w:tcPr>
          <w:p w:rsidR="000021DC" w:rsidRPr="004B6C72" w:rsidRDefault="000021DC" w:rsidP="00AB7D8F">
            <w:pPr>
              <w:rPr>
                <w:rFonts w:cs="Calibri"/>
                <w:bCs/>
                <w:sz w:val="18"/>
                <w:szCs w:val="18"/>
              </w:rPr>
            </w:pPr>
          </w:p>
        </w:tc>
      </w:tr>
      <w:tr w:rsidR="000021DC" w:rsidRPr="004B6C72" w:rsidTr="000021DC">
        <w:trPr>
          <w:trHeight w:val="274"/>
        </w:trPr>
        <w:tc>
          <w:tcPr>
            <w:tcW w:w="1705" w:type="pct"/>
            <w:tcBorders>
              <w:top w:val="dotted" w:sz="4" w:space="0" w:color="auto"/>
              <w:left w:val="single" w:sz="12" w:space="0" w:color="auto"/>
              <w:bottom w:val="dotted" w:sz="4" w:space="0" w:color="auto"/>
              <w:right w:val="single" w:sz="4" w:space="0" w:color="auto"/>
            </w:tcBorders>
            <w:vAlign w:val="center"/>
          </w:tcPr>
          <w:p w:rsidR="000021DC" w:rsidRPr="004B6C72" w:rsidRDefault="000021DC" w:rsidP="00AB7D8F">
            <w:pPr>
              <w:rPr>
                <w:rFonts w:cs="Calibri"/>
                <w:sz w:val="18"/>
                <w:szCs w:val="18"/>
              </w:rPr>
            </w:pPr>
          </w:p>
        </w:tc>
        <w:tc>
          <w:tcPr>
            <w:tcW w:w="614" w:type="pct"/>
            <w:tcBorders>
              <w:top w:val="dotted" w:sz="4" w:space="0" w:color="auto"/>
              <w:left w:val="single" w:sz="4" w:space="0" w:color="auto"/>
              <w:bottom w:val="dotted" w:sz="4" w:space="0" w:color="auto"/>
              <w:right w:val="single" w:sz="4" w:space="0" w:color="auto"/>
            </w:tcBorders>
            <w:vAlign w:val="center"/>
          </w:tcPr>
          <w:p w:rsidR="000021DC" w:rsidRPr="004B6C72" w:rsidRDefault="000021DC" w:rsidP="00AB7D8F">
            <w:pPr>
              <w:rPr>
                <w:rFonts w:cs="Calibri"/>
                <w:sz w:val="18"/>
                <w:szCs w:val="18"/>
              </w:rPr>
            </w:pPr>
          </w:p>
        </w:tc>
        <w:tc>
          <w:tcPr>
            <w:tcW w:w="879" w:type="pct"/>
            <w:tcBorders>
              <w:top w:val="dotted" w:sz="4" w:space="0" w:color="auto"/>
              <w:left w:val="single" w:sz="4" w:space="0" w:color="auto"/>
              <w:bottom w:val="dotted" w:sz="4" w:space="0" w:color="auto"/>
              <w:right w:val="single" w:sz="4" w:space="0" w:color="auto"/>
            </w:tcBorders>
            <w:vAlign w:val="center"/>
          </w:tcPr>
          <w:p w:rsidR="000021DC" w:rsidRPr="004B6C72" w:rsidRDefault="000021DC" w:rsidP="00AB7D8F">
            <w:pPr>
              <w:rPr>
                <w:rFonts w:cs="Calibri"/>
                <w:bCs/>
                <w:sz w:val="18"/>
                <w:szCs w:val="18"/>
              </w:rPr>
            </w:pPr>
          </w:p>
        </w:tc>
        <w:tc>
          <w:tcPr>
            <w:tcW w:w="1802" w:type="pct"/>
            <w:tcBorders>
              <w:top w:val="dotted" w:sz="4" w:space="0" w:color="auto"/>
              <w:left w:val="single" w:sz="4" w:space="0" w:color="auto"/>
              <w:bottom w:val="dotted" w:sz="4" w:space="0" w:color="auto"/>
              <w:right w:val="single" w:sz="12" w:space="0" w:color="auto"/>
            </w:tcBorders>
            <w:vAlign w:val="center"/>
          </w:tcPr>
          <w:p w:rsidR="000021DC" w:rsidRPr="004B6C72" w:rsidRDefault="000021DC" w:rsidP="00AB7D8F">
            <w:pPr>
              <w:rPr>
                <w:rFonts w:cs="Calibri"/>
                <w:bCs/>
                <w:sz w:val="18"/>
                <w:szCs w:val="18"/>
              </w:rPr>
            </w:pPr>
          </w:p>
        </w:tc>
      </w:tr>
      <w:tr w:rsidR="000021DC" w:rsidRPr="004B6C72" w:rsidTr="000021DC">
        <w:trPr>
          <w:trHeight w:val="274"/>
        </w:trPr>
        <w:tc>
          <w:tcPr>
            <w:tcW w:w="1705" w:type="pct"/>
            <w:tcBorders>
              <w:top w:val="dotted" w:sz="4" w:space="0" w:color="auto"/>
              <w:left w:val="single" w:sz="12" w:space="0" w:color="auto"/>
              <w:bottom w:val="dotted" w:sz="4" w:space="0" w:color="auto"/>
              <w:right w:val="single" w:sz="4" w:space="0" w:color="auto"/>
            </w:tcBorders>
            <w:vAlign w:val="center"/>
          </w:tcPr>
          <w:p w:rsidR="000021DC" w:rsidRPr="004B6C72" w:rsidRDefault="000021DC" w:rsidP="00AB7D8F">
            <w:pPr>
              <w:rPr>
                <w:rFonts w:cs="Calibri"/>
                <w:sz w:val="18"/>
                <w:szCs w:val="18"/>
              </w:rPr>
            </w:pPr>
          </w:p>
        </w:tc>
        <w:tc>
          <w:tcPr>
            <w:tcW w:w="614" w:type="pct"/>
            <w:tcBorders>
              <w:top w:val="dotted" w:sz="4" w:space="0" w:color="auto"/>
              <w:left w:val="single" w:sz="4" w:space="0" w:color="auto"/>
              <w:bottom w:val="dotted" w:sz="4" w:space="0" w:color="auto"/>
              <w:right w:val="single" w:sz="4" w:space="0" w:color="auto"/>
            </w:tcBorders>
            <w:vAlign w:val="center"/>
          </w:tcPr>
          <w:p w:rsidR="000021DC" w:rsidRPr="004B6C72" w:rsidRDefault="000021DC" w:rsidP="00AB7D8F">
            <w:pPr>
              <w:rPr>
                <w:rFonts w:cs="Calibri"/>
                <w:sz w:val="18"/>
                <w:szCs w:val="18"/>
              </w:rPr>
            </w:pPr>
          </w:p>
        </w:tc>
        <w:tc>
          <w:tcPr>
            <w:tcW w:w="879" w:type="pct"/>
            <w:tcBorders>
              <w:top w:val="dotted" w:sz="4" w:space="0" w:color="auto"/>
              <w:left w:val="single" w:sz="4" w:space="0" w:color="auto"/>
              <w:bottom w:val="dotted" w:sz="4" w:space="0" w:color="auto"/>
              <w:right w:val="single" w:sz="4" w:space="0" w:color="auto"/>
            </w:tcBorders>
            <w:vAlign w:val="center"/>
          </w:tcPr>
          <w:p w:rsidR="000021DC" w:rsidRPr="004B6C72" w:rsidRDefault="000021DC" w:rsidP="00AB7D8F">
            <w:pPr>
              <w:rPr>
                <w:rFonts w:cs="Calibri"/>
                <w:bCs/>
                <w:sz w:val="18"/>
                <w:szCs w:val="18"/>
              </w:rPr>
            </w:pPr>
          </w:p>
        </w:tc>
        <w:tc>
          <w:tcPr>
            <w:tcW w:w="1802" w:type="pct"/>
            <w:tcBorders>
              <w:top w:val="dotted" w:sz="4" w:space="0" w:color="auto"/>
              <w:left w:val="single" w:sz="4" w:space="0" w:color="auto"/>
              <w:bottom w:val="dotted" w:sz="4" w:space="0" w:color="auto"/>
              <w:right w:val="single" w:sz="12" w:space="0" w:color="auto"/>
            </w:tcBorders>
            <w:vAlign w:val="center"/>
          </w:tcPr>
          <w:p w:rsidR="000021DC" w:rsidRPr="004B6C72" w:rsidRDefault="000021DC" w:rsidP="00AB7D8F">
            <w:pPr>
              <w:rPr>
                <w:rFonts w:cs="Calibri"/>
                <w:bCs/>
                <w:sz w:val="18"/>
                <w:szCs w:val="18"/>
              </w:rPr>
            </w:pPr>
          </w:p>
        </w:tc>
      </w:tr>
      <w:tr w:rsidR="000021DC" w:rsidRPr="004B6C72" w:rsidTr="000021DC">
        <w:trPr>
          <w:trHeight w:val="274"/>
        </w:trPr>
        <w:tc>
          <w:tcPr>
            <w:tcW w:w="1705" w:type="pct"/>
            <w:tcBorders>
              <w:top w:val="dotted" w:sz="4" w:space="0" w:color="auto"/>
              <w:left w:val="single" w:sz="12" w:space="0" w:color="auto"/>
              <w:bottom w:val="single" w:sz="12" w:space="0" w:color="auto"/>
              <w:right w:val="single" w:sz="4" w:space="0" w:color="auto"/>
            </w:tcBorders>
            <w:vAlign w:val="center"/>
          </w:tcPr>
          <w:p w:rsidR="000021DC" w:rsidRPr="004B6C72" w:rsidRDefault="000021DC" w:rsidP="00AB7D8F">
            <w:pPr>
              <w:rPr>
                <w:rFonts w:cs="Calibri"/>
                <w:sz w:val="18"/>
                <w:szCs w:val="18"/>
              </w:rPr>
            </w:pPr>
          </w:p>
        </w:tc>
        <w:tc>
          <w:tcPr>
            <w:tcW w:w="614" w:type="pct"/>
            <w:tcBorders>
              <w:top w:val="dotted" w:sz="4" w:space="0" w:color="auto"/>
              <w:left w:val="single" w:sz="4" w:space="0" w:color="auto"/>
              <w:bottom w:val="single" w:sz="12" w:space="0" w:color="auto"/>
              <w:right w:val="single" w:sz="4" w:space="0" w:color="auto"/>
            </w:tcBorders>
            <w:vAlign w:val="center"/>
          </w:tcPr>
          <w:p w:rsidR="000021DC" w:rsidRPr="004B6C72" w:rsidRDefault="000021DC" w:rsidP="00AB7D8F">
            <w:pPr>
              <w:rPr>
                <w:rFonts w:cs="Calibri"/>
                <w:sz w:val="18"/>
                <w:szCs w:val="18"/>
              </w:rPr>
            </w:pPr>
          </w:p>
        </w:tc>
        <w:tc>
          <w:tcPr>
            <w:tcW w:w="879" w:type="pct"/>
            <w:tcBorders>
              <w:top w:val="dotted" w:sz="4" w:space="0" w:color="auto"/>
              <w:left w:val="single" w:sz="4" w:space="0" w:color="auto"/>
              <w:bottom w:val="single" w:sz="12" w:space="0" w:color="auto"/>
              <w:right w:val="single" w:sz="4" w:space="0" w:color="auto"/>
            </w:tcBorders>
            <w:vAlign w:val="center"/>
          </w:tcPr>
          <w:p w:rsidR="000021DC" w:rsidRPr="004B6C72" w:rsidRDefault="000021DC" w:rsidP="00AB7D8F">
            <w:pPr>
              <w:rPr>
                <w:rFonts w:cs="Calibri"/>
                <w:bCs/>
                <w:sz w:val="18"/>
                <w:szCs w:val="18"/>
              </w:rPr>
            </w:pPr>
          </w:p>
        </w:tc>
        <w:tc>
          <w:tcPr>
            <w:tcW w:w="1802" w:type="pct"/>
            <w:tcBorders>
              <w:top w:val="dotted" w:sz="4" w:space="0" w:color="auto"/>
              <w:left w:val="single" w:sz="4" w:space="0" w:color="auto"/>
              <w:bottom w:val="single" w:sz="12" w:space="0" w:color="auto"/>
              <w:right w:val="single" w:sz="12" w:space="0" w:color="auto"/>
            </w:tcBorders>
            <w:vAlign w:val="center"/>
          </w:tcPr>
          <w:p w:rsidR="000021DC" w:rsidRPr="004B6C72" w:rsidRDefault="000021DC" w:rsidP="00AB7D8F">
            <w:pPr>
              <w:rPr>
                <w:rFonts w:cs="Calibri"/>
                <w:bCs/>
                <w:sz w:val="18"/>
                <w:szCs w:val="18"/>
              </w:rPr>
            </w:pPr>
          </w:p>
        </w:tc>
      </w:tr>
    </w:tbl>
    <w:p w:rsidR="0052149D" w:rsidRDefault="0052149D" w:rsidP="0052149D">
      <w:pPr>
        <w:pStyle w:val="TextoTablaRellenarUsuario"/>
        <w:rPr>
          <w:lang w:val="es-ES"/>
        </w:rPr>
      </w:pPr>
    </w:p>
    <w:p w:rsidR="0052149D" w:rsidRPr="0052149D" w:rsidRDefault="0052149D" w:rsidP="0052149D">
      <w:pPr>
        <w:tabs>
          <w:tab w:val="num" w:pos="0"/>
        </w:tabs>
        <w:spacing w:before="120" w:line="240" w:lineRule="auto"/>
        <w:rPr>
          <w:rFonts w:eastAsia="Times New Roman" w:cs="Times New Roman"/>
          <w:szCs w:val="18"/>
          <w:lang w:val="es-ES_tradnl" w:eastAsia="es-ES"/>
        </w:rPr>
      </w:pPr>
      <w:r w:rsidRPr="0052149D">
        <w:rPr>
          <w:rFonts w:eastAsia="Times New Roman" w:cs="Times New Roman"/>
          <w:szCs w:val="18"/>
          <w:lang w:val="es-ES_tradnl" w:eastAsia="es-ES"/>
        </w:rPr>
        <w:t>Estructura del grupo del accionista</w:t>
      </w:r>
    </w:p>
    <w:p w:rsidR="0052149D" w:rsidRPr="00CE14B1" w:rsidRDefault="0052149D" w:rsidP="0052149D">
      <w:pPr>
        <w:pStyle w:val="TextoTablaRellenarUsuario"/>
        <w:rPr>
          <w:lang w:val="es-ES"/>
        </w:rPr>
      </w:pPr>
    </w:p>
    <w:tbl>
      <w:tblPr>
        <w:tblStyle w:val="Tablaconcuadrcul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05"/>
      </w:tblGrid>
      <w:tr w:rsidR="0052149D" w:rsidRPr="00CE14B1" w:rsidTr="00AB7D8F">
        <w:trPr>
          <w:trHeight w:val="1281"/>
        </w:trPr>
        <w:tc>
          <w:tcPr>
            <w:tcW w:w="8505" w:type="dxa"/>
          </w:tcPr>
          <w:p w:rsidR="0052149D" w:rsidRDefault="0052149D" w:rsidP="00AB7D8F">
            <w:pPr>
              <w:pStyle w:val="TextoTablaRellenarUsuario"/>
              <w:rPr>
                <w:lang w:val="es-ES"/>
              </w:rPr>
            </w:pPr>
          </w:p>
          <w:p w:rsidR="0052149D" w:rsidRDefault="0052149D" w:rsidP="00AB7D8F">
            <w:pPr>
              <w:pStyle w:val="TextoTablaRellenarUsuario"/>
              <w:rPr>
                <w:lang w:val="es-ES"/>
              </w:rPr>
            </w:pPr>
          </w:p>
          <w:p w:rsidR="0052149D" w:rsidRDefault="0052149D" w:rsidP="00AB7D8F">
            <w:pPr>
              <w:pStyle w:val="TextoTablaRellenarUsuario"/>
              <w:rPr>
                <w:lang w:val="es-ES"/>
              </w:rPr>
            </w:pPr>
          </w:p>
          <w:p w:rsidR="0052149D" w:rsidRDefault="0052149D" w:rsidP="00AB7D8F">
            <w:pPr>
              <w:pStyle w:val="TextoTablaRellenarUsuario"/>
              <w:rPr>
                <w:lang w:val="es-ES"/>
              </w:rPr>
            </w:pPr>
          </w:p>
          <w:p w:rsidR="0052149D" w:rsidRDefault="0052149D" w:rsidP="00AB7D8F">
            <w:pPr>
              <w:pStyle w:val="TextoTablaRellenarUsuario"/>
              <w:rPr>
                <w:lang w:val="es-ES"/>
              </w:rPr>
            </w:pPr>
          </w:p>
          <w:p w:rsidR="0052149D" w:rsidRDefault="0052149D" w:rsidP="00AB7D8F">
            <w:pPr>
              <w:pStyle w:val="TextoTablaRellenarUsuario"/>
              <w:rPr>
                <w:lang w:val="es-ES"/>
              </w:rPr>
            </w:pPr>
          </w:p>
          <w:p w:rsidR="0052149D" w:rsidRDefault="0052149D" w:rsidP="00AB7D8F">
            <w:pPr>
              <w:pStyle w:val="TextoTablaRellenarUsuario"/>
              <w:rPr>
                <w:lang w:val="es-ES"/>
              </w:rPr>
            </w:pPr>
          </w:p>
          <w:p w:rsidR="0052149D" w:rsidRDefault="0052149D" w:rsidP="00AB7D8F">
            <w:pPr>
              <w:pStyle w:val="TextoTablaRellenarUsuario"/>
              <w:rPr>
                <w:lang w:val="es-ES"/>
              </w:rPr>
            </w:pPr>
          </w:p>
          <w:p w:rsidR="0052149D" w:rsidRDefault="0052149D" w:rsidP="00AB7D8F">
            <w:pPr>
              <w:pStyle w:val="TextoTablaRellenarUsuario"/>
              <w:rPr>
                <w:lang w:val="es-ES"/>
              </w:rPr>
            </w:pPr>
          </w:p>
          <w:p w:rsidR="0052149D" w:rsidRDefault="0052149D" w:rsidP="00AB7D8F">
            <w:pPr>
              <w:pStyle w:val="TextoTablaRellenarUsuario"/>
              <w:rPr>
                <w:lang w:val="es-ES"/>
              </w:rPr>
            </w:pPr>
          </w:p>
          <w:p w:rsidR="0052149D" w:rsidRDefault="0052149D" w:rsidP="00AB7D8F">
            <w:pPr>
              <w:pStyle w:val="TextoTablaRellenarUsuario"/>
              <w:rPr>
                <w:lang w:val="es-ES"/>
              </w:rPr>
            </w:pPr>
          </w:p>
          <w:p w:rsidR="0052149D" w:rsidRDefault="0052149D" w:rsidP="00AB7D8F">
            <w:pPr>
              <w:pStyle w:val="TextoTablaRellenarUsuario"/>
              <w:rPr>
                <w:lang w:val="es-ES"/>
              </w:rPr>
            </w:pPr>
          </w:p>
          <w:p w:rsidR="0052149D" w:rsidRPr="00CE14B1" w:rsidRDefault="0052149D" w:rsidP="00AB7D8F">
            <w:pPr>
              <w:pStyle w:val="TextoTablaRellenarUsuario"/>
              <w:rPr>
                <w:lang w:val="es-ES"/>
              </w:rPr>
            </w:pPr>
          </w:p>
        </w:tc>
      </w:tr>
    </w:tbl>
    <w:p w:rsidR="0052149D" w:rsidRDefault="0052149D" w:rsidP="00230139">
      <w:pPr>
        <w:rPr>
          <w:rFonts w:cs="Calibri"/>
          <w:sz w:val="16"/>
          <w:szCs w:val="16"/>
        </w:rPr>
      </w:pPr>
    </w:p>
    <w:p w:rsidR="009D7115" w:rsidRDefault="00A4113D" w:rsidP="009D7115">
      <w:pPr>
        <w:tabs>
          <w:tab w:val="num" w:pos="0"/>
        </w:tabs>
        <w:spacing w:before="120" w:line="240" w:lineRule="auto"/>
        <w:rPr>
          <w:rFonts w:eastAsia="Times New Roman" w:cs="Times New Roman"/>
          <w:szCs w:val="18"/>
          <w:lang w:val="es-ES_tradnl" w:eastAsia="es-ES"/>
        </w:rPr>
      </w:pPr>
      <w:r>
        <w:rPr>
          <w:rFonts w:eastAsia="Times New Roman" w:cs="Times New Roman"/>
          <w:szCs w:val="18"/>
          <w:lang w:val="es-ES_tradnl" w:eastAsia="es-ES"/>
        </w:rPr>
        <w:t>A continuación se describen lo</w:t>
      </w:r>
      <w:r w:rsidR="009D7115">
        <w:rPr>
          <w:rFonts w:eastAsia="Times New Roman" w:cs="Times New Roman"/>
          <w:szCs w:val="18"/>
          <w:lang w:val="es-ES_tradnl" w:eastAsia="es-ES"/>
        </w:rPr>
        <w:t xml:space="preserve">s </w:t>
      </w:r>
      <w:r>
        <w:rPr>
          <w:rFonts w:eastAsia="Times New Roman" w:cs="Times New Roman"/>
          <w:szCs w:val="18"/>
          <w:lang w:val="es-ES_tradnl" w:eastAsia="es-ES"/>
        </w:rPr>
        <w:t>aspectos más relevantes</w:t>
      </w:r>
      <w:r w:rsidR="009D7115">
        <w:rPr>
          <w:rFonts w:eastAsia="Times New Roman" w:cs="Times New Roman"/>
          <w:szCs w:val="18"/>
          <w:lang w:val="es-ES_tradnl" w:eastAsia="es-ES"/>
        </w:rPr>
        <w:t xml:space="preserve"> que</w:t>
      </w:r>
      <w:r w:rsidR="003F0D0A">
        <w:rPr>
          <w:rFonts w:eastAsia="Times New Roman" w:cs="Times New Roman"/>
          <w:szCs w:val="18"/>
          <w:lang w:val="es-ES_tradnl" w:eastAsia="es-ES"/>
        </w:rPr>
        <w:t xml:space="preserve"> podrían afectar a la idoneidad </w:t>
      </w:r>
      <w:r w:rsidR="009D7115">
        <w:rPr>
          <w:rFonts w:eastAsia="Times New Roman" w:cs="Times New Roman"/>
          <w:szCs w:val="18"/>
          <w:lang w:val="es-ES_tradnl" w:eastAsia="es-ES"/>
        </w:rPr>
        <w:t>de los accionistas con participación significativa</w:t>
      </w:r>
      <w:r w:rsidR="000021DC" w:rsidRPr="000021DC">
        <w:rPr>
          <w:rFonts w:eastAsia="Times New Roman" w:cs="Times New Roman"/>
          <w:szCs w:val="18"/>
          <w:lang w:val="es-ES_tradnl" w:eastAsia="es-ES"/>
        </w:rPr>
        <w:t xml:space="preserve"> </w:t>
      </w:r>
      <w:r w:rsidR="000021DC">
        <w:rPr>
          <w:rFonts w:eastAsia="Times New Roman" w:cs="Times New Roman"/>
          <w:szCs w:val="18"/>
          <w:lang w:val="es-ES_tradnl" w:eastAsia="es-ES"/>
        </w:rPr>
        <w:t>en el capital social de la ESI (o que ejerzan en la ESI una influencia notable)</w:t>
      </w:r>
      <w:r w:rsidR="00D63E5C">
        <w:rPr>
          <w:rFonts w:eastAsia="Times New Roman" w:cs="Times New Roman"/>
          <w:szCs w:val="18"/>
          <w:lang w:val="es-ES_tradnl" w:eastAsia="es-ES"/>
        </w:rPr>
        <w:t xml:space="preserve"> por afectar a alguna de las entidades controladas por él</w:t>
      </w:r>
      <w:r w:rsidR="009D7115">
        <w:rPr>
          <w:rFonts w:eastAsia="Times New Roman" w:cs="Times New Roman"/>
          <w:szCs w:val="18"/>
          <w:lang w:val="es-ES_tradnl" w:eastAsia="es-ES"/>
        </w:rPr>
        <w:t xml:space="preserve">. </w:t>
      </w:r>
    </w:p>
    <w:p w:rsidR="009D7115" w:rsidRPr="00CE14B1" w:rsidRDefault="009D7115" w:rsidP="009D7115">
      <w:pPr>
        <w:pStyle w:val="TextoTablaRellenarUsuario"/>
        <w:rPr>
          <w:lang w:val="es-ES"/>
        </w:rPr>
      </w:pPr>
    </w:p>
    <w:tbl>
      <w:tblPr>
        <w:tblStyle w:val="Tablaconcuadrcul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05"/>
      </w:tblGrid>
      <w:tr w:rsidR="009D7115" w:rsidRPr="00CE14B1" w:rsidTr="009D7115">
        <w:trPr>
          <w:trHeight w:val="1281"/>
        </w:trPr>
        <w:tc>
          <w:tcPr>
            <w:tcW w:w="8505" w:type="dxa"/>
          </w:tcPr>
          <w:p w:rsidR="009D7115" w:rsidRDefault="009D7115" w:rsidP="009D7115">
            <w:pPr>
              <w:pStyle w:val="TextoTablaRellenarUsuario"/>
              <w:rPr>
                <w:lang w:val="es-ES"/>
              </w:rPr>
            </w:pPr>
          </w:p>
          <w:p w:rsidR="009D7115" w:rsidRDefault="009D7115" w:rsidP="009D7115">
            <w:pPr>
              <w:pStyle w:val="TextoTablaRellenarUsuario"/>
              <w:rPr>
                <w:lang w:val="es-ES"/>
              </w:rPr>
            </w:pPr>
          </w:p>
          <w:p w:rsidR="009D7115" w:rsidRDefault="009D7115" w:rsidP="009D7115">
            <w:pPr>
              <w:pStyle w:val="TextoTablaRellenarUsuario"/>
              <w:rPr>
                <w:lang w:val="es-ES"/>
              </w:rPr>
            </w:pPr>
          </w:p>
          <w:p w:rsidR="009D7115" w:rsidRDefault="009D7115" w:rsidP="009D7115">
            <w:pPr>
              <w:pStyle w:val="TextoTablaRellenarUsuario"/>
              <w:rPr>
                <w:lang w:val="es-ES"/>
              </w:rPr>
            </w:pPr>
          </w:p>
          <w:p w:rsidR="009D7115" w:rsidRDefault="009D7115" w:rsidP="009D7115">
            <w:pPr>
              <w:pStyle w:val="TextoTablaRellenarUsuario"/>
              <w:rPr>
                <w:lang w:val="es-ES"/>
              </w:rPr>
            </w:pPr>
          </w:p>
          <w:p w:rsidR="009D7115" w:rsidRDefault="009D7115" w:rsidP="009D7115">
            <w:pPr>
              <w:pStyle w:val="TextoTablaRellenarUsuario"/>
              <w:rPr>
                <w:lang w:val="es-ES"/>
              </w:rPr>
            </w:pPr>
          </w:p>
          <w:p w:rsidR="009D7115" w:rsidRDefault="009D7115" w:rsidP="009D7115">
            <w:pPr>
              <w:pStyle w:val="TextoTablaRellenarUsuario"/>
              <w:rPr>
                <w:lang w:val="es-ES"/>
              </w:rPr>
            </w:pPr>
          </w:p>
          <w:p w:rsidR="009D7115" w:rsidRDefault="009D7115" w:rsidP="009D7115">
            <w:pPr>
              <w:pStyle w:val="TextoTablaRellenarUsuario"/>
              <w:rPr>
                <w:lang w:val="es-ES"/>
              </w:rPr>
            </w:pPr>
          </w:p>
          <w:p w:rsidR="009D7115" w:rsidRDefault="009D7115" w:rsidP="009D7115">
            <w:pPr>
              <w:pStyle w:val="TextoTablaRellenarUsuario"/>
              <w:rPr>
                <w:lang w:val="es-ES"/>
              </w:rPr>
            </w:pPr>
          </w:p>
          <w:p w:rsidR="009D7115" w:rsidRDefault="009D7115" w:rsidP="009D7115">
            <w:pPr>
              <w:pStyle w:val="TextoTablaRellenarUsuario"/>
              <w:rPr>
                <w:lang w:val="es-ES"/>
              </w:rPr>
            </w:pPr>
          </w:p>
          <w:p w:rsidR="009D7115" w:rsidRDefault="009D7115" w:rsidP="009D7115">
            <w:pPr>
              <w:pStyle w:val="TextoTablaRellenarUsuario"/>
              <w:rPr>
                <w:lang w:val="es-ES"/>
              </w:rPr>
            </w:pPr>
          </w:p>
          <w:p w:rsidR="009D7115" w:rsidRDefault="009D7115" w:rsidP="009D7115">
            <w:pPr>
              <w:pStyle w:val="TextoTablaRellenarUsuario"/>
              <w:rPr>
                <w:lang w:val="es-ES"/>
              </w:rPr>
            </w:pPr>
          </w:p>
          <w:p w:rsidR="009D7115" w:rsidRDefault="009D7115" w:rsidP="009D7115">
            <w:pPr>
              <w:pStyle w:val="TextoTablaRellenarUsuario"/>
              <w:rPr>
                <w:lang w:val="es-ES"/>
              </w:rPr>
            </w:pPr>
          </w:p>
          <w:p w:rsidR="009D7115" w:rsidRDefault="009D7115" w:rsidP="009D7115">
            <w:pPr>
              <w:pStyle w:val="TextoTablaRellenarUsuario"/>
              <w:rPr>
                <w:lang w:val="es-ES"/>
              </w:rPr>
            </w:pPr>
          </w:p>
          <w:p w:rsidR="009D7115" w:rsidRDefault="009D7115" w:rsidP="009D7115">
            <w:pPr>
              <w:pStyle w:val="TextoTablaRellenarUsuario"/>
              <w:rPr>
                <w:lang w:val="es-ES"/>
              </w:rPr>
            </w:pPr>
          </w:p>
          <w:p w:rsidR="009D7115" w:rsidRDefault="009D7115" w:rsidP="009D7115">
            <w:pPr>
              <w:pStyle w:val="TextoTablaRellenarUsuario"/>
              <w:rPr>
                <w:lang w:val="es-ES"/>
              </w:rPr>
            </w:pPr>
          </w:p>
          <w:p w:rsidR="009D7115" w:rsidRDefault="009D7115" w:rsidP="009D7115">
            <w:pPr>
              <w:pStyle w:val="TextoTablaRellenarUsuario"/>
              <w:rPr>
                <w:lang w:val="es-ES"/>
              </w:rPr>
            </w:pPr>
          </w:p>
          <w:p w:rsidR="009D7115" w:rsidRDefault="009D7115" w:rsidP="009D7115">
            <w:pPr>
              <w:pStyle w:val="TextoTablaRellenarUsuario"/>
              <w:rPr>
                <w:lang w:val="es-ES"/>
              </w:rPr>
            </w:pPr>
          </w:p>
          <w:p w:rsidR="009D7115" w:rsidRDefault="009D7115" w:rsidP="009D7115">
            <w:pPr>
              <w:pStyle w:val="TextoTablaRellenarUsuario"/>
              <w:rPr>
                <w:lang w:val="es-ES"/>
              </w:rPr>
            </w:pPr>
          </w:p>
          <w:p w:rsidR="009D7115" w:rsidRPr="00CE14B1" w:rsidRDefault="009D7115" w:rsidP="009D7115">
            <w:pPr>
              <w:pStyle w:val="TextoTablaRellenarUsuario"/>
              <w:rPr>
                <w:lang w:val="es-ES"/>
              </w:rPr>
            </w:pPr>
          </w:p>
        </w:tc>
      </w:tr>
    </w:tbl>
    <w:p w:rsidR="009D7115" w:rsidRDefault="009D7115" w:rsidP="00230139">
      <w:pPr>
        <w:rPr>
          <w:rFonts w:cs="Calibri"/>
          <w:sz w:val="16"/>
          <w:szCs w:val="16"/>
        </w:rPr>
      </w:pPr>
    </w:p>
    <w:p w:rsidR="009D7115" w:rsidRPr="004B6C72" w:rsidRDefault="009D7115" w:rsidP="00230139">
      <w:pPr>
        <w:rPr>
          <w:rFonts w:cs="Calibri"/>
          <w:sz w:val="16"/>
          <w:szCs w:val="16"/>
        </w:rPr>
      </w:pPr>
    </w:p>
    <w:p w:rsidR="000F37A6" w:rsidRDefault="009A7156" w:rsidP="000F37A6">
      <w:pPr>
        <w:tabs>
          <w:tab w:val="num" w:pos="0"/>
        </w:tabs>
        <w:spacing w:before="120" w:line="240" w:lineRule="auto"/>
        <w:rPr>
          <w:rFonts w:eastAsia="Times New Roman" w:cs="Times New Roman"/>
          <w:szCs w:val="18"/>
          <w:lang w:val="es-ES_tradnl" w:eastAsia="es-ES"/>
        </w:rPr>
      </w:pPr>
      <w:r>
        <w:rPr>
          <w:rFonts w:eastAsia="Times New Roman" w:cs="Times New Roman"/>
          <w:szCs w:val="18"/>
          <w:lang w:val="es-ES_tradnl" w:eastAsia="es-ES"/>
        </w:rPr>
        <w:t>Se aporta la siguiente información adicional:</w:t>
      </w:r>
    </w:p>
    <w:p w:rsidR="009A7156" w:rsidRPr="00CE14B1" w:rsidRDefault="009A7156" w:rsidP="009D7115">
      <w:pPr>
        <w:pStyle w:val="Vietas1"/>
        <w:numPr>
          <w:ilvl w:val="0"/>
          <w:numId w:val="0"/>
        </w:numPr>
        <w:tabs>
          <w:tab w:val="clear" w:pos="8280"/>
          <w:tab w:val="num" w:pos="397"/>
        </w:tabs>
        <w:jc w:val="left"/>
      </w:pPr>
      <w:r w:rsidRPr="009D7115">
        <w:rPr>
          <w:b w:val="0"/>
          <w:szCs w:val="22"/>
        </w:rPr>
        <w:t>B</w:t>
      </w:r>
      <w:r w:rsidR="009D7115" w:rsidRPr="009D7115">
        <w:rPr>
          <w:b w:val="0"/>
          <w:szCs w:val="22"/>
        </w:rPr>
        <w:t>reve resumen de acuerdos entre accioni</w:t>
      </w:r>
      <w:r w:rsidR="009D7115">
        <w:rPr>
          <w:b w:val="0"/>
          <w:szCs w:val="22"/>
        </w:rPr>
        <w:t>s</w:t>
      </w:r>
      <w:r w:rsidR="009D7115" w:rsidRPr="009D7115">
        <w:rPr>
          <w:b w:val="0"/>
          <w:szCs w:val="22"/>
        </w:rPr>
        <w:t>tas</w:t>
      </w:r>
      <w:r w:rsidRPr="009D7115">
        <w:rPr>
          <w:b w:val="0"/>
          <w:szCs w:val="22"/>
        </w:rPr>
        <w:t>:</w:t>
      </w:r>
    </w:p>
    <w:p w:rsidR="009A7156" w:rsidRPr="00CE14B1" w:rsidRDefault="009A7156" w:rsidP="009A7156">
      <w:pPr>
        <w:pStyle w:val="TextoTablaRellenarUsuario"/>
        <w:rPr>
          <w:lang w:val="es-ES"/>
        </w:rPr>
      </w:pPr>
    </w:p>
    <w:tbl>
      <w:tblPr>
        <w:tblStyle w:val="Tablaconcuadrcul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05"/>
      </w:tblGrid>
      <w:tr w:rsidR="009A7156" w:rsidRPr="00CE14B1" w:rsidTr="009A7156">
        <w:trPr>
          <w:trHeight w:val="1281"/>
        </w:trPr>
        <w:tc>
          <w:tcPr>
            <w:tcW w:w="8505" w:type="dxa"/>
          </w:tcPr>
          <w:p w:rsidR="009A7156" w:rsidRDefault="009A7156" w:rsidP="00AB7D8F">
            <w:pPr>
              <w:pStyle w:val="TextoTablaRellenarUsuario"/>
              <w:rPr>
                <w:lang w:val="es-ES"/>
              </w:rPr>
            </w:pPr>
          </w:p>
          <w:p w:rsidR="009A7156" w:rsidRDefault="009A7156" w:rsidP="00AB7D8F">
            <w:pPr>
              <w:pStyle w:val="TextoTablaRellenarUsuario"/>
              <w:rPr>
                <w:lang w:val="es-ES"/>
              </w:rPr>
            </w:pPr>
          </w:p>
          <w:p w:rsidR="009A7156" w:rsidRDefault="009A7156" w:rsidP="00AB7D8F">
            <w:pPr>
              <w:pStyle w:val="TextoTablaRellenarUsuario"/>
              <w:rPr>
                <w:lang w:val="es-ES"/>
              </w:rPr>
            </w:pPr>
          </w:p>
          <w:p w:rsidR="009A7156" w:rsidRDefault="009A7156" w:rsidP="00AB7D8F">
            <w:pPr>
              <w:pStyle w:val="TextoTablaRellenarUsuario"/>
              <w:rPr>
                <w:lang w:val="es-ES"/>
              </w:rPr>
            </w:pPr>
          </w:p>
          <w:p w:rsidR="009A7156" w:rsidRDefault="009A7156" w:rsidP="00AB7D8F">
            <w:pPr>
              <w:pStyle w:val="TextoTablaRellenarUsuario"/>
              <w:rPr>
                <w:lang w:val="es-ES"/>
              </w:rPr>
            </w:pPr>
          </w:p>
          <w:p w:rsidR="009A7156" w:rsidRDefault="009A7156" w:rsidP="00AB7D8F">
            <w:pPr>
              <w:pStyle w:val="TextoTablaRellenarUsuario"/>
              <w:rPr>
                <w:lang w:val="es-ES"/>
              </w:rPr>
            </w:pPr>
          </w:p>
          <w:p w:rsidR="009A7156" w:rsidRPr="00CE14B1" w:rsidRDefault="009A7156" w:rsidP="00AB7D8F">
            <w:pPr>
              <w:pStyle w:val="TextoTablaRellenarUsuario"/>
              <w:rPr>
                <w:lang w:val="es-ES"/>
              </w:rPr>
            </w:pPr>
          </w:p>
        </w:tc>
      </w:tr>
    </w:tbl>
    <w:p w:rsidR="009A7156" w:rsidRPr="00CE14B1" w:rsidRDefault="009A7156" w:rsidP="009A7156">
      <w:pPr>
        <w:pStyle w:val="TextoTablaRellenarUsuario"/>
        <w:rPr>
          <w:lang w:val="es-ES"/>
        </w:rPr>
      </w:pPr>
    </w:p>
    <w:p w:rsidR="00056E2F" w:rsidRDefault="009A7156" w:rsidP="009A7156">
      <w:pPr>
        <w:tabs>
          <w:tab w:val="num" w:pos="0"/>
        </w:tabs>
        <w:spacing w:before="120" w:line="240" w:lineRule="auto"/>
        <w:rPr>
          <w:rFonts w:eastAsia="Times New Roman" w:cs="Times New Roman"/>
          <w:szCs w:val="18"/>
          <w:lang w:val="es-ES_tradnl" w:eastAsia="es-ES"/>
        </w:rPr>
      </w:pPr>
      <w:r>
        <w:rPr>
          <w:rFonts w:eastAsia="Times New Roman" w:cs="Times New Roman"/>
          <w:szCs w:val="18"/>
          <w:lang w:val="es-ES_tradnl" w:eastAsia="es-ES"/>
        </w:rPr>
        <w:t xml:space="preserve">Respecto de cualquier accionista que </w:t>
      </w:r>
      <w:r w:rsidR="003F0D0A">
        <w:rPr>
          <w:rFonts w:eastAsia="Times New Roman" w:cs="Times New Roman"/>
          <w:szCs w:val="18"/>
          <w:lang w:val="es-ES_tradnl" w:eastAsia="es-ES"/>
        </w:rPr>
        <w:t xml:space="preserve">vaya a </w:t>
      </w:r>
      <w:r>
        <w:rPr>
          <w:rFonts w:eastAsia="Times New Roman" w:cs="Times New Roman"/>
          <w:szCs w:val="18"/>
          <w:lang w:val="es-ES_tradnl" w:eastAsia="es-ES"/>
        </w:rPr>
        <w:t>ostent</w:t>
      </w:r>
      <w:r w:rsidR="003F0D0A">
        <w:rPr>
          <w:rFonts w:eastAsia="Times New Roman" w:cs="Times New Roman"/>
          <w:szCs w:val="18"/>
          <w:lang w:val="es-ES_tradnl" w:eastAsia="es-ES"/>
        </w:rPr>
        <w:t>ar</w:t>
      </w:r>
      <w:r>
        <w:rPr>
          <w:rFonts w:eastAsia="Times New Roman" w:cs="Times New Roman"/>
          <w:szCs w:val="18"/>
          <w:lang w:val="es-ES_tradnl" w:eastAsia="es-ES"/>
        </w:rPr>
        <w:t xml:space="preserve"> el control </w:t>
      </w:r>
      <w:r w:rsidR="000021DC">
        <w:rPr>
          <w:rFonts w:eastAsia="Times New Roman" w:cs="Times New Roman"/>
          <w:szCs w:val="18"/>
          <w:lang w:val="es-ES_tradnl" w:eastAsia="es-ES"/>
        </w:rPr>
        <w:t>direct</w:t>
      </w:r>
      <w:r w:rsidR="003F0D0A">
        <w:rPr>
          <w:rFonts w:eastAsia="Times New Roman" w:cs="Times New Roman"/>
          <w:szCs w:val="18"/>
          <w:lang w:val="es-ES_tradnl" w:eastAsia="es-ES"/>
        </w:rPr>
        <w:t>o</w:t>
      </w:r>
      <w:r w:rsidR="000021DC">
        <w:rPr>
          <w:rFonts w:eastAsia="Times New Roman" w:cs="Times New Roman"/>
          <w:szCs w:val="18"/>
          <w:lang w:val="es-ES_tradnl" w:eastAsia="es-ES"/>
        </w:rPr>
        <w:t xml:space="preserve"> o indirect</w:t>
      </w:r>
      <w:r w:rsidR="003F0D0A">
        <w:rPr>
          <w:rFonts w:eastAsia="Times New Roman" w:cs="Times New Roman"/>
          <w:szCs w:val="18"/>
          <w:lang w:val="es-ES_tradnl" w:eastAsia="es-ES"/>
        </w:rPr>
        <w:t>o</w:t>
      </w:r>
      <w:r w:rsidR="000021DC">
        <w:rPr>
          <w:rFonts w:eastAsia="Times New Roman" w:cs="Times New Roman"/>
          <w:szCs w:val="18"/>
          <w:lang w:val="es-ES_tradnl" w:eastAsia="es-ES"/>
        </w:rPr>
        <w:t xml:space="preserve"> </w:t>
      </w:r>
      <w:r>
        <w:rPr>
          <w:rFonts w:eastAsia="Times New Roman" w:cs="Times New Roman"/>
          <w:szCs w:val="18"/>
          <w:lang w:val="es-ES_tradnl" w:eastAsia="es-ES"/>
        </w:rPr>
        <w:t>de la ESI</w:t>
      </w:r>
      <w:r w:rsidR="009D7115">
        <w:rPr>
          <w:rFonts w:eastAsia="Times New Roman" w:cs="Times New Roman"/>
          <w:szCs w:val="18"/>
          <w:lang w:val="es-ES_tradnl" w:eastAsia="es-ES"/>
        </w:rPr>
        <w:t xml:space="preserve"> y que sea persona jurí</w:t>
      </w:r>
      <w:r w:rsidR="004335AE">
        <w:rPr>
          <w:rFonts w:eastAsia="Times New Roman" w:cs="Times New Roman"/>
          <w:szCs w:val="18"/>
          <w:lang w:val="es-ES_tradnl" w:eastAsia="es-ES"/>
        </w:rPr>
        <w:t>dica</w:t>
      </w:r>
      <w:r>
        <w:rPr>
          <w:rFonts w:eastAsia="Times New Roman" w:cs="Times New Roman"/>
          <w:szCs w:val="18"/>
          <w:lang w:val="es-ES_tradnl" w:eastAsia="es-ES"/>
        </w:rPr>
        <w:t>, deberá aportar</w:t>
      </w:r>
      <w:r w:rsidR="00A4113D">
        <w:rPr>
          <w:rFonts w:eastAsia="Times New Roman" w:cs="Times New Roman"/>
          <w:szCs w:val="18"/>
          <w:lang w:val="es-ES_tradnl" w:eastAsia="es-ES"/>
        </w:rPr>
        <w:t xml:space="preserve"> en el siguiente cuadro </w:t>
      </w:r>
      <w:r w:rsidR="005967DF">
        <w:rPr>
          <w:rFonts w:eastAsia="Times New Roman" w:cs="Times New Roman"/>
          <w:szCs w:val="18"/>
          <w:lang w:val="es-ES_tradnl" w:eastAsia="es-ES"/>
        </w:rPr>
        <w:t>información</w:t>
      </w:r>
      <w:r>
        <w:rPr>
          <w:rFonts w:eastAsia="Times New Roman" w:cs="Times New Roman"/>
          <w:szCs w:val="18"/>
          <w:lang w:val="es-ES_tradnl" w:eastAsia="es-ES"/>
        </w:rPr>
        <w:t xml:space="preserve"> </w:t>
      </w:r>
      <w:r w:rsidR="00056E2F">
        <w:rPr>
          <w:rFonts w:eastAsia="Times New Roman" w:cs="Times New Roman"/>
          <w:szCs w:val="18"/>
          <w:lang w:val="es-ES_tradnl" w:eastAsia="es-ES"/>
        </w:rPr>
        <w:t>financiero patrimonial</w:t>
      </w:r>
      <w:r w:rsidR="00A4113D">
        <w:rPr>
          <w:rFonts w:eastAsia="Times New Roman" w:cs="Times New Roman"/>
          <w:szCs w:val="18"/>
          <w:lang w:val="es-ES_tradnl" w:eastAsia="es-ES"/>
        </w:rPr>
        <w:t xml:space="preserve"> relativa a los fondos propios (capital social, reservas, autocartera), resultado del ejercicio (beneficio/pérdidas), total activo y principales partidas de pasivo</w:t>
      </w:r>
      <w:r w:rsidR="00056E2F">
        <w:rPr>
          <w:rFonts w:eastAsia="Times New Roman" w:cs="Times New Roman"/>
          <w:szCs w:val="18"/>
          <w:lang w:val="es-ES_tradnl" w:eastAsia="es-ES"/>
        </w:rPr>
        <w:t>:</w:t>
      </w:r>
    </w:p>
    <w:p w:rsidR="00A4113D" w:rsidRPr="00CE14B1" w:rsidRDefault="00A4113D" w:rsidP="00A4113D">
      <w:pPr>
        <w:pStyle w:val="TextoTablaRellenarUsuario"/>
        <w:rPr>
          <w:lang w:val="es-ES"/>
        </w:rPr>
      </w:pPr>
    </w:p>
    <w:tbl>
      <w:tblPr>
        <w:tblStyle w:val="Tablaconcuadrcul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05"/>
      </w:tblGrid>
      <w:tr w:rsidR="00A4113D" w:rsidRPr="00CE14B1" w:rsidTr="00A4113D">
        <w:trPr>
          <w:trHeight w:val="2061"/>
        </w:trPr>
        <w:tc>
          <w:tcPr>
            <w:tcW w:w="8505" w:type="dxa"/>
          </w:tcPr>
          <w:p w:rsidR="00A4113D" w:rsidRDefault="00A4113D" w:rsidP="006464F9">
            <w:pPr>
              <w:pStyle w:val="TextoTablaRellenarUsuario"/>
              <w:rPr>
                <w:lang w:val="es-ES"/>
              </w:rPr>
            </w:pPr>
          </w:p>
          <w:p w:rsidR="00A4113D" w:rsidRDefault="00A4113D" w:rsidP="006464F9">
            <w:pPr>
              <w:pStyle w:val="TextoTablaRellenarUsuario"/>
              <w:rPr>
                <w:lang w:val="es-ES"/>
              </w:rPr>
            </w:pPr>
          </w:p>
          <w:p w:rsidR="00A4113D" w:rsidRDefault="00A4113D" w:rsidP="006464F9">
            <w:pPr>
              <w:pStyle w:val="TextoTablaRellenarUsuario"/>
              <w:rPr>
                <w:lang w:val="es-ES"/>
              </w:rPr>
            </w:pPr>
          </w:p>
          <w:p w:rsidR="00A4113D" w:rsidRDefault="00A4113D" w:rsidP="006464F9">
            <w:pPr>
              <w:pStyle w:val="TextoTablaRellenarUsuario"/>
              <w:rPr>
                <w:lang w:val="es-ES"/>
              </w:rPr>
            </w:pPr>
          </w:p>
          <w:p w:rsidR="00A4113D" w:rsidRDefault="00A4113D" w:rsidP="006464F9">
            <w:pPr>
              <w:pStyle w:val="TextoTablaRellenarUsuario"/>
              <w:rPr>
                <w:lang w:val="es-ES"/>
              </w:rPr>
            </w:pPr>
          </w:p>
          <w:p w:rsidR="00A4113D" w:rsidRDefault="00A4113D" w:rsidP="006464F9">
            <w:pPr>
              <w:pStyle w:val="TextoTablaRellenarUsuario"/>
              <w:rPr>
                <w:lang w:val="es-ES"/>
              </w:rPr>
            </w:pPr>
          </w:p>
          <w:p w:rsidR="00A4113D" w:rsidRPr="00CE14B1" w:rsidRDefault="00A4113D" w:rsidP="006464F9">
            <w:pPr>
              <w:pStyle w:val="TextoTablaRellenarUsuario"/>
              <w:rPr>
                <w:lang w:val="es-ES"/>
              </w:rPr>
            </w:pPr>
          </w:p>
        </w:tc>
      </w:tr>
    </w:tbl>
    <w:p w:rsidR="00A4113D" w:rsidRPr="00CE14B1" w:rsidRDefault="00A4113D" w:rsidP="00A4113D">
      <w:pPr>
        <w:pStyle w:val="TextoTablaRellenarUsuario"/>
        <w:rPr>
          <w:lang w:val="es-ES"/>
        </w:rPr>
      </w:pPr>
    </w:p>
    <w:p w:rsidR="009A7156" w:rsidRDefault="009A7156" w:rsidP="009A7156">
      <w:pPr>
        <w:tabs>
          <w:tab w:val="num" w:pos="0"/>
        </w:tabs>
        <w:spacing w:before="120" w:line="240" w:lineRule="auto"/>
        <w:rPr>
          <w:rFonts w:eastAsia="Times New Roman" w:cs="Times New Roman"/>
          <w:szCs w:val="18"/>
          <w:lang w:val="es-ES_tradnl" w:eastAsia="es-ES"/>
        </w:rPr>
      </w:pPr>
    </w:p>
    <w:p w:rsidR="00FC4579" w:rsidRPr="00CE14B1" w:rsidRDefault="00FC4579" w:rsidP="00000BF1">
      <w:pPr>
        <w:pStyle w:val="Ttulo2"/>
        <w:ind w:left="567" w:hanging="567"/>
      </w:pPr>
      <w:r w:rsidRPr="00CE14B1">
        <w:t>Grupo</w:t>
      </w:r>
      <w:r w:rsidR="00000BF1">
        <w:t xml:space="preserve"> </w:t>
      </w:r>
      <w:r w:rsidR="000021DC">
        <w:t xml:space="preserve">consolidable </w:t>
      </w:r>
      <w:r w:rsidR="00000BF1">
        <w:t>en el que se integrará la ESI</w:t>
      </w:r>
    </w:p>
    <w:p w:rsidR="00FC4579" w:rsidRPr="00CE14B1" w:rsidRDefault="000021DC" w:rsidP="005423DD">
      <w:pPr>
        <w:pStyle w:val="Vietas1"/>
        <w:numPr>
          <w:ilvl w:val="0"/>
          <w:numId w:val="0"/>
        </w:numPr>
        <w:tabs>
          <w:tab w:val="clear" w:pos="8280"/>
        </w:tabs>
        <w:rPr>
          <w:b w:val="0"/>
        </w:rPr>
      </w:pPr>
      <w:r>
        <w:rPr>
          <w:b w:val="0"/>
        </w:rPr>
        <w:t>Si la ESI es de tipo</w:t>
      </w:r>
      <w:r w:rsidRPr="000021DC">
        <w:rPr>
          <w:rFonts w:cs="Arial"/>
          <w:b w:val="0"/>
          <w:szCs w:val="22"/>
        </w:rPr>
        <w:t xml:space="preserve"> </w:t>
      </w:r>
      <w:r>
        <w:rPr>
          <w:rFonts w:cs="Arial"/>
          <w:b w:val="0"/>
          <w:szCs w:val="22"/>
        </w:rPr>
        <w:t>1,2,3</w:t>
      </w:r>
      <w:r w:rsidR="005206F1">
        <w:rPr>
          <w:rFonts w:cs="Arial"/>
          <w:b w:val="0"/>
          <w:szCs w:val="22"/>
        </w:rPr>
        <w:t xml:space="preserve"> o</w:t>
      </w:r>
      <w:r>
        <w:rPr>
          <w:rFonts w:cs="Arial"/>
          <w:b w:val="0"/>
          <w:szCs w:val="22"/>
        </w:rPr>
        <w:t xml:space="preserve"> 4, de acuerdo con los requerimientos prudenciales asociados a las actividades que desarrolla, a</w:t>
      </w:r>
      <w:r>
        <w:rPr>
          <w:b w:val="0"/>
        </w:rPr>
        <w:t>porte la siguiente información cuando</w:t>
      </w:r>
      <w:r>
        <w:rPr>
          <w:rFonts w:cs="Arial"/>
          <w:b w:val="0"/>
          <w:szCs w:val="22"/>
        </w:rPr>
        <w:t xml:space="preserve"> </w:t>
      </w:r>
      <w:r w:rsidR="005423DD">
        <w:rPr>
          <w:b w:val="0"/>
        </w:rPr>
        <w:t>se integr</w:t>
      </w:r>
      <w:r>
        <w:rPr>
          <w:b w:val="0"/>
        </w:rPr>
        <w:t>e</w:t>
      </w:r>
      <w:r w:rsidR="005423DD">
        <w:rPr>
          <w:b w:val="0"/>
        </w:rPr>
        <w:t xml:space="preserve"> o constituy</w:t>
      </w:r>
      <w:r>
        <w:rPr>
          <w:b w:val="0"/>
        </w:rPr>
        <w:t>a</w:t>
      </w:r>
      <w:r w:rsidR="005423DD">
        <w:rPr>
          <w:b w:val="0"/>
        </w:rPr>
        <w:t xml:space="preserve"> un grupo </w:t>
      </w:r>
      <w:r>
        <w:rPr>
          <w:b w:val="0"/>
        </w:rPr>
        <w:t xml:space="preserve">de entidades </w:t>
      </w:r>
      <w:r w:rsidR="005423DD">
        <w:rPr>
          <w:b w:val="0"/>
        </w:rPr>
        <w:t>sujeto a la supervisión prudencial de la CNMV (</w:t>
      </w:r>
      <w:hyperlink r:id="rId14" w:history="1">
        <w:r w:rsidR="00FC4579" w:rsidRPr="00CE14B1">
          <w:rPr>
            <w:rFonts w:cs="Calibri"/>
            <w:b w:val="0"/>
            <w:i/>
            <w:color w:val="C00000"/>
            <w:szCs w:val="22"/>
          </w:rPr>
          <w:t>artículo</w:t>
        </w:r>
        <w:r w:rsidR="007D3C0C">
          <w:rPr>
            <w:rFonts w:cs="Calibri"/>
            <w:b w:val="0"/>
            <w:i/>
            <w:color w:val="C00000"/>
            <w:szCs w:val="22"/>
          </w:rPr>
          <w:t>s</w:t>
        </w:r>
        <w:r w:rsidR="00FC4579" w:rsidRPr="00CE14B1">
          <w:rPr>
            <w:rFonts w:cs="Calibri"/>
            <w:b w:val="0"/>
            <w:i/>
            <w:color w:val="C00000"/>
            <w:szCs w:val="22"/>
          </w:rPr>
          <w:t xml:space="preserve"> 258.1.</w:t>
        </w:r>
        <w:r w:rsidR="007D3C0C">
          <w:rPr>
            <w:rFonts w:cs="Calibri"/>
            <w:b w:val="0"/>
            <w:i/>
            <w:color w:val="C00000"/>
            <w:szCs w:val="22"/>
          </w:rPr>
          <w:t xml:space="preserve"> del</w:t>
        </w:r>
        <w:r w:rsidR="00FC4579" w:rsidRPr="00CE14B1">
          <w:rPr>
            <w:rFonts w:cs="Calibri"/>
            <w:b w:val="0"/>
            <w:i/>
            <w:color w:val="C00000"/>
            <w:szCs w:val="22"/>
          </w:rPr>
          <w:t xml:space="preserve"> TRLMV</w:t>
        </w:r>
      </w:hyperlink>
      <w:r w:rsidR="007D3C0C">
        <w:rPr>
          <w:rFonts w:cs="Calibri"/>
          <w:b w:val="0"/>
          <w:i/>
          <w:color w:val="C00000"/>
          <w:szCs w:val="22"/>
        </w:rPr>
        <w:t xml:space="preserve"> y 107 del RD 217/2008</w:t>
      </w:r>
      <w:r w:rsidR="00FC4579" w:rsidRPr="00CE14B1">
        <w:rPr>
          <w:b w:val="0"/>
        </w:rPr>
        <w:t>:</w:t>
      </w:r>
    </w:p>
    <w:tbl>
      <w:tblPr>
        <w:tblW w:w="8505" w:type="dxa"/>
        <w:tblInd w:w="70" w:type="dxa"/>
        <w:tblLayout w:type="fixed"/>
        <w:tblCellMar>
          <w:left w:w="70" w:type="dxa"/>
          <w:right w:w="70" w:type="dxa"/>
        </w:tblCellMar>
        <w:tblLook w:val="0000" w:firstRow="0" w:lastRow="0" w:firstColumn="0" w:lastColumn="0" w:noHBand="0" w:noVBand="0"/>
      </w:tblPr>
      <w:tblGrid>
        <w:gridCol w:w="5936"/>
        <w:gridCol w:w="855"/>
        <w:gridCol w:w="856"/>
        <w:gridCol w:w="858"/>
      </w:tblGrid>
      <w:tr w:rsidR="00FC4579" w:rsidRPr="00CE14B1" w:rsidTr="005206F1">
        <w:trPr>
          <w:cantSplit/>
          <w:trHeight w:val="418"/>
        </w:trPr>
        <w:tc>
          <w:tcPr>
            <w:tcW w:w="8505" w:type="dxa"/>
            <w:gridSpan w:val="4"/>
            <w:tcBorders>
              <w:top w:val="single" w:sz="12" w:space="0" w:color="auto"/>
              <w:left w:val="single" w:sz="12" w:space="0" w:color="auto"/>
              <w:bottom w:val="single" w:sz="12" w:space="0" w:color="auto"/>
              <w:right w:val="single" w:sz="12" w:space="0" w:color="auto"/>
            </w:tcBorders>
            <w:vAlign w:val="center"/>
          </w:tcPr>
          <w:p w:rsidR="00FC4579" w:rsidRPr="00CE14B1" w:rsidRDefault="00FC4579" w:rsidP="006057C3">
            <w:pPr>
              <w:pStyle w:val="Sangradetextonormal"/>
              <w:keepNext/>
              <w:keepLines/>
              <w:ind w:left="0"/>
              <w:jc w:val="left"/>
              <w:rPr>
                <w:rFonts w:ascii="Calibri" w:hAnsi="Calibri" w:cs="Calibri"/>
                <w:bCs/>
                <w:szCs w:val="22"/>
                <w:lang w:val="es-ES"/>
              </w:rPr>
            </w:pPr>
            <w:r w:rsidRPr="00CE14B1">
              <w:rPr>
                <w:rFonts w:ascii="Calibri" w:hAnsi="Calibri" w:cs="Calibri"/>
                <w:bCs/>
                <w:szCs w:val="22"/>
                <w:lang w:val="es-ES"/>
              </w:rPr>
              <w:lastRenderedPageBreak/>
              <w:t>Grupo Consolidable</w:t>
            </w:r>
          </w:p>
        </w:tc>
      </w:tr>
      <w:tr w:rsidR="00FC4579" w:rsidRPr="00CE14B1" w:rsidTr="005206F1">
        <w:trPr>
          <w:cantSplit/>
          <w:trHeight w:val="340"/>
          <w:tblHeader/>
        </w:trPr>
        <w:tc>
          <w:tcPr>
            <w:tcW w:w="5936" w:type="dxa"/>
            <w:vMerge w:val="restart"/>
            <w:tcBorders>
              <w:top w:val="single" w:sz="12" w:space="0" w:color="auto"/>
              <w:left w:val="single" w:sz="12" w:space="0" w:color="auto"/>
              <w:right w:val="single" w:sz="4" w:space="0" w:color="auto"/>
            </w:tcBorders>
            <w:vAlign w:val="center"/>
          </w:tcPr>
          <w:p w:rsidR="00FC4579" w:rsidRPr="00CE14B1" w:rsidRDefault="00FC4579" w:rsidP="006057C3">
            <w:pPr>
              <w:pStyle w:val="Sangradetextonormal"/>
              <w:keepNext/>
              <w:keepLines/>
              <w:ind w:left="0"/>
              <w:jc w:val="left"/>
              <w:rPr>
                <w:rFonts w:ascii="Calibri" w:hAnsi="Calibri" w:cs="Calibri"/>
                <w:bCs/>
                <w:szCs w:val="22"/>
                <w:lang w:val="es-ES"/>
              </w:rPr>
            </w:pPr>
            <w:r w:rsidRPr="00CE14B1">
              <w:rPr>
                <w:rFonts w:ascii="Calibri" w:hAnsi="Calibri" w:cs="Calibri"/>
                <w:bCs/>
                <w:szCs w:val="22"/>
                <w:lang w:val="es-ES"/>
              </w:rPr>
              <w:t>Denominación Social</w:t>
            </w:r>
          </w:p>
        </w:tc>
        <w:tc>
          <w:tcPr>
            <w:tcW w:w="2569" w:type="dxa"/>
            <w:gridSpan w:val="3"/>
            <w:tcBorders>
              <w:top w:val="single" w:sz="12" w:space="0" w:color="auto"/>
              <w:left w:val="single" w:sz="4" w:space="0" w:color="auto"/>
              <w:bottom w:val="single" w:sz="4" w:space="0" w:color="auto"/>
              <w:right w:val="single" w:sz="12" w:space="0" w:color="auto"/>
            </w:tcBorders>
            <w:vAlign w:val="center"/>
          </w:tcPr>
          <w:p w:rsidR="00FC4579" w:rsidRPr="00CE14B1" w:rsidRDefault="00FC4579" w:rsidP="006057C3">
            <w:pPr>
              <w:pStyle w:val="Sangradetextonormal"/>
              <w:keepNext/>
              <w:keepLines/>
              <w:ind w:left="0"/>
              <w:jc w:val="center"/>
              <w:rPr>
                <w:rFonts w:ascii="Calibri" w:hAnsi="Calibri" w:cs="Calibri"/>
                <w:bCs/>
                <w:szCs w:val="22"/>
                <w:lang w:val="es-ES"/>
              </w:rPr>
            </w:pPr>
            <w:r w:rsidRPr="00CE14B1">
              <w:rPr>
                <w:rFonts w:ascii="Calibri" w:hAnsi="Calibri" w:cs="Calibri"/>
                <w:bCs/>
                <w:szCs w:val="22"/>
                <w:lang w:val="es-ES"/>
              </w:rPr>
              <w:t>Método de consolidación</w:t>
            </w:r>
          </w:p>
        </w:tc>
      </w:tr>
      <w:tr w:rsidR="00FC4579" w:rsidRPr="00CE14B1" w:rsidTr="005206F1">
        <w:trPr>
          <w:cantSplit/>
          <w:trHeight w:val="340"/>
          <w:tblHeader/>
        </w:trPr>
        <w:tc>
          <w:tcPr>
            <w:tcW w:w="5936" w:type="dxa"/>
            <w:vMerge/>
            <w:tcBorders>
              <w:left w:val="single" w:sz="12" w:space="0" w:color="auto"/>
              <w:bottom w:val="single" w:sz="12" w:space="0" w:color="auto"/>
              <w:right w:val="single" w:sz="4" w:space="0" w:color="auto"/>
            </w:tcBorders>
            <w:vAlign w:val="center"/>
          </w:tcPr>
          <w:p w:rsidR="00FC4579" w:rsidRPr="00CE14B1" w:rsidRDefault="00FC4579" w:rsidP="006057C3">
            <w:pPr>
              <w:pStyle w:val="Sangradetextonormal"/>
              <w:keepNext/>
              <w:keepLines/>
              <w:ind w:left="0"/>
              <w:jc w:val="left"/>
              <w:rPr>
                <w:rFonts w:ascii="Calibri" w:hAnsi="Calibri" w:cs="Calibri"/>
                <w:bCs/>
                <w:szCs w:val="22"/>
                <w:lang w:val="es-ES"/>
              </w:rPr>
            </w:pPr>
          </w:p>
        </w:tc>
        <w:tc>
          <w:tcPr>
            <w:tcW w:w="855" w:type="dxa"/>
            <w:tcBorders>
              <w:top w:val="single" w:sz="4" w:space="0" w:color="auto"/>
              <w:left w:val="single" w:sz="4" w:space="0" w:color="auto"/>
              <w:bottom w:val="single" w:sz="12" w:space="0" w:color="auto"/>
              <w:right w:val="single" w:sz="4" w:space="0" w:color="auto"/>
            </w:tcBorders>
            <w:vAlign w:val="center"/>
          </w:tcPr>
          <w:p w:rsidR="00FC4579" w:rsidRPr="00CE14B1" w:rsidRDefault="00FC4579" w:rsidP="006057C3">
            <w:pPr>
              <w:pStyle w:val="Sangradetextonormal"/>
              <w:keepNext/>
              <w:keepLines/>
              <w:ind w:left="0"/>
              <w:jc w:val="center"/>
              <w:rPr>
                <w:rFonts w:ascii="Calibri" w:hAnsi="Calibri" w:cs="Calibri"/>
                <w:bCs/>
                <w:szCs w:val="22"/>
                <w:lang w:val="es-ES"/>
              </w:rPr>
            </w:pPr>
            <w:r w:rsidRPr="00CE14B1">
              <w:rPr>
                <w:rFonts w:ascii="Calibri" w:hAnsi="Calibri" w:cs="Calibri"/>
                <w:bCs/>
                <w:szCs w:val="22"/>
                <w:lang w:val="es-ES"/>
              </w:rPr>
              <w:t>IG</w:t>
            </w:r>
            <w:r w:rsidRPr="00CE14B1">
              <w:rPr>
                <w:rStyle w:val="CaracterRojo"/>
                <w:rFonts w:ascii="Calibri" w:hAnsi="Calibri" w:cs="Calibri"/>
                <w:szCs w:val="22"/>
                <w:vertAlign w:val="superscript"/>
                <w:lang w:val="es-ES"/>
              </w:rPr>
              <w:t>(*)</w:t>
            </w:r>
          </w:p>
        </w:tc>
        <w:tc>
          <w:tcPr>
            <w:tcW w:w="856" w:type="dxa"/>
            <w:tcBorders>
              <w:top w:val="single" w:sz="4" w:space="0" w:color="auto"/>
              <w:left w:val="single" w:sz="4" w:space="0" w:color="auto"/>
              <w:bottom w:val="single" w:sz="12" w:space="0" w:color="auto"/>
              <w:right w:val="single" w:sz="4" w:space="0" w:color="auto"/>
            </w:tcBorders>
            <w:vAlign w:val="center"/>
          </w:tcPr>
          <w:p w:rsidR="00FC4579" w:rsidRPr="00CE14B1" w:rsidRDefault="00FC4579" w:rsidP="006057C3">
            <w:pPr>
              <w:pStyle w:val="Sangradetextonormal"/>
              <w:keepNext/>
              <w:keepLines/>
              <w:ind w:left="0"/>
              <w:jc w:val="center"/>
              <w:rPr>
                <w:rFonts w:ascii="Calibri" w:hAnsi="Calibri" w:cs="Calibri"/>
                <w:bCs/>
                <w:szCs w:val="22"/>
                <w:lang w:val="es-ES"/>
              </w:rPr>
            </w:pPr>
            <w:r w:rsidRPr="00CE14B1">
              <w:rPr>
                <w:rFonts w:ascii="Calibri" w:hAnsi="Calibri" w:cs="Calibri"/>
                <w:bCs/>
                <w:szCs w:val="22"/>
                <w:lang w:val="es-ES"/>
              </w:rPr>
              <w:t>IP</w:t>
            </w:r>
            <w:r w:rsidRPr="00CE14B1">
              <w:rPr>
                <w:rStyle w:val="CaracterRojo"/>
                <w:rFonts w:ascii="Calibri" w:hAnsi="Calibri" w:cs="Calibri"/>
                <w:szCs w:val="22"/>
                <w:vertAlign w:val="superscript"/>
                <w:lang w:val="es-ES"/>
              </w:rPr>
              <w:t>(**)</w:t>
            </w:r>
          </w:p>
        </w:tc>
        <w:tc>
          <w:tcPr>
            <w:tcW w:w="858" w:type="dxa"/>
            <w:tcBorders>
              <w:top w:val="single" w:sz="4" w:space="0" w:color="auto"/>
              <w:left w:val="single" w:sz="4" w:space="0" w:color="auto"/>
              <w:bottom w:val="single" w:sz="12" w:space="0" w:color="auto"/>
              <w:right w:val="single" w:sz="12" w:space="0" w:color="auto"/>
            </w:tcBorders>
            <w:vAlign w:val="center"/>
          </w:tcPr>
          <w:p w:rsidR="00FC4579" w:rsidRPr="00CE14B1" w:rsidRDefault="00FC4579" w:rsidP="006057C3">
            <w:pPr>
              <w:pStyle w:val="Sangradetextonormal"/>
              <w:keepNext/>
              <w:keepLines/>
              <w:ind w:left="0"/>
              <w:jc w:val="center"/>
              <w:rPr>
                <w:rFonts w:ascii="Calibri" w:hAnsi="Calibri" w:cs="Calibri"/>
                <w:bCs/>
                <w:szCs w:val="22"/>
                <w:lang w:val="es-ES"/>
              </w:rPr>
            </w:pPr>
            <w:r w:rsidRPr="00CE14B1">
              <w:rPr>
                <w:rFonts w:ascii="Calibri" w:hAnsi="Calibri" w:cs="Calibri"/>
                <w:bCs/>
                <w:szCs w:val="22"/>
                <w:lang w:val="es-ES"/>
              </w:rPr>
              <w:t>P</w:t>
            </w:r>
            <w:r w:rsidRPr="00CE14B1">
              <w:rPr>
                <w:rStyle w:val="CaracterRojo"/>
                <w:rFonts w:ascii="Calibri" w:hAnsi="Calibri" w:cs="Calibri"/>
                <w:szCs w:val="22"/>
                <w:vertAlign w:val="superscript"/>
                <w:lang w:val="es-ES"/>
              </w:rPr>
              <w:t>(***)</w:t>
            </w:r>
          </w:p>
        </w:tc>
      </w:tr>
      <w:tr w:rsidR="00FC4579" w:rsidRPr="00CE14B1" w:rsidTr="005206F1">
        <w:trPr>
          <w:cantSplit/>
          <w:trHeight w:val="284"/>
          <w:tblHeader/>
        </w:trPr>
        <w:tc>
          <w:tcPr>
            <w:tcW w:w="5936" w:type="dxa"/>
            <w:tcBorders>
              <w:top w:val="single" w:sz="12" w:space="0" w:color="auto"/>
              <w:left w:val="single" w:sz="12" w:space="0" w:color="auto"/>
              <w:bottom w:val="dotted" w:sz="2" w:space="0" w:color="auto"/>
              <w:right w:val="single" w:sz="4" w:space="0" w:color="auto"/>
            </w:tcBorders>
            <w:vAlign w:val="center"/>
          </w:tcPr>
          <w:p w:rsidR="00FC4579" w:rsidRPr="00CE14B1" w:rsidRDefault="00FC4579" w:rsidP="006057C3">
            <w:pPr>
              <w:pStyle w:val="Sangradetextonormal"/>
              <w:keepNext/>
              <w:keepLines/>
              <w:ind w:left="0"/>
              <w:jc w:val="left"/>
              <w:rPr>
                <w:rFonts w:ascii="Calibri" w:hAnsi="Calibri" w:cs="Calibri"/>
                <w:szCs w:val="22"/>
                <w:lang w:val="es-ES"/>
              </w:rPr>
            </w:pPr>
          </w:p>
        </w:tc>
        <w:tc>
          <w:tcPr>
            <w:tcW w:w="855" w:type="dxa"/>
            <w:tcBorders>
              <w:top w:val="single" w:sz="12" w:space="0" w:color="auto"/>
              <w:left w:val="single" w:sz="4" w:space="0" w:color="auto"/>
              <w:bottom w:val="dotted" w:sz="2" w:space="0" w:color="auto"/>
              <w:right w:val="single" w:sz="4" w:space="0" w:color="auto"/>
            </w:tcBorders>
            <w:vAlign w:val="center"/>
          </w:tcPr>
          <w:p w:rsidR="00FC4579" w:rsidRPr="00CE14B1" w:rsidRDefault="00FC4579" w:rsidP="006057C3">
            <w:pPr>
              <w:pStyle w:val="Sangradetextonormal"/>
              <w:keepNext/>
              <w:keepLines/>
              <w:ind w:left="0"/>
              <w:jc w:val="left"/>
              <w:rPr>
                <w:rFonts w:ascii="Calibri" w:hAnsi="Calibri" w:cs="Calibri"/>
                <w:szCs w:val="22"/>
                <w:lang w:val="es-ES"/>
              </w:rPr>
            </w:pPr>
          </w:p>
        </w:tc>
        <w:tc>
          <w:tcPr>
            <w:tcW w:w="856" w:type="dxa"/>
            <w:tcBorders>
              <w:top w:val="single" w:sz="12" w:space="0" w:color="auto"/>
              <w:left w:val="single" w:sz="4" w:space="0" w:color="auto"/>
              <w:bottom w:val="dotted" w:sz="2" w:space="0" w:color="auto"/>
              <w:right w:val="single" w:sz="4" w:space="0" w:color="auto"/>
            </w:tcBorders>
            <w:vAlign w:val="center"/>
          </w:tcPr>
          <w:p w:rsidR="00FC4579" w:rsidRPr="00CE14B1" w:rsidRDefault="00FC4579" w:rsidP="006057C3">
            <w:pPr>
              <w:pStyle w:val="Sangradetextonormal"/>
              <w:keepNext/>
              <w:keepLines/>
              <w:ind w:left="0"/>
              <w:jc w:val="left"/>
              <w:rPr>
                <w:rFonts w:ascii="Calibri" w:hAnsi="Calibri" w:cs="Calibri"/>
                <w:szCs w:val="22"/>
                <w:lang w:val="es-ES"/>
              </w:rPr>
            </w:pPr>
          </w:p>
        </w:tc>
        <w:tc>
          <w:tcPr>
            <w:tcW w:w="858" w:type="dxa"/>
            <w:tcBorders>
              <w:top w:val="single" w:sz="12" w:space="0" w:color="auto"/>
              <w:left w:val="single" w:sz="4" w:space="0" w:color="auto"/>
              <w:bottom w:val="dotted" w:sz="2" w:space="0" w:color="auto"/>
              <w:right w:val="single" w:sz="12" w:space="0" w:color="auto"/>
            </w:tcBorders>
            <w:vAlign w:val="center"/>
          </w:tcPr>
          <w:p w:rsidR="00FC4579" w:rsidRPr="00CE14B1" w:rsidRDefault="00FC4579" w:rsidP="006057C3">
            <w:pPr>
              <w:pStyle w:val="Sangradetextonormal"/>
              <w:keepNext/>
              <w:keepLines/>
              <w:ind w:left="0"/>
              <w:jc w:val="left"/>
              <w:rPr>
                <w:rFonts w:ascii="Calibri" w:hAnsi="Calibri" w:cs="Calibri"/>
                <w:szCs w:val="22"/>
                <w:lang w:val="es-ES"/>
              </w:rPr>
            </w:pPr>
          </w:p>
        </w:tc>
      </w:tr>
      <w:tr w:rsidR="00FC4579" w:rsidRPr="00CE14B1" w:rsidTr="005206F1">
        <w:trPr>
          <w:cantSplit/>
          <w:trHeight w:val="284"/>
          <w:tblHeader/>
        </w:trPr>
        <w:tc>
          <w:tcPr>
            <w:tcW w:w="5936" w:type="dxa"/>
            <w:tcBorders>
              <w:top w:val="dotted" w:sz="2" w:space="0" w:color="auto"/>
              <w:left w:val="single" w:sz="12" w:space="0" w:color="auto"/>
              <w:bottom w:val="dotted" w:sz="2" w:space="0" w:color="auto"/>
              <w:right w:val="single" w:sz="4" w:space="0" w:color="auto"/>
            </w:tcBorders>
            <w:vAlign w:val="center"/>
          </w:tcPr>
          <w:p w:rsidR="00FC4579" w:rsidRPr="00CE14B1" w:rsidRDefault="00FC4579" w:rsidP="006057C3">
            <w:pPr>
              <w:pStyle w:val="Sangradetextonormal"/>
              <w:keepNext/>
              <w:keepLines/>
              <w:ind w:left="0"/>
              <w:jc w:val="left"/>
              <w:rPr>
                <w:rFonts w:ascii="Calibri" w:hAnsi="Calibri" w:cs="Calibri"/>
                <w:szCs w:val="22"/>
                <w:lang w:val="es-ES"/>
              </w:rPr>
            </w:pPr>
          </w:p>
        </w:tc>
        <w:tc>
          <w:tcPr>
            <w:tcW w:w="855" w:type="dxa"/>
            <w:tcBorders>
              <w:top w:val="dotted" w:sz="2" w:space="0" w:color="auto"/>
              <w:left w:val="single" w:sz="4" w:space="0" w:color="auto"/>
              <w:bottom w:val="dotted" w:sz="2" w:space="0" w:color="auto"/>
              <w:right w:val="single" w:sz="4" w:space="0" w:color="auto"/>
            </w:tcBorders>
            <w:vAlign w:val="center"/>
          </w:tcPr>
          <w:p w:rsidR="00FC4579" w:rsidRPr="00CE14B1" w:rsidRDefault="00FC4579" w:rsidP="006057C3">
            <w:pPr>
              <w:pStyle w:val="Sangradetextonormal"/>
              <w:keepNext/>
              <w:keepLines/>
              <w:ind w:left="0"/>
              <w:jc w:val="left"/>
              <w:rPr>
                <w:rFonts w:ascii="Calibri" w:hAnsi="Calibri" w:cs="Calibri"/>
                <w:szCs w:val="22"/>
                <w:lang w:val="es-ES"/>
              </w:rPr>
            </w:pPr>
          </w:p>
        </w:tc>
        <w:tc>
          <w:tcPr>
            <w:tcW w:w="856" w:type="dxa"/>
            <w:tcBorders>
              <w:top w:val="dotted" w:sz="2" w:space="0" w:color="auto"/>
              <w:left w:val="single" w:sz="4" w:space="0" w:color="auto"/>
              <w:bottom w:val="dotted" w:sz="2" w:space="0" w:color="auto"/>
              <w:right w:val="single" w:sz="4" w:space="0" w:color="auto"/>
            </w:tcBorders>
            <w:vAlign w:val="center"/>
          </w:tcPr>
          <w:p w:rsidR="00FC4579" w:rsidRPr="00CE14B1" w:rsidRDefault="00FC4579" w:rsidP="006057C3">
            <w:pPr>
              <w:pStyle w:val="Sangradetextonormal"/>
              <w:keepNext/>
              <w:keepLines/>
              <w:ind w:left="0"/>
              <w:jc w:val="left"/>
              <w:rPr>
                <w:rFonts w:ascii="Calibri" w:hAnsi="Calibri" w:cs="Calibri"/>
                <w:szCs w:val="22"/>
                <w:lang w:val="es-ES"/>
              </w:rPr>
            </w:pPr>
          </w:p>
        </w:tc>
        <w:tc>
          <w:tcPr>
            <w:tcW w:w="858" w:type="dxa"/>
            <w:tcBorders>
              <w:top w:val="dotted" w:sz="2" w:space="0" w:color="auto"/>
              <w:left w:val="single" w:sz="4" w:space="0" w:color="auto"/>
              <w:bottom w:val="dotted" w:sz="2" w:space="0" w:color="auto"/>
              <w:right w:val="single" w:sz="12" w:space="0" w:color="auto"/>
            </w:tcBorders>
            <w:vAlign w:val="center"/>
          </w:tcPr>
          <w:p w:rsidR="00FC4579" w:rsidRPr="00CE14B1" w:rsidRDefault="00FC4579" w:rsidP="006057C3">
            <w:pPr>
              <w:pStyle w:val="Sangradetextonormal"/>
              <w:keepNext/>
              <w:keepLines/>
              <w:ind w:left="0"/>
              <w:jc w:val="left"/>
              <w:rPr>
                <w:rFonts w:ascii="Calibri" w:hAnsi="Calibri" w:cs="Calibri"/>
                <w:szCs w:val="22"/>
                <w:lang w:val="es-ES"/>
              </w:rPr>
            </w:pPr>
          </w:p>
        </w:tc>
      </w:tr>
      <w:tr w:rsidR="00FC4579" w:rsidRPr="00CE14B1" w:rsidTr="005206F1">
        <w:trPr>
          <w:cantSplit/>
          <w:trHeight w:val="284"/>
          <w:tblHeader/>
        </w:trPr>
        <w:tc>
          <w:tcPr>
            <w:tcW w:w="5936" w:type="dxa"/>
            <w:tcBorders>
              <w:top w:val="dotted" w:sz="2" w:space="0" w:color="auto"/>
              <w:left w:val="single" w:sz="12" w:space="0" w:color="auto"/>
              <w:bottom w:val="dotted" w:sz="2" w:space="0" w:color="auto"/>
              <w:right w:val="single" w:sz="4" w:space="0" w:color="auto"/>
            </w:tcBorders>
            <w:vAlign w:val="center"/>
          </w:tcPr>
          <w:p w:rsidR="00FC4579" w:rsidRPr="00CE14B1" w:rsidRDefault="00FC4579" w:rsidP="006057C3">
            <w:pPr>
              <w:pStyle w:val="Sangradetextonormal"/>
              <w:keepNext/>
              <w:keepLines/>
              <w:ind w:left="0"/>
              <w:jc w:val="left"/>
              <w:rPr>
                <w:rFonts w:ascii="Calibri" w:hAnsi="Calibri" w:cs="Calibri"/>
                <w:szCs w:val="22"/>
                <w:lang w:val="es-ES"/>
              </w:rPr>
            </w:pPr>
          </w:p>
        </w:tc>
        <w:tc>
          <w:tcPr>
            <w:tcW w:w="855" w:type="dxa"/>
            <w:tcBorders>
              <w:top w:val="dotted" w:sz="2" w:space="0" w:color="auto"/>
              <w:left w:val="single" w:sz="4" w:space="0" w:color="auto"/>
              <w:bottom w:val="dotted" w:sz="2" w:space="0" w:color="auto"/>
              <w:right w:val="single" w:sz="4" w:space="0" w:color="auto"/>
            </w:tcBorders>
            <w:vAlign w:val="center"/>
          </w:tcPr>
          <w:p w:rsidR="00FC4579" w:rsidRPr="00CE14B1" w:rsidRDefault="00FC4579" w:rsidP="006057C3">
            <w:pPr>
              <w:pStyle w:val="Sangradetextonormal"/>
              <w:keepNext/>
              <w:keepLines/>
              <w:ind w:left="0"/>
              <w:jc w:val="left"/>
              <w:rPr>
                <w:rFonts w:ascii="Calibri" w:hAnsi="Calibri" w:cs="Calibri"/>
                <w:szCs w:val="22"/>
                <w:lang w:val="es-ES"/>
              </w:rPr>
            </w:pPr>
          </w:p>
        </w:tc>
        <w:tc>
          <w:tcPr>
            <w:tcW w:w="856" w:type="dxa"/>
            <w:tcBorders>
              <w:top w:val="dotted" w:sz="2" w:space="0" w:color="auto"/>
              <w:left w:val="single" w:sz="4" w:space="0" w:color="auto"/>
              <w:bottom w:val="dotted" w:sz="2" w:space="0" w:color="auto"/>
              <w:right w:val="single" w:sz="4" w:space="0" w:color="auto"/>
            </w:tcBorders>
            <w:vAlign w:val="center"/>
          </w:tcPr>
          <w:p w:rsidR="00FC4579" w:rsidRPr="00CE14B1" w:rsidRDefault="00FC4579" w:rsidP="006057C3">
            <w:pPr>
              <w:pStyle w:val="Sangradetextonormal"/>
              <w:keepNext/>
              <w:keepLines/>
              <w:ind w:left="0"/>
              <w:jc w:val="left"/>
              <w:rPr>
                <w:rFonts w:ascii="Calibri" w:hAnsi="Calibri" w:cs="Calibri"/>
                <w:szCs w:val="22"/>
                <w:lang w:val="es-ES"/>
              </w:rPr>
            </w:pPr>
          </w:p>
        </w:tc>
        <w:tc>
          <w:tcPr>
            <w:tcW w:w="858" w:type="dxa"/>
            <w:tcBorders>
              <w:top w:val="dotted" w:sz="2" w:space="0" w:color="auto"/>
              <w:left w:val="single" w:sz="4" w:space="0" w:color="auto"/>
              <w:bottom w:val="dotted" w:sz="2" w:space="0" w:color="auto"/>
              <w:right w:val="single" w:sz="12" w:space="0" w:color="auto"/>
            </w:tcBorders>
            <w:vAlign w:val="center"/>
          </w:tcPr>
          <w:p w:rsidR="00FC4579" w:rsidRPr="00CE14B1" w:rsidRDefault="00FC4579" w:rsidP="006057C3">
            <w:pPr>
              <w:pStyle w:val="Sangradetextonormal"/>
              <w:keepNext/>
              <w:keepLines/>
              <w:ind w:left="0"/>
              <w:jc w:val="left"/>
              <w:rPr>
                <w:rFonts w:ascii="Calibri" w:hAnsi="Calibri" w:cs="Calibri"/>
                <w:szCs w:val="22"/>
                <w:lang w:val="es-ES"/>
              </w:rPr>
            </w:pPr>
          </w:p>
        </w:tc>
      </w:tr>
      <w:tr w:rsidR="00FC4579" w:rsidRPr="00CE14B1" w:rsidTr="005206F1">
        <w:trPr>
          <w:cantSplit/>
          <w:trHeight w:val="284"/>
          <w:tblHeader/>
        </w:trPr>
        <w:tc>
          <w:tcPr>
            <w:tcW w:w="5936" w:type="dxa"/>
            <w:tcBorders>
              <w:top w:val="dotted" w:sz="2" w:space="0" w:color="auto"/>
              <w:left w:val="single" w:sz="12" w:space="0" w:color="auto"/>
              <w:bottom w:val="single" w:sz="12" w:space="0" w:color="auto"/>
              <w:right w:val="single" w:sz="4" w:space="0" w:color="auto"/>
            </w:tcBorders>
            <w:vAlign w:val="center"/>
          </w:tcPr>
          <w:p w:rsidR="00FC4579" w:rsidRPr="00CE14B1" w:rsidRDefault="00FC4579" w:rsidP="006057C3">
            <w:pPr>
              <w:pStyle w:val="Sangradetextonormal"/>
              <w:keepNext/>
              <w:keepLines/>
              <w:ind w:left="0"/>
              <w:jc w:val="left"/>
              <w:rPr>
                <w:rFonts w:ascii="Calibri" w:hAnsi="Calibri" w:cs="Calibri"/>
                <w:szCs w:val="22"/>
                <w:lang w:val="es-ES"/>
              </w:rPr>
            </w:pPr>
          </w:p>
        </w:tc>
        <w:tc>
          <w:tcPr>
            <w:tcW w:w="855" w:type="dxa"/>
            <w:tcBorders>
              <w:top w:val="dotted" w:sz="2" w:space="0" w:color="auto"/>
              <w:left w:val="single" w:sz="4" w:space="0" w:color="auto"/>
              <w:bottom w:val="single" w:sz="12" w:space="0" w:color="auto"/>
              <w:right w:val="single" w:sz="4" w:space="0" w:color="auto"/>
            </w:tcBorders>
            <w:vAlign w:val="center"/>
          </w:tcPr>
          <w:p w:rsidR="00FC4579" w:rsidRPr="00CE14B1" w:rsidRDefault="00FC4579" w:rsidP="006057C3">
            <w:pPr>
              <w:pStyle w:val="Sangradetextonormal"/>
              <w:keepNext/>
              <w:keepLines/>
              <w:ind w:left="0"/>
              <w:jc w:val="left"/>
              <w:rPr>
                <w:rFonts w:ascii="Calibri" w:hAnsi="Calibri" w:cs="Calibri"/>
                <w:szCs w:val="22"/>
                <w:lang w:val="es-ES"/>
              </w:rPr>
            </w:pPr>
          </w:p>
        </w:tc>
        <w:tc>
          <w:tcPr>
            <w:tcW w:w="856" w:type="dxa"/>
            <w:tcBorders>
              <w:top w:val="dotted" w:sz="2" w:space="0" w:color="auto"/>
              <w:left w:val="single" w:sz="4" w:space="0" w:color="auto"/>
              <w:bottom w:val="single" w:sz="12" w:space="0" w:color="auto"/>
              <w:right w:val="single" w:sz="4" w:space="0" w:color="auto"/>
            </w:tcBorders>
            <w:vAlign w:val="center"/>
          </w:tcPr>
          <w:p w:rsidR="00FC4579" w:rsidRPr="00CE14B1" w:rsidRDefault="00FC4579" w:rsidP="006057C3">
            <w:pPr>
              <w:pStyle w:val="Sangradetextonormal"/>
              <w:keepNext/>
              <w:keepLines/>
              <w:ind w:left="0"/>
              <w:jc w:val="left"/>
              <w:rPr>
                <w:rFonts w:ascii="Calibri" w:hAnsi="Calibri" w:cs="Calibri"/>
                <w:szCs w:val="22"/>
                <w:lang w:val="es-ES"/>
              </w:rPr>
            </w:pPr>
          </w:p>
        </w:tc>
        <w:tc>
          <w:tcPr>
            <w:tcW w:w="858" w:type="dxa"/>
            <w:tcBorders>
              <w:top w:val="dotted" w:sz="2" w:space="0" w:color="auto"/>
              <w:left w:val="single" w:sz="4" w:space="0" w:color="auto"/>
              <w:bottom w:val="single" w:sz="12" w:space="0" w:color="auto"/>
              <w:right w:val="single" w:sz="12" w:space="0" w:color="auto"/>
            </w:tcBorders>
            <w:vAlign w:val="center"/>
          </w:tcPr>
          <w:p w:rsidR="00FC4579" w:rsidRPr="00CE14B1" w:rsidRDefault="00FC4579" w:rsidP="006057C3">
            <w:pPr>
              <w:pStyle w:val="Sangradetextonormal"/>
              <w:keepNext/>
              <w:keepLines/>
              <w:ind w:left="0"/>
              <w:jc w:val="left"/>
              <w:rPr>
                <w:rFonts w:ascii="Calibri" w:hAnsi="Calibri" w:cs="Calibri"/>
                <w:szCs w:val="22"/>
                <w:lang w:val="es-ES"/>
              </w:rPr>
            </w:pPr>
          </w:p>
        </w:tc>
      </w:tr>
    </w:tbl>
    <w:p w:rsidR="00FC4579" w:rsidRPr="00CE14B1" w:rsidRDefault="00FC4579" w:rsidP="00FC4579">
      <w:pPr>
        <w:keepNext/>
        <w:keepLines/>
        <w:spacing w:before="120" w:after="0" w:line="240" w:lineRule="auto"/>
        <w:ind w:left="992"/>
        <w:rPr>
          <w:rFonts w:cs="Arial"/>
        </w:rPr>
      </w:pPr>
      <w:r w:rsidRPr="00CE14B1">
        <w:rPr>
          <w:rStyle w:val="CaracterRojo"/>
          <w:rFonts w:cs="Arial"/>
          <w:vertAlign w:val="superscript"/>
        </w:rPr>
        <w:t>(*)</w:t>
      </w:r>
      <w:r w:rsidRPr="00CE14B1">
        <w:rPr>
          <w:rFonts w:cs="Arial"/>
        </w:rPr>
        <w:tab/>
        <w:t xml:space="preserve">Integración global. </w:t>
      </w:r>
    </w:p>
    <w:p w:rsidR="00FC4579" w:rsidRPr="00CE14B1" w:rsidRDefault="00FC4579" w:rsidP="00FC4579">
      <w:pPr>
        <w:keepNext/>
        <w:keepLines/>
        <w:spacing w:after="0" w:line="240" w:lineRule="auto"/>
        <w:ind w:left="992"/>
        <w:rPr>
          <w:rFonts w:cs="Arial"/>
        </w:rPr>
      </w:pPr>
      <w:r w:rsidRPr="00CE14B1">
        <w:rPr>
          <w:rStyle w:val="CaracterRojo"/>
          <w:rFonts w:cs="Arial"/>
          <w:vertAlign w:val="superscript"/>
        </w:rPr>
        <w:t>(**)</w:t>
      </w:r>
      <w:r w:rsidRPr="00CE14B1">
        <w:rPr>
          <w:rFonts w:cs="Arial"/>
        </w:rPr>
        <w:tab/>
        <w:t>Integración proporcional.</w:t>
      </w:r>
    </w:p>
    <w:p w:rsidR="00FC4579" w:rsidRPr="00CE14B1" w:rsidRDefault="00FC4579" w:rsidP="00FC4579">
      <w:pPr>
        <w:keepNext/>
        <w:keepLines/>
        <w:spacing w:line="240" w:lineRule="auto"/>
        <w:ind w:left="992"/>
        <w:rPr>
          <w:rFonts w:cs="Arial"/>
        </w:rPr>
      </w:pPr>
      <w:r w:rsidRPr="00CE14B1">
        <w:rPr>
          <w:rStyle w:val="CaracterRojo"/>
          <w:rFonts w:cs="Arial"/>
          <w:vertAlign w:val="superscript"/>
        </w:rPr>
        <w:t>(***)</w:t>
      </w:r>
      <w:r w:rsidRPr="00CE14B1">
        <w:rPr>
          <w:rFonts w:cs="Arial"/>
        </w:rPr>
        <w:tab/>
        <w:t>Participación.</w:t>
      </w:r>
    </w:p>
    <w:p w:rsidR="00FC4579" w:rsidRPr="00CE14B1" w:rsidRDefault="005423DD" w:rsidP="00FC4579">
      <w:pPr>
        <w:pStyle w:val="Vietas1"/>
        <w:numPr>
          <w:ilvl w:val="1"/>
          <w:numId w:val="1"/>
        </w:numPr>
        <w:tabs>
          <w:tab w:val="clear" w:pos="1440"/>
          <w:tab w:val="clear" w:pos="8280"/>
        </w:tabs>
        <w:ind w:left="567" w:hanging="283"/>
        <w:rPr>
          <w:b w:val="0"/>
          <w:szCs w:val="20"/>
        </w:rPr>
      </w:pPr>
      <w:r>
        <w:rPr>
          <w:b w:val="0"/>
          <w:szCs w:val="20"/>
        </w:rPr>
        <w:t>Estructura</w:t>
      </w:r>
      <w:r w:rsidR="00FC4579" w:rsidRPr="00CE14B1">
        <w:rPr>
          <w:b w:val="0"/>
          <w:szCs w:val="20"/>
        </w:rPr>
        <w:t xml:space="preserve"> del grupo consolidable:</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FC4579" w:rsidRPr="00CE14B1" w:rsidTr="002D07DE">
        <w:trPr>
          <w:trHeight w:val="2883"/>
        </w:trPr>
        <w:tc>
          <w:tcPr>
            <w:tcW w:w="8505" w:type="dxa"/>
          </w:tcPr>
          <w:p w:rsidR="00FC4579" w:rsidRPr="00CE14B1" w:rsidRDefault="00FC4579" w:rsidP="006057C3">
            <w:pPr>
              <w:pStyle w:val="Sangradetextonormal"/>
              <w:keepNext/>
              <w:keepLines/>
              <w:ind w:left="0"/>
              <w:jc w:val="left"/>
              <w:rPr>
                <w:rFonts w:cs="Arial"/>
                <w:sz w:val="18"/>
                <w:szCs w:val="18"/>
                <w:lang w:val="es-ES"/>
              </w:rPr>
            </w:pPr>
          </w:p>
        </w:tc>
      </w:tr>
    </w:tbl>
    <w:p w:rsidR="00186046" w:rsidRPr="00F845BA" w:rsidRDefault="00186046" w:rsidP="00186046">
      <w:pPr>
        <w:sectPr w:rsidR="00186046" w:rsidRPr="00F845BA" w:rsidSect="006B47A1">
          <w:footerReference w:type="default" r:id="rId15"/>
          <w:pgSz w:w="11906" w:h="16838" w:code="9"/>
          <w:pgMar w:top="1134" w:right="1701" w:bottom="964" w:left="1701" w:header="709" w:footer="870" w:gutter="0"/>
          <w:pgNumType w:start="1"/>
          <w:cols w:space="708"/>
          <w:docGrid w:linePitch="360"/>
        </w:sectPr>
      </w:pPr>
    </w:p>
    <w:p w:rsidR="00186046" w:rsidRPr="008D4475" w:rsidRDefault="00742517" w:rsidP="00AC52AB">
      <w:pPr>
        <w:pStyle w:val="Ttulo1"/>
        <w:numPr>
          <w:ilvl w:val="0"/>
          <w:numId w:val="5"/>
        </w:numPr>
        <w:spacing w:after="480"/>
        <w:ind w:left="567" w:hanging="567"/>
        <w:jc w:val="left"/>
        <w:rPr>
          <w:sz w:val="32"/>
        </w:rPr>
      </w:pPr>
      <w:r w:rsidRPr="008D4475">
        <w:rPr>
          <w:sz w:val="32"/>
        </w:rPr>
        <w:lastRenderedPageBreak/>
        <w:t xml:space="preserve">CONSEJO DE ADMINISTRACIÓN  </w:t>
      </w:r>
      <w:r w:rsidR="00484207" w:rsidRPr="008D4475">
        <w:rPr>
          <w:sz w:val="32"/>
        </w:rPr>
        <w:t>PREVISTO PARA LA ENTIDAD</w:t>
      </w:r>
    </w:p>
    <w:p w:rsidR="00186046" w:rsidRPr="00F845BA" w:rsidRDefault="00484207" w:rsidP="00000BF1">
      <w:pPr>
        <w:pStyle w:val="Ttulo2"/>
        <w:numPr>
          <w:ilvl w:val="0"/>
          <w:numId w:val="0"/>
        </w:numPr>
      </w:pPr>
      <w:r>
        <w:t>3.</w:t>
      </w:r>
      <w:r w:rsidR="00712FFD">
        <w:t>1.</w:t>
      </w:r>
      <w:r w:rsidR="00A93B1B">
        <w:t xml:space="preserve"> </w:t>
      </w:r>
      <w:r w:rsidR="00533543">
        <w:t>Consejo de administración y dirección general</w:t>
      </w:r>
      <w:r w:rsidR="008F3FCE">
        <w:t xml:space="preserve"> </w:t>
      </w:r>
      <w:r w:rsidR="00797C54">
        <w:t xml:space="preserve">de la </w:t>
      </w:r>
      <w:r w:rsidR="001C0742">
        <w:t>Entidad</w:t>
      </w:r>
    </w:p>
    <w:p w:rsidR="00FC4579" w:rsidRDefault="00FC4579" w:rsidP="004335AE">
      <w:pPr>
        <w:pStyle w:val="Vietas1"/>
        <w:numPr>
          <w:ilvl w:val="0"/>
          <w:numId w:val="0"/>
        </w:numPr>
        <w:tabs>
          <w:tab w:val="clear" w:pos="8280"/>
        </w:tabs>
        <w:rPr>
          <w:rFonts w:cs="Calibri"/>
          <w:b w:val="0"/>
          <w:szCs w:val="22"/>
        </w:rPr>
      </w:pPr>
      <w:r w:rsidRPr="00CE14B1">
        <w:rPr>
          <w:rFonts w:cs="Calibri"/>
          <w:b w:val="0"/>
          <w:szCs w:val="22"/>
        </w:rPr>
        <w:t xml:space="preserve">Relacione los miembros del órgano de administración de la ESI, así como las personas que ejercerán cargos de directores generales o asimilados. </w:t>
      </w:r>
    </w:p>
    <w:p w:rsidR="00626333" w:rsidRPr="00CE14B1" w:rsidRDefault="00626333" w:rsidP="00626333">
      <w:pPr>
        <w:spacing w:line="256" w:lineRule="auto"/>
        <w:rPr>
          <w:rFonts w:eastAsia="Times New Roman" w:cs="Calibri"/>
          <w:lang w:eastAsia="es-ES"/>
        </w:rPr>
      </w:pPr>
      <w:r w:rsidRPr="00CE14B1">
        <w:rPr>
          <w:rFonts w:eastAsia="Times New Roman" w:cs="Calibri"/>
          <w:lang w:eastAsia="es-ES"/>
        </w:rPr>
        <w:t> </w:t>
      </w:r>
    </w:p>
    <w:tbl>
      <w:tblPr>
        <w:tblW w:w="8505" w:type="dxa"/>
        <w:tblInd w:w="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7"/>
        <w:gridCol w:w="3615"/>
        <w:gridCol w:w="1713"/>
      </w:tblGrid>
      <w:tr w:rsidR="00626333" w:rsidRPr="00CE14B1" w:rsidTr="002D07DE">
        <w:trPr>
          <w:trHeight w:val="567"/>
        </w:trPr>
        <w:tc>
          <w:tcPr>
            <w:tcW w:w="3177" w:type="dxa"/>
            <w:tcBorders>
              <w:top w:val="single" w:sz="12" w:space="0" w:color="auto"/>
              <w:left w:val="single" w:sz="12" w:space="0" w:color="auto"/>
              <w:bottom w:val="single" w:sz="12" w:space="0" w:color="auto"/>
              <w:right w:val="single" w:sz="8" w:space="0" w:color="auto"/>
            </w:tcBorders>
            <w:tcMar>
              <w:top w:w="0" w:type="dxa"/>
              <w:left w:w="68" w:type="dxa"/>
              <w:bottom w:w="0" w:type="dxa"/>
              <w:right w:w="68" w:type="dxa"/>
            </w:tcMar>
            <w:vAlign w:val="center"/>
            <w:hideMark/>
          </w:tcPr>
          <w:p w:rsidR="00626333" w:rsidRPr="00CE14B1" w:rsidRDefault="00626333" w:rsidP="00AB7D8F">
            <w:pPr>
              <w:spacing w:after="0" w:line="240" w:lineRule="auto"/>
              <w:rPr>
                <w:rFonts w:eastAsia="Times New Roman" w:cs="Calibri"/>
                <w:lang w:eastAsia="es-ES"/>
              </w:rPr>
            </w:pPr>
            <w:r w:rsidRPr="00CE14B1">
              <w:rPr>
                <w:rFonts w:eastAsia="Times New Roman" w:cs="Calibri"/>
                <w:lang w:eastAsia="es-ES"/>
              </w:rPr>
              <w:t xml:space="preserve">Nombre y apellidos / denominación social </w:t>
            </w:r>
            <w:r w:rsidRPr="00CE14B1">
              <w:rPr>
                <w:rFonts w:eastAsia="Times New Roman" w:cs="Calibri"/>
                <w:color w:val="C00000"/>
                <w:vertAlign w:val="superscript"/>
                <w:lang w:eastAsia="es-ES"/>
              </w:rPr>
              <w:t>(*)</w:t>
            </w:r>
          </w:p>
        </w:tc>
        <w:tc>
          <w:tcPr>
            <w:tcW w:w="3615" w:type="dxa"/>
            <w:tcBorders>
              <w:top w:val="single" w:sz="12" w:space="0" w:color="auto"/>
              <w:left w:val="nil"/>
              <w:bottom w:val="single" w:sz="12" w:space="0" w:color="auto"/>
              <w:right w:val="single" w:sz="8" w:space="0" w:color="auto"/>
            </w:tcBorders>
            <w:tcMar>
              <w:top w:w="0" w:type="dxa"/>
              <w:left w:w="68" w:type="dxa"/>
              <w:bottom w:w="0" w:type="dxa"/>
              <w:right w:w="68" w:type="dxa"/>
            </w:tcMar>
            <w:vAlign w:val="center"/>
            <w:hideMark/>
          </w:tcPr>
          <w:p w:rsidR="00626333" w:rsidRPr="00CE14B1" w:rsidRDefault="00626333" w:rsidP="00AB7D8F">
            <w:pPr>
              <w:spacing w:after="0" w:line="240" w:lineRule="auto"/>
              <w:rPr>
                <w:rFonts w:eastAsia="Times New Roman" w:cs="Calibri"/>
                <w:lang w:eastAsia="es-ES"/>
              </w:rPr>
            </w:pPr>
            <w:r w:rsidRPr="00CE14B1">
              <w:rPr>
                <w:rFonts w:eastAsia="Times New Roman" w:cs="Calibri"/>
                <w:lang w:eastAsia="es-ES"/>
              </w:rPr>
              <w:t>Cargo</w:t>
            </w:r>
            <w:r w:rsidR="005206F1">
              <w:rPr>
                <w:rFonts w:eastAsia="Times New Roman" w:cs="Calibri"/>
                <w:lang w:eastAsia="es-ES"/>
              </w:rPr>
              <w:t xml:space="preserve"> </w:t>
            </w:r>
            <w:r w:rsidR="005206F1" w:rsidRPr="005206F1">
              <w:rPr>
                <w:rFonts w:eastAsia="Times New Roman" w:cs="Calibri"/>
                <w:color w:val="FF0000"/>
                <w:vertAlign w:val="superscript"/>
                <w:lang w:eastAsia="es-ES"/>
              </w:rPr>
              <w:t>(***)</w:t>
            </w:r>
          </w:p>
        </w:tc>
        <w:tc>
          <w:tcPr>
            <w:tcW w:w="1713" w:type="dxa"/>
            <w:tcBorders>
              <w:top w:val="single" w:sz="12" w:space="0" w:color="auto"/>
              <w:left w:val="nil"/>
              <w:bottom w:val="single" w:sz="12" w:space="0" w:color="auto"/>
              <w:right w:val="single" w:sz="12" w:space="0" w:color="auto"/>
            </w:tcBorders>
            <w:tcMar>
              <w:top w:w="0" w:type="dxa"/>
              <w:left w:w="68" w:type="dxa"/>
              <w:bottom w:w="0" w:type="dxa"/>
              <w:right w:w="68" w:type="dxa"/>
            </w:tcMar>
            <w:vAlign w:val="center"/>
            <w:hideMark/>
          </w:tcPr>
          <w:p w:rsidR="00626333" w:rsidRPr="00CE14B1" w:rsidRDefault="00626333" w:rsidP="00AB7D8F">
            <w:pPr>
              <w:spacing w:after="0" w:line="240" w:lineRule="auto"/>
              <w:rPr>
                <w:rFonts w:eastAsia="Times New Roman" w:cs="Calibri"/>
                <w:lang w:eastAsia="es-ES"/>
              </w:rPr>
            </w:pPr>
            <w:r w:rsidRPr="00CE14B1">
              <w:rPr>
                <w:rFonts w:eastAsia="Times New Roman" w:cs="Calibri"/>
                <w:lang w:eastAsia="es-ES"/>
              </w:rPr>
              <w:t>E/no-E</w:t>
            </w:r>
            <w:r w:rsidRPr="00CE14B1">
              <w:rPr>
                <w:rFonts w:eastAsia="Times New Roman" w:cs="Calibri"/>
                <w:color w:val="C00000"/>
                <w:vertAlign w:val="superscript"/>
                <w:lang w:eastAsia="es-ES"/>
              </w:rPr>
              <w:t>(**)</w:t>
            </w:r>
          </w:p>
        </w:tc>
      </w:tr>
      <w:tr w:rsidR="00626333" w:rsidRPr="00CE14B1" w:rsidTr="002D07DE">
        <w:trPr>
          <w:trHeight w:val="284"/>
        </w:trPr>
        <w:tc>
          <w:tcPr>
            <w:tcW w:w="3177" w:type="dxa"/>
            <w:tcBorders>
              <w:top w:val="nil"/>
              <w:left w:val="single" w:sz="12" w:space="0" w:color="auto"/>
              <w:bottom w:val="dotted" w:sz="8" w:space="0" w:color="auto"/>
              <w:right w:val="single" w:sz="8" w:space="0" w:color="auto"/>
            </w:tcBorders>
            <w:tcMar>
              <w:top w:w="0" w:type="dxa"/>
              <w:left w:w="68" w:type="dxa"/>
              <w:bottom w:w="0" w:type="dxa"/>
              <w:right w:w="68" w:type="dxa"/>
            </w:tcMar>
            <w:vAlign w:val="center"/>
            <w:hideMark/>
          </w:tcPr>
          <w:p w:rsidR="00626333" w:rsidRPr="00CE14B1" w:rsidRDefault="00626333" w:rsidP="00AB7D8F">
            <w:pPr>
              <w:spacing w:after="0" w:line="240" w:lineRule="auto"/>
              <w:rPr>
                <w:rFonts w:eastAsia="Times New Roman" w:cs="Calibri"/>
                <w:lang w:eastAsia="es-ES"/>
              </w:rPr>
            </w:pPr>
            <w:r w:rsidRPr="00CE14B1">
              <w:rPr>
                <w:rFonts w:ascii="Arial" w:eastAsia="Times New Roman" w:hAnsi="Arial" w:cs="Arial"/>
                <w:color w:val="000000"/>
                <w:sz w:val="20"/>
                <w:szCs w:val="20"/>
                <w:lang w:eastAsia="es-ES"/>
              </w:rPr>
              <w:t> </w:t>
            </w:r>
          </w:p>
        </w:tc>
        <w:tc>
          <w:tcPr>
            <w:tcW w:w="3615" w:type="dxa"/>
            <w:tcBorders>
              <w:top w:val="nil"/>
              <w:left w:val="nil"/>
              <w:bottom w:val="dotted" w:sz="8" w:space="0" w:color="auto"/>
              <w:right w:val="single" w:sz="8" w:space="0" w:color="auto"/>
            </w:tcBorders>
            <w:tcMar>
              <w:top w:w="0" w:type="dxa"/>
              <w:left w:w="68" w:type="dxa"/>
              <w:bottom w:w="0" w:type="dxa"/>
              <w:right w:w="68" w:type="dxa"/>
            </w:tcMar>
            <w:vAlign w:val="center"/>
            <w:hideMark/>
          </w:tcPr>
          <w:p w:rsidR="00626333" w:rsidRPr="00CE14B1" w:rsidRDefault="00626333" w:rsidP="00AB7D8F">
            <w:pPr>
              <w:spacing w:after="0" w:line="240" w:lineRule="auto"/>
              <w:rPr>
                <w:rFonts w:eastAsia="Times New Roman" w:cs="Calibri"/>
                <w:lang w:eastAsia="es-ES"/>
              </w:rPr>
            </w:pPr>
            <w:r w:rsidRPr="00CE14B1">
              <w:rPr>
                <w:rFonts w:ascii="Arial" w:eastAsia="Times New Roman" w:hAnsi="Arial" w:cs="Arial"/>
                <w:color w:val="000000"/>
                <w:sz w:val="20"/>
                <w:szCs w:val="20"/>
                <w:lang w:eastAsia="es-ES"/>
              </w:rPr>
              <w:t> </w:t>
            </w:r>
          </w:p>
        </w:tc>
        <w:tc>
          <w:tcPr>
            <w:tcW w:w="1713" w:type="dxa"/>
            <w:tcBorders>
              <w:top w:val="nil"/>
              <w:left w:val="nil"/>
              <w:bottom w:val="dotted" w:sz="8" w:space="0" w:color="auto"/>
              <w:right w:val="single" w:sz="12" w:space="0" w:color="auto"/>
            </w:tcBorders>
            <w:tcMar>
              <w:top w:w="0" w:type="dxa"/>
              <w:left w:w="68" w:type="dxa"/>
              <w:bottom w:w="0" w:type="dxa"/>
              <w:right w:w="68" w:type="dxa"/>
            </w:tcMar>
            <w:hideMark/>
          </w:tcPr>
          <w:p w:rsidR="00626333" w:rsidRPr="00CE14B1" w:rsidRDefault="00626333" w:rsidP="00AB7D8F">
            <w:pPr>
              <w:spacing w:after="0" w:line="240" w:lineRule="auto"/>
              <w:jc w:val="center"/>
              <w:rPr>
                <w:rFonts w:eastAsia="Times New Roman" w:cs="Calibri"/>
                <w:lang w:eastAsia="es-ES"/>
              </w:rPr>
            </w:pPr>
            <w:r w:rsidRPr="00CE14B1">
              <w:rPr>
                <w:rFonts w:ascii="Arial" w:eastAsia="Times New Roman" w:hAnsi="Arial" w:cs="Arial"/>
                <w:color w:val="000000"/>
                <w:sz w:val="20"/>
                <w:szCs w:val="20"/>
                <w:lang w:eastAsia="es-ES"/>
              </w:rPr>
              <w:t> </w:t>
            </w:r>
          </w:p>
        </w:tc>
      </w:tr>
      <w:tr w:rsidR="00626333" w:rsidRPr="00CE14B1" w:rsidTr="002D07DE">
        <w:trPr>
          <w:trHeight w:val="284"/>
        </w:trPr>
        <w:tc>
          <w:tcPr>
            <w:tcW w:w="3177" w:type="dxa"/>
            <w:tcBorders>
              <w:top w:val="nil"/>
              <w:left w:val="single" w:sz="12" w:space="0" w:color="auto"/>
              <w:bottom w:val="dotted" w:sz="8" w:space="0" w:color="auto"/>
              <w:right w:val="single" w:sz="8" w:space="0" w:color="auto"/>
            </w:tcBorders>
            <w:tcMar>
              <w:top w:w="0" w:type="dxa"/>
              <w:left w:w="68" w:type="dxa"/>
              <w:bottom w:w="0" w:type="dxa"/>
              <w:right w:w="68" w:type="dxa"/>
            </w:tcMar>
            <w:vAlign w:val="center"/>
            <w:hideMark/>
          </w:tcPr>
          <w:p w:rsidR="00626333" w:rsidRPr="00CE14B1" w:rsidRDefault="00626333" w:rsidP="00AB7D8F">
            <w:pPr>
              <w:spacing w:after="0" w:line="240" w:lineRule="auto"/>
              <w:rPr>
                <w:rFonts w:eastAsia="Times New Roman" w:cs="Calibri"/>
                <w:lang w:eastAsia="es-ES"/>
              </w:rPr>
            </w:pPr>
            <w:r w:rsidRPr="00CE14B1">
              <w:rPr>
                <w:rFonts w:ascii="Arial" w:eastAsia="Times New Roman" w:hAnsi="Arial" w:cs="Arial"/>
                <w:color w:val="000000"/>
                <w:sz w:val="20"/>
                <w:szCs w:val="20"/>
                <w:lang w:eastAsia="es-ES"/>
              </w:rPr>
              <w:t> </w:t>
            </w:r>
          </w:p>
        </w:tc>
        <w:tc>
          <w:tcPr>
            <w:tcW w:w="3615" w:type="dxa"/>
            <w:tcBorders>
              <w:top w:val="nil"/>
              <w:left w:val="nil"/>
              <w:bottom w:val="dotted" w:sz="8" w:space="0" w:color="auto"/>
              <w:right w:val="single" w:sz="8" w:space="0" w:color="auto"/>
            </w:tcBorders>
            <w:tcMar>
              <w:top w:w="0" w:type="dxa"/>
              <w:left w:w="68" w:type="dxa"/>
              <w:bottom w:w="0" w:type="dxa"/>
              <w:right w:w="68" w:type="dxa"/>
            </w:tcMar>
            <w:vAlign w:val="center"/>
            <w:hideMark/>
          </w:tcPr>
          <w:p w:rsidR="00626333" w:rsidRPr="00CE14B1" w:rsidRDefault="00626333" w:rsidP="00AB7D8F">
            <w:pPr>
              <w:spacing w:after="0" w:line="240" w:lineRule="auto"/>
              <w:rPr>
                <w:rFonts w:eastAsia="Times New Roman" w:cs="Calibri"/>
                <w:lang w:eastAsia="es-ES"/>
              </w:rPr>
            </w:pPr>
            <w:r w:rsidRPr="00CE14B1">
              <w:rPr>
                <w:rFonts w:ascii="Arial" w:eastAsia="Times New Roman" w:hAnsi="Arial" w:cs="Arial"/>
                <w:color w:val="000000"/>
                <w:sz w:val="20"/>
                <w:szCs w:val="20"/>
                <w:lang w:eastAsia="es-ES"/>
              </w:rPr>
              <w:t> </w:t>
            </w:r>
          </w:p>
        </w:tc>
        <w:tc>
          <w:tcPr>
            <w:tcW w:w="1713" w:type="dxa"/>
            <w:tcBorders>
              <w:top w:val="nil"/>
              <w:left w:val="nil"/>
              <w:bottom w:val="dotted" w:sz="8" w:space="0" w:color="auto"/>
              <w:right w:val="single" w:sz="12" w:space="0" w:color="auto"/>
            </w:tcBorders>
            <w:tcMar>
              <w:top w:w="0" w:type="dxa"/>
              <w:left w:w="68" w:type="dxa"/>
              <w:bottom w:w="0" w:type="dxa"/>
              <w:right w:w="68" w:type="dxa"/>
            </w:tcMar>
            <w:hideMark/>
          </w:tcPr>
          <w:p w:rsidR="00626333" w:rsidRPr="00CE14B1" w:rsidRDefault="00626333" w:rsidP="00AB7D8F">
            <w:pPr>
              <w:spacing w:after="0" w:line="240" w:lineRule="auto"/>
              <w:jc w:val="center"/>
              <w:rPr>
                <w:rFonts w:eastAsia="Times New Roman" w:cs="Calibri"/>
                <w:lang w:eastAsia="es-ES"/>
              </w:rPr>
            </w:pPr>
            <w:r w:rsidRPr="00CE14B1">
              <w:rPr>
                <w:rFonts w:ascii="Arial" w:eastAsia="Times New Roman" w:hAnsi="Arial" w:cs="Arial"/>
                <w:color w:val="000000"/>
                <w:sz w:val="20"/>
                <w:szCs w:val="20"/>
                <w:lang w:eastAsia="es-ES"/>
              </w:rPr>
              <w:t> </w:t>
            </w:r>
          </w:p>
        </w:tc>
      </w:tr>
      <w:tr w:rsidR="00626333" w:rsidRPr="00CE14B1" w:rsidTr="002D07DE">
        <w:trPr>
          <w:trHeight w:val="284"/>
        </w:trPr>
        <w:tc>
          <w:tcPr>
            <w:tcW w:w="3177" w:type="dxa"/>
            <w:tcBorders>
              <w:top w:val="nil"/>
              <w:left w:val="single" w:sz="12" w:space="0" w:color="auto"/>
              <w:bottom w:val="dotted" w:sz="8" w:space="0" w:color="auto"/>
              <w:right w:val="single" w:sz="8" w:space="0" w:color="auto"/>
            </w:tcBorders>
            <w:tcMar>
              <w:top w:w="0" w:type="dxa"/>
              <w:left w:w="68" w:type="dxa"/>
              <w:bottom w:w="0" w:type="dxa"/>
              <w:right w:w="68" w:type="dxa"/>
            </w:tcMar>
            <w:vAlign w:val="center"/>
            <w:hideMark/>
          </w:tcPr>
          <w:p w:rsidR="00626333" w:rsidRPr="00CE14B1" w:rsidRDefault="00626333" w:rsidP="00AB7D8F">
            <w:pPr>
              <w:spacing w:after="0" w:line="240" w:lineRule="auto"/>
              <w:rPr>
                <w:rFonts w:eastAsia="Times New Roman" w:cs="Calibri"/>
                <w:lang w:eastAsia="es-ES"/>
              </w:rPr>
            </w:pPr>
            <w:r w:rsidRPr="00CE14B1">
              <w:rPr>
                <w:rFonts w:ascii="Arial" w:eastAsia="Times New Roman" w:hAnsi="Arial" w:cs="Arial"/>
                <w:color w:val="000000"/>
                <w:sz w:val="20"/>
                <w:szCs w:val="20"/>
                <w:lang w:eastAsia="es-ES"/>
              </w:rPr>
              <w:t> </w:t>
            </w:r>
          </w:p>
        </w:tc>
        <w:tc>
          <w:tcPr>
            <w:tcW w:w="3615" w:type="dxa"/>
            <w:tcBorders>
              <w:top w:val="nil"/>
              <w:left w:val="nil"/>
              <w:bottom w:val="dotted" w:sz="8" w:space="0" w:color="auto"/>
              <w:right w:val="single" w:sz="8" w:space="0" w:color="auto"/>
            </w:tcBorders>
            <w:tcMar>
              <w:top w:w="0" w:type="dxa"/>
              <w:left w:w="68" w:type="dxa"/>
              <w:bottom w:w="0" w:type="dxa"/>
              <w:right w:w="68" w:type="dxa"/>
            </w:tcMar>
            <w:vAlign w:val="center"/>
            <w:hideMark/>
          </w:tcPr>
          <w:p w:rsidR="00626333" w:rsidRPr="00CE14B1" w:rsidRDefault="00626333" w:rsidP="00AB7D8F">
            <w:pPr>
              <w:spacing w:after="0" w:line="240" w:lineRule="auto"/>
              <w:rPr>
                <w:rFonts w:eastAsia="Times New Roman" w:cs="Calibri"/>
                <w:lang w:eastAsia="es-ES"/>
              </w:rPr>
            </w:pPr>
            <w:r w:rsidRPr="00CE14B1">
              <w:rPr>
                <w:rFonts w:ascii="Arial" w:eastAsia="Times New Roman" w:hAnsi="Arial" w:cs="Arial"/>
                <w:color w:val="000000"/>
                <w:sz w:val="20"/>
                <w:szCs w:val="20"/>
                <w:lang w:eastAsia="es-ES"/>
              </w:rPr>
              <w:t> </w:t>
            </w:r>
          </w:p>
        </w:tc>
        <w:tc>
          <w:tcPr>
            <w:tcW w:w="1713" w:type="dxa"/>
            <w:tcBorders>
              <w:top w:val="nil"/>
              <w:left w:val="nil"/>
              <w:bottom w:val="dotted" w:sz="8" w:space="0" w:color="auto"/>
              <w:right w:val="single" w:sz="12" w:space="0" w:color="auto"/>
            </w:tcBorders>
            <w:tcMar>
              <w:top w:w="0" w:type="dxa"/>
              <w:left w:w="68" w:type="dxa"/>
              <w:bottom w:w="0" w:type="dxa"/>
              <w:right w:w="68" w:type="dxa"/>
            </w:tcMar>
            <w:hideMark/>
          </w:tcPr>
          <w:p w:rsidR="00626333" w:rsidRPr="00CE14B1" w:rsidRDefault="00626333" w:rsidP="00AB7D8F">
            <w:pPr>
              <w:spacing w:after="0" w:line="240" w:lineRule="auto"/>
              <w:jc w:val="center"/>
              <w:rPr>
                <w:rFonts w:eastAsia="Times New Roman" w:cs="Calibri"/>
                <w:lang w:eastAsia="es-ES"/>
              </w:rPr>
            </w:pPr>
            <w:r w:rsidRPr="00CE14B1">
              <w:rPr>
                <w:rFonts w:ascii="Arial" w:eastAsia="Times New Roman" w:hAnsi="Arial" w:cs="Arial"/>
                <w:color w:val="000000"/>
                <w:sz w:val="20"/>
                <w:szCs w:val="20"/>
                <w:lang w:eastAsia="es-ES"/>
              </w:rPr>
              <w:t> </w:t>
            </w:r>
          </w:p>
        </w:tc>
      </w:tr>
      <w:tr w:rsidR="00626333" w:rsidRPr="00CE14B1" w:rsidTr="002D07DE">
        <w:trPr>
          <w:trHeight w:val="284"/>
        </w:trPr>
        <w:tc>
          <w:tcPr>
            <w:tcW w:w="3177" w:type="dxa"/>
            <w:tcBorders>
              <w:top w:val="nil"/>
              <w:left w:val="single" w:sz="12" w:space="0" w:color="auto"/>
              <w:bottom w:val="dotted" w:sz="8" w:space="0" w:color="auto"/>
              <w:right w:val="single" w:sz="8" w:space="0" w:color="auto"/>
            </w:tcBorders>
            <w:tcMar>
              <w:top w:w="0" w:type="dxa"/>
              <w:left w:w="68" w:type="dxa"/>
              <w:bottom w:w="0" w:type="dxa"/>
              <w:right w:w="68" w:type="dxa"/>
            </w:tcMar>
            <w:vAlign w:val="center"/>
            <w:hideMark/>
          </w:tcPr>
          <w:p w:rsidR="00626333" w:rsidRPr="00CE14B1" w:rsidRDefault="00626333" w:rsidP="00AB7D8F">
            <w:pPr>
              <w:spacing w:after="0" w:line="240" w:lineRule="auto"/>
              <w:rPr>
                <w:rFonts w:eastAsia="Times New Roman" w:cs="Calibri"/>
                <w:lang w:eastAsia="es-ES"/>
              </w:rPr>
            </w:pPr>
            <w:r w:rsidRPr="00CE14B1">
              <w:rPr>
                <w:rFonts w:ascii="Arial" w:eastAsia="Times New Roman" w:hAnsi="Arial" w:cs="Arial"/>
                <w:color w:val="000000"/>
                <w:sz w:val="20"/>
                <w:szCs w:val="20"/>
                <w:lang w:eastAsia="es-ES"/>
              </w:rPr>
              <w:t> </w:t>
            </w:r>
          </w:p>
        </w:tc>
        <w:tc>
          <w:tcPr>
            <w:tcW w:w="3615" w:type="dxa"/>
            <w:tcBorders>
              <w:top w:val="nil"/>
              <w:left w:val="nil"/>
              <w:bottom w:val="dotted" w:sz="8" w:space="0" w:color="auto"/>
              <w:right w:val="single" w:sz="8" w:space="0" w:color="auto"/>
            </w:tcBorders>
            <w:tcMar>
              <w:top w:w="0" w:type="dxa"/>
              <w:left w:w="68" w:type="dxa"/>
              <w:bottom w:w="0" w:type="dxa"/>
              <w:right w:w="68" w:type="dxa"/>
            </w:tcMar>
            <w:vAlign w:val="center"/>
            <w:hideMark/>
          </w:tcPr>
          <w:p w:rsidR="00626333" w:rsidRPr="00CE14B1" w:rsidRDefault="00626333" w:rsidP="00AB7D8F">
            <w:pPr>
              <w:spacing w:after="0" w:line="240" w:lineRule="auto"/>
              <w:rPr>
                <w:rFonts w:eastAsia="Times New Roman" w:cs="Calibri"/>
                <w:lang w:eastAsia="es-ES"/>
              </w:rPr>
            </w:pPr>
            <w:r w:rsidRPr="00CE14B1">
              <w:rPr>
                <w:rFonts w:ascii="Arial" w:eastAsia="Times New Roman" w:hAnsi="Arial" w:cs="Arial"/>
                <w:color w:val="000000"/>
                <w:sz w:val="20"/>
                <w:szCs w:val="20"/>
                <w:lang w:eastAsia="es-ES"/>
              </w:rPr>
              <w:t> </w:t>
            </w:r>
          </w:p>
        </w:tc>
        <w:tc>
          <w:tcPr>
            <w:tcW w:w="1713" w:type="dxa"/>
            <w:tcBorders>
              <w:top w:val="nil"/>
              <w:left w:val="nil"/>
              <w:bottom w:val="dotted" w:sz="8" w:space="0" w:color="auto"/>
              <w:right w:val="single" w:sz="12" w:space="0" w:color="auto"/>
            </w:tcBorders>
            <w:tcMar>
              <w:top w:w="0" w:type="dxa"/>
              <w:left w:w="68" w:type="dxa"/>
              <w:bottom w:w="0" w:type="dxa"/>
              <w:right w:w="68" w:type="dxa"/>
            </w:tcMar>
            <w:hideMark/>
          </w:tcPr>
          <w:p w:rsidR="00626333" w:rsidRPr="00CE14B1" w:rsidRDefault="00626333" w:rsidP="00AB7D8F">
            <w:pPr>
              <w:spacing w:after="0" w:line="240" w:lineRule="auto"/>
              <w:jc w:val="center"/>
              <w:rPr>
                <w:rFonts w:eastAsia="Times New Roman" w:cs="Calibri"/>
                <w:lang w:eastAsia="es-ES"/>
              </w:rPr>
            </w:pPr>
            <w:r w:rsidRPr="00CE14B1">
              <w:rPr>
                <w:rFonts w:ascii="Arial" w:eastAsia="Times New Roman" w:hAnsi="Arial" w:cs="Arial"/>
                <w:color w:val="000000"/>
                <w:sz w:val="20"/>
                <w:szCs w:val="20"/>
                <w:lang w:eastAsia="es-ES"/>
              </w:rPr>
              <w:t> </w:t>
            </w:r>
          </w:p>
        </w:tc>
      </w:tr>
      <w:tr w:rsidR="00626333" w:rsidRPr="00CE14B1" w:rsidTr="002D07DE">
        <w:trPr>
          <w:trHeight w:val="284"/>
        </w:trPr>
        <w:tc>
          <w:tcPr>
            <w:tcW w:w="3177" w:type="dxa"/>
            <w:tcBorders>
              <w:top w:val="nil"/>
              <w:left w:val="single" w:sz="12" w:space="0" w:color="auto"/>
              <w:bottom w:val="dotted" w:sz="8" w:space="0" w:color="auto"/>
              <w:right w:val="single" w:sz="8" w:space="0" w:color="auto"/>
            </w:tcBorders>
            <w:tcMar>
              <w:top w:w="0" w:type="dxa"/>
              <w:left w:w="68" w:type="dxa"/>
              <w:bottom w:w="0" w:type="dxa"/>
              <w:right w:w="68" w:type="dxa"/>
            </w:tcMar>
            <w:vAlign w:val="center"/>
            <w:hideMark/>
          </w:tcPr>
          <w:p w:rsidR="00626333" w:rsidRPr="00CE14B1" w:rsidRDefault="00626333" w:rsidP="00AB7D8F">
            <w:pPr>
              <w:spacing w:after="0" w:line="240" w:lineRule="auto"/>
              <w:rPr>
                <w:rFonts w:eastAsia="Times New Roman" w:cs="Calibri"/>
                <w:lang w:eastAsia="es-ES"/>
              </w:rPr>
            </w:pPr>
            <w:r w:rsidRPr="00CE14B1">
              <w:rPr>
                <w:rFonts w:ascii="Arial" w:eastAsia="Times New Roman" w:hAnsi="Arial" w:cs="Arial"/>
                <w:color w:val="000000"/>
                <w:sz w:val="20"/>
                <w:szCs w:val="20"/>
                <w:lang w:eastAsia="es-ES"/>
              </w:rPr>
              <w:t> </w:t>
            </w:r>
          </w:p>
        </w:tc>
        <w:tc>
          <w:tcPr>
            <w:tcW w:w="3615" w:type="dxa"/>
            <w:tcBorders>
              <w:top w:val="nil"/>
              <w:left w:val="nil"/>
              <w:bottom w:val="dotted" w:sz="8" w:space="0" w:color="auto"/>
              <w:right w:val="single" w:sz="8" w:space="0" w:color="auto"/>
            </w:tcBorders>
            <w:tcMar>
              <w:top w:w="0" w:type="dxa"/>
              <w:left w:w="68" w:type="dxa"/>
              <w:bottom w:w="0" w:type="dxa"/>
              <w:right w:w="68" w:type="dxa"/>
            </w:tcMar>
            <w:vAlign w:val="center"/>
            <w:hideMark/>
          </w:tcPr>
          <w:p w:rsidR="00626333" w:rsidRPr="00CE14B1" w:rsidRDefault="00626333" w:rsidP="00AB7D8F">
            <w:pPr>
              <w:spacing w:after="0" w:line="240" w:lineRule="auto"/>
              <w:rPr>
                <w:rFonts w:eastAsia="Times New Roman" w:cs="Calibri"/>
                <w:lang w:eastAsia="es-ES"/>
              </w:rPr>
            </w:pPr>
            <w:r w:rsidRPr="00CE14B1">
              <w:rPr>
                <w:rFonts w:ascii="Arial" w:eastAsia="Times New Roman" w:hAnsi="Arial" w:cs="Arial"/>
                <w:color w:val="000000"/>
                <w:sz w:val="20"/>
                <w:szCs w:val="20"/>
                <w:lang w:eastAsia="es-ES"/>
              </w:rPr>
              <w:t> </w:t>
            </w:r>
          </w:p>
        </w:tc>
        <w:tc>
          <w:tcPr>
            <w:tcW w:w="1713" w:type="dxa"/>
            <w:tcBorders>
              <w:top w:val="nil"/>
              <w:left w:val="nil"/>
              <w:bottom w:val="dotted" w:sz="8" w:space="0" w:color="auto"/>
              <w:right w:val="single" w:sz="12" w:space="0" w:color="auto"/>
            </w:tcBorders>
            <w:tcMar>
              <w:top w:w="0" w:type="dxa"/>
              <w:left w:w="68" w:type="dxa"/>
              <w:bottom w:w="0" w:type="dxa"/>
              <w:right w:w="68" w:type="dxa"/>
            </w:tcMar>
            <w:hideMark/>
          </w:tcPr>
          <w:p w:rsidR="00626333" w:rsidRPr="00CE14B1" w:rsidRDefault="00626333" w:rsidP="00AB7D8F">
            <w:pPr>
              <w:spacing w:after="0" w:line="240" w:lineRule="auto"/>
              <w:jc w:val="center"/>
              <w:rPr>
                <w:rFonts w:eastAsia="Times New Roman" w:cs="Calibri"/>
                <w:lang w:eastAsia="es-ES"/>
              </w:rPr>
            </w:pPr>
            <w:r w:rsidRPr="00CE14B1">
              <w:rPr>
                <w:rFonts w:ascii="Arial" w:eastAsia="Times New Roman" w:hAnsi="Arial" w:cs="Arial"/>
                <w:color w:val="000000"/>
                <w:sz w:val="20"/>
                <w:szCs w:val="20"/>
                <w:lang w:eastAsia="es-ES"/>
              </w:rPr>
              <w:t> </w:t>
            </w:r>
          </w:p>
        </w:tc>
      </w:tr>
      <w:tr w:rsidR="00626333" w:rsidRPr="00CE14B1" w:rsidTr="002D07DE">
        <w:trPr>
          <w:trHeight w:val="284"/>
        </w:trPr>
        <w:tc>
          <w:tcPr>
            <w:tcW w:w="3177" w:type="dxa"/>
            <w:tcBorders>
              <w:top w:val="nil"/>
              <w:left w:val="single" w:sz="12" w:space="0" w:color="auto"/>
              <w:bottom w:val="dotted" w:sz="8" w:space="0" w:color="auto"/>
              <w:right w:val="single" w:sz="8" w:space="0" w:color="auto"/>
            </w:tcBorders>
            <w:tcMar>
              <w:top w:w="0" w:type="dxa"/>
              <w:left w:w="68" w:type="dxa"/>
              <w:bottom w:w="0" w:type="dxa"/>
              <w:right w:w="68" w:type="dxa"/>
            </w:tcMar>
            <w:vAlign w:val="center"/>
            <w:hideMark/>
          </w:tcPr>
          <w:p w:rsidR="00626333" w:rsidRPr="00CE14B1" w:rsidRDefault="00626333" w:rsidP="00AB7D8F">
            <w:pPr>
              <w:spacing w:after="0" w:line="240" w:lineRule="auto"/>
              <w:rPr>
                <w:rFonts w:eastAsia="Times New Roman" w:cs="Calibri"/>
                <w:lang w:eastAsia="es-ES"/>
              </w:rPr>
            </w:pPr>
            <w:r w:rsidRPr="00CE14B1">
              <w:rPr>
                <w:rFonts w:ascii="Arial" w:eastAsia="Times New Roman" w:hAnsi="Arial" w:cs="Arial"/>
                <w:color w:val="000000"/>
                <w:sz w:val="20"/>
                <w:szCs w:val="20"/>
                <w:lang w:eastAsia="es-ES"/>
              </w:rPr>
              <w:t> </w:t>
            </w:r>
          </w:p>
        </w:tc>
        <w:tc>
          <w:tcPr>
            <w:tcW w:w="3615" w:type="dxa"/>
            <w:tcBorders>
              <w:top w:val="nil"/>
              <w:left w:val="nil"/>
              <w:bottom w:val="dotted" w:sz="8" w:space="0" w:color="auto"/>
              <w:right w:val="single" w:sz="8" w:space="0" w:color="auto"/>
            </w:tcBorders>
            <w:tcMar>
              <w:top w:w="0" w:type="dxa"/>
              <w:left w:w="68" w:type="dxa"/>
              <w:bottom w:w="0" w:type="dxa"/>
              <w:right w:w="68" w:type="dxa"/>
            </w:tcMar>
            <w:vAlign w:val="center"/>
            <w:hideMark/>
          </w:tcPr>
          <w:p w:rsidR="00626333" w:rsidRPr="00CE14B1" w:rsidRDefault="00626333" w:rsidP="00AB7D8F">
            <w:pPr>
              <w:spacing w:after="0" w:line="240" w:lineRule="auto"/>
              <w:rPr>
                <w:rFonts w:eastAsia="Times New Roman" w:cs="Calibri"/>
                <w:lang w:eastAsia="es-ES"/>
              </w:rPr>
            </w:pPr>
            <w:r w:rsidRPr="00CE14B1">
              <w:rPr>
                <w:rFonts w:ascii="Arial" w:eastAsia="Times New Roman" w:hAnsi="Arial" w:cs="Arial"/>
                <w:color w:val="000000"/>
                <w:sz w:val="20"/>
                <w:szCs w:val="20"/>
                <w:lang w:eastAsia="es-ES"/>
              </w:rPr>
              <w:t> </w:t>
            </w:r>
          </w:p>
        </w:tc>
        <w:tc>
          <w:tcPr>
            <w:tcW w:w="1713" w:type="dxa"/>
            <w:tcBorders>
              <w:top w:val="nil"/>
              <w:left w:val="nil"/>
              <w:bottom w:val="dotted" w:sz="8" w:space="0" w:color="auto"/>
              <w:right w:val="single" w:sz="12" w:space="0" w:color="auto"/>
            </w:tcBorders>
            <w:tcMar>
              <w:top w:w="0" w:type="dxa"/>
              <w:left w:w="68" w:type="dxa"/>
              <w:bottom w:w="0" w:type="dxa"/>
              <w:right w:w="68" w:type="dxa"/>
            </w:tcMar>
            <w:hideMark/>
          </w:tcPr>
          <w:p w:rsidR="00626333" w:rsidRPr="00CE14B1" w:rsidRDefault="00626333" w:rsidP="00AB7D8F">
            <w:pPr>
              <w:spacing w:after="0" w:line="240" w:lineRule="auto"/>
              <w:jc w:val="center"/>
              <w:rPr>
                <w:rFonts w:eastAsia="Times New Roman" w:cs="Calibri"/>
                <w:lang w:eastAsia="es-ES"/>
              </w:rPr>
            </w:pPr>
            <w:r w:rsidRPr="00CE14B1">
              <w:rPr>
                <w:rFonts w:ascii="Arial" w:eastAsia="Times New Roman" w:hAnsi="Arial" w:cs="Arial"/>
                <w:color w:val="000000"/>
                <w:sz w:val="20"/>
                <w:szCs w:val="20"/>
                <w:lang w:eastAsia="es-ES"/>
              </w:rPr>
              <w:t> </w:t>
            </w:r>
          </w:p>
        </w:tc>
      </w:tr>
      <w:tr w:rsidR="00626333" w:rsidRPr="00CE14B1" w:rsidTr="002D07DE">
        <w:trPr>
          <w:trHeight w:val="284"/>
        </w:trPr>
        <w:tc>
          <w:tcPr>
            <w:tcW w:w="3177" w:type="dxa"/>
            <w:tcBorders>
              <w:top w:val="nil"/>
              <w:left w:val="single" w:sz="12" w:space="0" w:color="auto"/>
              <w:bottom w:val="dotted" w:sz="8" w:space="0" w:color="auto"/>
              <w:right w:val="single" w:sz="8" w:space="0" w:color="auto"/>
            </w:tcBorders>
            <w:tcMar>
              <w:top w:w="0" w:type="dxa"/>
              <w:left w:w="68" w:type="dxa"/>
              <w:bottom w:w="0" w:type="dxa"/>
              <w:right w:w="68" w:type="dxa"/>
            </w:tcMar>
            <w:vAlign w:val="center"/>
            <w:hideMark/>
          </w:tcPr>
          <w:p w:rsidR="00626333" w:rsidRPr="00CE14B1" w:rsidRDefault="00626333" w:rsidP="00AB7D8F">
            <w:pPr>
              <w:spacing w:after="0" w:line="240" w:lineRule="auto"/>
              <w:rPr>
                <w:rFonts w:eastAsia="Times New Roman" w:cs="Calibri"/>
                <w:lang w:eastAsia="es-ES"/>
              </w:rPr>
            </w:pPr>
            <w:r w:rsidRPr="00CE14B1">
              <w:rPr>
                <w:rFonts w:ascii="Arial" w:eastAsia="Times New Roman" w:hAnsi="Arial" w:cs="Arial"/>
                <w:color w:val="000000"/>
                <w:sz w:val="20"/>
                <w:szCs w:val="20"/>
                <w:lang w:eastAsia="es-ES"/>
              </w:rPr>
              <w:t> </w:t>
            </w:r>
          </w:p>
        </w:tc>
        <w:tc>
          <w:tcPr>
            <w:tcW w:w="3615" w:type="dxa"/>
            <w:tcBorders>
              <w:top w:val="nil"/>
              <w:left w:val="nil"/>
              <w:bottom w:val="dotted" w:sz="8" w:space="0" w:color="auto"/>
              <w:right w:val="single" w:sz="8" w:space="0" w:color="auto"/>
            </w:tcBorders>
            <w:tcMar>
              <w:top w:w="0" w:type="dxa"/>
              <w:left w:w="68" w:type="dxa"/>
              <w:bottom w:w="0" w:type="dxa"/>
              <w:right w:w="68" w:type="dxa"/>
            </w:tcMar>
            <w:vAlign w:val="center"/>
            <w:hideMark/>
          </w:tcPr>
          <w:p w:rsidR="00626333" w:rsidRPr="00CE14B1" w:rsidRDefault="00626333" w:rsidP="00AB7D8F">
            <w:pPr>
              <w:spacing w:after="0" w:line="240" w:lineRule="auto"/>
              <w:rPr>
                <w:rFonts w:eastAsia="Times New Roman" w:cs="Calibri"/>
                <w:lang w:eastAsia="es-ES"/>
              </w:rPr>
            </w:pPr>
            <w:r w:rsidRPr="00CE14B1">
              <w:rPr>
                <w:rFonts w:ascii="Arial" w:eastAsia="Times New Roman" w:hAnsi="Arial" w:cs="Arial"/>
                <w:color w:val="000000"/>
                <w:sz w:val="20"/>
                <w:szCs w:val="20"/>
                <w:lang w:eastAsia="es-ES"/>
              </w:rPr>
              <w:t> </w:t>
            </w:r>
          </w:p>
        </w:tc>
        <w:tc>
          <w:tcPr>
            <w:tcW w:w="1713" w:type="dxa"/>
            <w:tcBorders>
              <w:top w:val="nil"/>
              <w:left w:val="nil"/>
              <w:bottom w:val="dotted" w:sz="8" w:space="0" w:color="auto"/>
              <w:right w:val="single" w:sz="12" w:space="0" w:color="auto"/>
            </w:tcBorders>
            <w:tcMar>
              <w:top w:w="0" w:type="dxa"/>
              <w:left w:w="68" w:type="dxa"/>
              <w:bottom w:w="0" w:type="dxa"/>
              <w:right w:w="68" w:type="dxa"/>
            </w:tcMar>
            <w:hideMark/>
          </w:tcPr>
          <w:p w:rsidR="00626333" w:rsidRPr="00CE14B1" w:rsidRDefault="00626333" w:rsidP="00AB7D8F">
            <w:pPr>
              <w:spacing w:after="0" w:line="240" w:lineRule="auto"/>
              <w:jc w:val="center"/>
              <w:rPr>
                <w:rFonts w:eastAsia="Times New Roman" w:cs="Calibri"/>
                <w:lang w:eastAsia="es-ES"/>
              </w:rPr>
            </w:pPr>
            <w:r w:rsidRPr="00CE14B1">
              <w:rPr>
                <w:rFonts w:ascii="Arial" w:eastAsia="Times New Roman" w:hAnsi="Arial" w:cs="Arial"/>
                <w:color w:val="000000"/>
                <w:sz w:val="20"/>
                <w:szCs w:val="20"/>
                <w:lang w:eastAsia="es-ES"/>
              </w:rPr>
              <w:t> </w:t>
            </w:r>
          </w:p>
        </w:tc>
      </w:tr>
      <w:tr w:rsidR="00626333" w:rsidRPr="00CE14B1" w:rsidTr="002D07DE">
        <w:trPr>
          <w:trHeight w:val="284"/>
        </w:trPr>
        <w:tc>
          <w:tcPr>
            <w:tcW w:w="3177" w:type="dxa"/>
            <w:tcBorders>
              <w:top w:val="nil"/>
              <w:left w:val="single" w:sz="12" w:space="0" w:color="auto"/>
              <w:bottom w:val="dotted" w:sz="8" w:space="0" w:color="auto"/>
              <w:right w:val="single" w:sz="8" w:space="0" w:color="auto"/>
            </w:tcBorders>
            <w:tcMar>
              <w:top w:w="0" w:type="dxa"/>
              <w:left w:w="68" w:type="dxa"/>
              <w:bottom w:w="0" w:type="dxa"/>
              <w:right w:w="68" w:type="dxa"/>
            </w:tcMar>
            <w:vAlign w:val="center"/>
            <w:hideMark/>
          </w:tcPr>
          <w:p w:rsidR="00626333" w:rsidRPr="00CE14B1" w:rsidRDefault="00626333" w:rsidP="00AB7D8F">
            <w:pPr>
              <w:spacing w:after="0" w:line="240" w:lineRule="auto"/>
              <w:rPr>
                <w:rFonts w:eastAsia="Times New Roman" w:cs="Calibri"/>
                <w:lang w:eastAsia="es-ES"/>
              </w:rPr>
            </w:pPr>
            <w:r w:rsidRPr="00CE14B1">
              <w:rPr>
                <w:rFonts w:ascii="Arial" w:eastAsia="Times New Roman" w:hAnsi="Arial" w:cs="Arial"/>
                <w:color w:val="000000"/>
                <w:sz w:val="20"/>
                <w:szCs w:val="20"/>
                <w:lang w:eastAsia="es-ES"/>
              </w:rPr>
              <w:t> </w:t>
            </w:r>
          </w:p>
        </w:tc>
        <w:tc>
          <w:tcPr>
            <w:tcW w:w="3615" w:type="dxa"/>
            <w:tcBorders>
              <w:top w:val="nil"/>
              <w:left w:val="nil"/>
              <w:bottom w:val="dotted" w:sz="8" w:space="0" w:color="auto"/>
              <w:right w:val="single" w:sz="8" w:space="0" w:color="auto"/>
            </w:tcBorders>
            <w:tcMar>
              <w:top w:w="0" w:type="dxa"/>
              <w:left w:w="68" w:type="dxa"/>
              <w:bottom w:w="0" w:type="dxa"/>
              <w:right w:w="68" w:type="dxa"/>
            </w:tcMar>
            <w:vAlign w:val="center"/>
            <w:hideMark/>
          </w:tcPr>
          <w:p w:rsidR="00626333" w:rsidRPr="00CE14B1" w:rsidRDefault="00626333" w:rsidP="00AB7D8F">
            <w:pPr>
              <w:spacing w:after="0" w:line="240" w:lineRule="auto"/>
              <w:rPr>
                <w:rFonts w:eastAsia="Times New Roman" w:cs="Calibri"/>
                <w:lang w:eastAsia="es-ES"/>
              </w:rPr>
            </w:pPr>
            <w:r w:rsidRPr="00CE14B1">
              <w:rPr>
                <w:rFonts w:ascii="Arial" w:eastAsia="Times New Roman" w:hAnsi="Arial" w:cs="Arial"/>
                <w:color w:val="000000"/>
                <w:sz w:val="20"/>
                <w:szCs w:val="20"/>
                <w:lang w:eastAsia="es-ES"/>
              </w:rPr>
              <w:t> </w:t>
            </w:r>
          </w:p>
        </w:tc>
        <w:tc>
          <w:tcPr>
            <w:tcW w:w="1713" w:type="dxa"/>
            <w:tcBorders>
              <w:top w:val="nil"/>
              <w:left w:val="nil"/>
              <w:bottom w:val="dotted" w:sz="8" w:space="0" w:color="auto"/>
              <w:right w:val="single" w:sz="12" w:space="0" w:color="auto"/>
            </w:tcBorders>
            <w:tcMar>
              <w:top w:w="0" w:type="dxa"/>
              <w:left w:w="68" w:type="dxa"/>
              <w:bottom w:w="0" w:type="dxa"/>
              <w:right w:w="68" w:type="dxa"/>
            </w:tcMar>
            <w:hideMark/>
          </w:tcPr>
          <w:p w:rsidR="00626333" w:rsidRPr="00CE14B1" w:rsidRDefault="00626333" w:rsidP="00AB7D8F">
            <w:pPr>
              <w:spacing w:after="0" w:line="240" w:lineRule="auto"/>
              <w:jc w:val="center"/>
              <w:rPr>
                <w:rFonts w:eastAsia="Times New Roman" w:cs="Calibri"/>
                <w:lang w:eastAsia="es-ES"/>
              </w:rPr>
            </w:pPr>
            <w:r w:rsidRPr="00CE14B1">
              <w:rPr>
                <w:rFonts w:ascii="Arial" w:eastAsia="Times New Roman" w:hAnsi="Arial" w:cs="Arial"/>
                <w:color w:val="000000"/>
                <w:sz w:val="20"/>
                <w:szCs w:val="20"/>
                <w:lang w:eastAsia="es-ES"/>
              </w:rPr>
              <w:t> </w:t>
            </w:r>
          </w:p>
        </w:tc>
      </w:tr>
      <w:tr w:rsidR="00626333" w:rsidRPr="00CE14B1" w:rsidTr="002D07DE">
        <w:trPr>
          <w:trHeight w:val="284"/>
        </w:trPr>
        <w:tc>
          <w:tcPr>
            <w:tcW w:w="3177" w:type="dxa"/>
            <w:tcBorders>
              <w:top w:val="nil"/>
              <w:left w:val="single" w:sz="12" w:space="0" w:color="auto"/>
              <w:bottom w:val="dotted" w:sz="8" w:space="0" w:color="auto"/>
              <w:right w:val="single" w:sz="8" w:space="0" w:color="auto"/>
            </w:tcBorders>
            <w:tcMar>
              <w:top w:w="0" w:type="dxa"/>
              <w:left w:w="68" w:type="dxa"/>
              <w:bottom w:w="0" w:type="dxa"/>
              <w:right w:w="68" w:type="dxa"/>
            </w:tcMar>
            <w:vAlign w:val="center"/>
            <w:hideMark/>
          </w:tcPr>
          <w:p w:rsidR="00626333" w:rsidRPr="00CE14B1" w:rsidRDefault="00626333" w:rsidP="00AB7D8F">
            <w:pPr>
              <w:spacing w:after="0" w:line="240" w:lineRule="auto"/>
              <w:rPr>
                <w:rFonts w:eastAsia="Times New Roman" w:cs="Calibri"/>
                <w:lang w:eastAsia="es-ES"/>
              </w:rPr>
            </w:pPr>
            <w:r w:rsidRPr="00CE14B1">
              <w:rPr>
                <w:rFonts w:ascii="Arial" w:eastAsia="Times New Roman" w:hAnsi="Arial" w:cs="Arial"/>
                <w:color w:val="000000"/>
                <w:sz w:val="20"/>
                <w:szCs w:val="20"/>
                <w:lang w:eastAsia="es-ES"/>
              </w:rPr>
              <w:t> </w:t>
            </w:r>
          </w:p>
        </w:tc>
        <w:tc>
          <w:tcPr>
            <w:tcW w:w="3615" w:type="dxa"/>
            <w:tcBorders>
              <w:top w:val="nil"/>
              <w:left w:val="nil"/>
              <w:bottom w:val="dotted" w:sz="8" w:space="0" w:color="auto"/>
              <w:right w:val="single" w:sz="8" w:space="0" w:color="auto"/>
            </w:tcBorders>
            <w:tcMar>
              <w:top w:w="0" w:type="dxa"/>
              <w:left w:w="68" w:type="dxa"/>
              <w:bottom w:w="0" w:type="dxa"/>
              <w:right w:w="68" w:type="dxa"/>
            </w:tcMar>
            <w:vAlign w:val="center"/>
            <w:hideMark/>
          </w:tcPr>
          <w:p w:rsidR="00626333" w:rsidRPr="00CE14B1" w:rsidRDefault="00626333" w:rsidP="00AB7D8F">
            <w:pPr>
              <w:spacing w:after="0" w:line="240" w:lineRule="auto"/>
              <w:rPr>
                <w:rFonts w:eastAsia="Times New Roman" w:cs="Calibri"/>
                <w:lang w:eastAsia="es-ES"/>
              </w:rPr>
            </w:pPr>
            <w:r w:rsidRPr="00CE14B1">
              <w:rPr>
                <w:rFonts w:ascii="Arial" w:eastAsia="Times New Roman" w:hAnsi="Arial" w:cs="Arial"/>
                <w:color w:val="000000"/>
                <w:sz w:val="20"/>
                <w:szCs w:val="20"/>
                <w:lang w:eastAsia="es-ES"/>
              </w:rPr>
              <w:t> </w:t>
            </w:r>
          </w:p>
        </w:tc>
        <w:tc>
          <w:tcPr>
            <w:tcW w:w="1713" w:type="dxa"/>
            <w:tcBorders>
              <w:top w:val="nil"/>
              <w:left w:val="nil"/>
              <w:bottom w:val="dotted" w:sz="8" w:space="0" w:color="auto"/>
              <w:right w:val="single" w:sz="12" w:space="0" w:color="auto"/>
            </w:tcBorders>
            <w:tcMar>
              <w:top w:w="0" w:type="dxa"/>
              <w:left w:w="68" w:type="dxa"/>
              <w:bottom w:w="0" w:type="dxa"/>
              <w:right w:w="68" w:type="dxa"/>
            </w:tcMar>
            <w:hideMark/>
          </w:tcPr>
          <w:p w:rsidR="00626333" w:rsidRPr="00CE14B1" w:rsidRDefault="00626333" w:rsidP="00AB7D8F">
            <w:pPr>
              <w:spacing w:after="0" w:line="240" w:lineRule="auto"/>
              <w:jc w:val="center"/>
              <w:rPr>
                <w:rFonts w:eastAsia="Times New Roman" w:cs="Calibri"/>
                <w:lang w:eastAsia="es-ES"/>
              </w:rPr>
            </w:pPr>
            <w:r w:rsidRPr="00CE14B1">
              <w:rPr>
                <w:rFonts w:ascii="Arial" w:eastAsia="Times New Roman" w:hAnsi="Arial" w:cs="Arial"/>
                <w:color w:val="000000"/>
                <w:sz w:val="20"/>
                <w:szCs w:val="20"/>
                <w:lang w:eastAsia="es-ES"/>
              </w:rPr>
              <w:t> </w:t>
            </w:r>
          </w:p>
        </w:tc>
      </w:tr>
      <w:tr w:rsidR="00626333" w:rsidRPr="00CE14B1" w:rsidTr="002D07DE">
        <w:trPr>
          <w:trHeight w:val="284"/>
        </w:trPr>
        <w:tc>
          <w:tcPr>
            <w:tcW w:w="3177" w:type="dxa"/>
            <w:tcBorders>
              <w:top w:val="nil"/>
              <w:left w:val="single" w:sz="12" w:space="0" w:color="auto"/>
              <w:bottom w:val="single" w:sz="12" w:space="0" w:color="auto"/>
              <w:right w:val="single" w:sz="8" w:space="0" w:color="auto"/>
            </w:tcBorders>
            <w:tcMar>
              <w:top w:w="0" w:type="dxa"/>
              <w:left w:w="68" w:type="dxa"/>
              <w:bottom w:w="0" w:type="dxa"/>
              <w:right w:w="68" w:type="dxa"/>
            </w:tcMar>
            <w:vAlign w:val="center"/>
            <w:hideMark/>
          </w:tcPr>
          <w:p w:rsidR="00626333" w:rsidRPr="00CE14B1" w:rsidRDefault="00626333" w:rsidP="00AB7D8F">
            <w:pPr>
              <w:spacing w:after="0" w:line="240" w:lineRule="auto"/>
              <w:rPr>
                <w:rFonts w:eastAsia="Times New Roman" w:cs="Calibri"/>
                <w:lang w:eastAsia="es-ES"/>
              </w:rPr>
            </w:pPr>
            <w:r w:rsidRPr="00CE14B1">
              <w:rPr>
                <w:rFonts w:ascii="Arial" w:eastAsia="Times New Roman" w:hAnsi="Arial" w:cs="Arial"/>
                <w:color w:val="000000"/>
                <w:sz w:val="20"/>
                <w:szCs w:val="20"/>
                <w:lang w:eastAsia="es-ES"/>
              </w:rPr>
              <w:t> </w:t>
            </w:r>
          </w:p>
        </w:tc>
        <w:tc>
          <w:tcPr>
            <w:tcW w:w="3615" w:type="dxa"/>
            <w:tcBorders>
              <w:top w:val="nil"/>
              <w:left w:val="nil"/>
              <w:bottom w:val="single" w:sz="12" w:space="0" w:color="auto"/>
              <w:right w:val="single" w:sz="8" w:space="0" w:color="auto"/>
            </w:tcBorders>
            <w:tcMar>
              <w:top w:w="0" w:type="dxa"/>
              <w:left w:w="68" w:type="dxa"/>
              <w:bottom w:w="0" w:type="dxa"/>
              <w:right w:w="68" w:type="dxa"/>
            </w:tcMar>
            <w:vAlign w:val="center"/>
            <w:hideMark/>
          </w:tcPr>
          <w:p w:rsidR="00626333" w:rsidRPr="00CE14B1" w:rsidRDefault="00626333" w:rsidP="00AB7D8F">
            <w:pPr>
              <w:spacing w:after="0" w:line="240" w:lineRule="auto"/>
              <w:rPr>
                <w:rFonts w:eastAsia="Times New Roman" w:cs="Calibri"/>
                <w:lang w:eastAsia="es-ES"/>
              </w:rPr>
            </w:pPr>
            <w:r w:rsidRPr="00CE14B1">
              <w:rPr>
                <w:rFonts w:ascii="Arial" w:eastAsia="Times New Roman" w:hAnsi="Arial" w:cs="Arial"/>
                <w:color w:val="000000"/>
                <w:sz w:val="20"/>
                <w:szCs w:val="20"/>
                <w:lang w:eastAsia="es-ES"/>
              </w:rPr>
              <w:t> </w:t>
            </w:r>
          </w:p>
        </w:tc>
        <w:tc>
          <w:tcPr>
            <w:tcW w:w="1713" w:type="dxa"/>
            <w:tcBorders>
              <w:top w:val="nil"/>
              <w:left w:val="nil"/>
              <w:bottom w:val="single" w:sz="12" w:space="0" w:color="auto"/>
              <w:right w:val="single" w:sz="12" w:space="0" w:color="auto"/>
            </w:tcBorders>
            <w:tcMar>
              <w:top w:w="0" w:type="dxa"/>
              <w:left w:w="68" w:type="dxa"/>
              <w:bottom w:w="0" w:type="dxa"/>
              <w:right w:w="68" w:type="dxa"/>
            </w:tcMar>
            <w:hideMark/>
          </w:tcPr>
          <w:p w:rsidR="00626333" w:rsidRPr="00CE14B1" w:rsidRDefault="00626333" w:rsidP="00AB7D8F">
            <w:pPr>
              <w:spacing w:after="0" w:line="240" w:lineRule="auto"/>
              <w:jc w:val="center"/>
              <w:rPr>
                <w:rFonts w:eastAsia="Times New Roman" w:cs="Calibri"/>
                <w:lang w:eastAsia="es-ES"/>
              </w:rPr>
            </w:pPr>
            <w:r w:rsidRPr="00CE14B1">
              <w:rPr>
                <w:rFonts w:ascii="Arial" w:eastAsia="Times New Roman" w:hAnsi="Arial" w:cs="Arial"/>
                <w:color w:val="000000"/>
                <w:sz w:val="20"/>
                <w:szCs w:val="20"/>
                <w:lang w:eastAsia="es-ES"/>
              </w:rPr>
              <w:t> </w:t>
            </w:r>
          </w:p>
        </w:tc>
      </w:tr>
    </w:tbl>
    <w:p w:rsidR="00626333" w:rsidRPr="00CE14B1" w:rsidRDefault="00626333" w:rsidP="00626333">
      <w:pPr>
        <w:spacing w:after="0" w:line="256" w:lineRule="auto"/>
        <w:ind w:left="638"/>
        <w:rPr>
          <w:rFonts w:eastAsia="Times New Roman" w:cs="Calibri"/>
          <w:lang w:eastAsia="es-ES"/>
        </w:rPr>
      </w:pPr>
      <w:r w:rsidRPr="00CE14B1">
        <w:rPr>
          <w:rFonts w:eastAsia="Times New Roman" w:cs="Calibri"/>
          <w:color w:val="C00000"/>
          <w:sz w:val="18"/>
          <w:szCs w:val="18"/>
          <w:vertAlign w:val="superscript"/>
          <w:lang w:eastAsia="es-ES"/>
        </w:rPr>
        <w:t>(*)</w:t>
      </w:r>
      <w:r w:rsidRPr="00CE14B1">
        <w:rPr>
          <w:rFonts w:eastAsia="Times New Roman" w:cs="Calibri"/>
          <w:color w:val="C00000"/>
          <w:sz w:val="18"/>
          <w:szCs w:val="18"/>
          <w:lang w:eastAsia="es-ES"/>
        </w:rPr>
        <w:t xml:space="preserve"> </w:t>
      </w:r>
      <w:proofErr w:type="gramStart"/>
      <w:r w:rsidRPr="00CE14B1">
        <w:rPr>
          <w:rFonts w:eastAsia="Times New Roman" w:cs="Calibri"/>
          <w:sz w:val="18"/>
          <w:szCs w:val="18"/>
          <w:lang w:eastAsia="es-ES"/>
        </w:rPr>
        <w:t>en</w:t>
      </w:r>
      <w:proofErr w:type="gramEnd"/>
      <w:r w:rsidRPr="00CE14B1">
        <w:rPr>
          <w:rFonts w:eastAsia="Times New Roman" w:cs="Calibri"/>
          <w:sz w:val="18"/>
          <w:szCs w:val="18"/>
          <w:lang w:eastAsia="es-ES"/>
        </w:rPr>
        <w:t xml:space="preserve"> el caso de personas jurídicas, incluya: representado por...</w:t>
      </w:r>
    </w:p>
    <w:p w:rsidR="00626333" w:rsidRDefault="00626333" w:rsidP="00626333">
      <w:pPr>
        <w:spacing w:after="0" w:line="256" w:lineRule="auto"/>
        <w:ind w:left="638"/>
        <w:rPr>
          <w:rFonts w:eastAsia="Times New Roman" w:cs="Calibri"/>
          <w:sz w:val="18"/>
          <w:szCs w:val="18"/>
          <w:lang w:eastAsia="es-ES"/>
        </w:rPr>
      </w:pPr>
      <w:r w:rsidRPr="00CE14B1">
        <w:rPr>
          <w:rFonts w:eastAsia="Times New Roman" w:cs="Calibri"/>
          <w:color w:val="C00000"/>
          <w:sz w:val="20"/>
          <w:szCs w:val="20"/>
          <w:vertAlign w:val="superscript"/>
          <w:lang w:eastAsia="es-ES"/>
        </w:rPr>
        <w:t xml:space="preserve">(**) </w:t>
      </w:r>
      <w:proofErr w:type="gramStart"/>
      <w:r w:rsidRPr="00CE14B1">
        <w:rPr>
          <w:rFonts w:eastAsia="Times New Roman" w:cs="Calibri"/>
          <w:sz w:val="18"/>
          <w:szCs w:val="18"/>
          <w:lang w:eastAsia="es-ES"/>
        </w:rPr>
        <w:t>se</w:t>
      </w:r>
      <w:proofErr w:type="gramEnd"/>
      <w:r w:rsidRPr="00CE14B1">
        <w:rPr>
          <w:rFonts w:eastAsia="Times New Roman" w:cs="Calibri"/>
          <w:sz w:val="18"/>
          <w:szCs w:val="18"/>
          <w:lang w:eastAsia="es-ES"/>
        </w:rPr>
        <w:t xml:space="preserve"> señalará el carácter Ejecutivo (E) o no ejecutivo (no E) del cargo.</w:t>
      </w:r>
    </w:p>
    <w:p w:rsidR="005206F1" w:rsidRDefault="005206F1" w:rsidP="00626333">
      <w:pPr>
        <w:spacing w:after="0" w:line="256" w:lineRule="auto"/>
        <w:ind w:left="638"/>
        <w:rPr>
          <w:rFonts w:eastAsia="Times New Roman" w:cs="Calibri"/>
          <w:lang w:eastAsia="es-ES"/>
        </w:rPr>
      </w:pPr>
      <w:r>
        <w:rPr>
          <w:rFonts w:eastAsia="Times New Roman" w:cs="Calibri"/>
          <w:color w:val="C00000"/>
          <w:sz w:val="20"/>
          <w:szCs w:val="20"/>
          <w:vertAlign w:val="superscript"/>
          <w:lang w:eastAsia="es-ES"/>
        </w:rPr>
        <w:t xml:space="preserve">(***)  </w:t>
      </w:r>
      <w:proofErr w:type="gramStart"/>
      <w:r>
        <w:rPr>
          <w:rFonts w:eastAsia="Times New Roman" w:cs="Calibri"/>
          <w:sz w:val="18"/>
          <w:szCs w:val="18"/>
          <w:lang w:eastAsia="es-ES"/>
        </w:rPr>
        <w:t>si</w:t>
      </w:r>
      <w:proofErr w:type="gramEnd"/>
      <w:r>
        <w:rPr>
          <w:rFonts w:eastAsia="Times New Roman" w:cs="Calibri"/>
          <w:sz w:val="18"/>
          <w:szCs w:val="18"/>
          <w:lang w:eastAsia="es-ES"/>
        </w:rPr>
        <w:t xml:space="preserve"> </w:t>
      </w:r>
      <w:r w:rsidRPr="005206F1">
        <w:rPr>
          <w:rFonts w:eastAsia="Times New Roman" w:cs="Calibri"/>
          <w:sz w:val="18"/>
          <w:szCs w:val="18"/>
          <w:lang w:eastAsia="es-ES"/>
        </w:rPr>
        <w:t xml:space="preserve">el cargo de Presidente y de Consejero delegado, </w:t>
      </w:r>
      <w:r>
        <w:rPr>
          <w:rFonts w:eastAsia="Times New Roman" w:cs="Calibri"/>
          <w:sz w:val="18"/>
          <w:szCs w:val="18"/>
          <w:lang w:eastAsia="es-ES"/>
        </w:rPr>
        <w:t xml:space="preserve">coinciden en la misma persona, </w:t>
      </w:r>
      <w:r w:rsidRPr="005206F1">
        <w:rPr>
          <w:rFonts w:eastAsia="Times New Roman" w:cs="Calibri"/>
          <w:sz w:val="18"/>
          <w:szCs w:val="18"/>
          <w:lang w:eastAsia="es-ES"/>
        </w:rPr>
        <w:t>justificar:</w:t>
      </w:r>
    </w:p>
    <w:p w:rsidR="005206F1" w:rsidRPr="00CE14B1" w:rsidRDefault="005206F1" w:rsidP="005206F1">
      <w:pPr>
        <w:pStyle w:val="TextoTablaRellenarUsuario"/>
        <w:rPr>
          <w:lang w:val="es-ES"/>
        </w:rPr>
      </w:pPr>
    </w:p>
    <w:tbl>
      <w:tblPr>
        <w:tblStyle w:val="Tablaconcuadrcula"/>
        <w:tblW w:w="8573" w:type="dxa"/>
        <w:tblInd w:w="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73"/>
      </w:tblGrid>
      <w:tr w:rsidR="005206F1" w:rsidRPr="00CE14B1" w:rsidTr="002D07DE">
        <w:trPr>
          <w:trHeight w:val="1546"/>
        </w:trPr>
        <w:tc>
          <w:tcPr>
            <w:tcW w:w="8573" w:type="dxa"/>
          </w:tcPr>
          <w:p w:rsidR="005206F1" w:rsidRDefault="005206F1" w:rsidP="009D539C">
            <w:pPr>
              <w:pStyle w:val="TextoTablaRellenarUsuario"/>
              <w:rPr>
                <w:lang w:val="es-ES"/>
              </w:rPr>
            </w:pPr>
          </w:p>
          <w:p w:rsidR="005206F1" w:rsidRDefault="005206F1" w:rsidP="009D539C">
            <w:pPr>
              <w:pStyle w:val="TextoTablaRellenarUsuario"/>
              <w:rPr>
                <w:lang w:val="es-ES"/>
              </w:rPr>
            </w:pPr>
          </w:p>
          <w:p w:rsidR="005206F1" w:rsidRDefault="005206F1" w:rsidP="009D539C">
            <w:pPr>
              <w:pStyle w:val="TextoTablaRellenarUsuario"/>
              <w:rPr>
                <w:lang w:val="es-ES"/>
              </w:rPr>
            </w:pPr>
          </w:p>
          <w:p w:rsidR="005206F1" w:rsidRDefault="005206F1" w:rsidP="009D539C">
            <w:pPr>
              <w:pStyle w:val="TextoTablaRellenarUsuario"/>
              <w:rPr>
                <w:lang w:val="es-ES"/>
              </w:rPr>
            </w:pPr>
          </w:p>
          <w:p w:rsidR="005206F1" w:rsidRDefault="005206F1" w:rsidP="009D539C">
            <w:pPr>
              <w:pStyle w:val="TextoTablaRellenarUsuario"/>
              <w:rPr>
                <w:lang w:val="es-ES"/>
              </w:rPr>
            </w:pPr>
          </w:p>
          <w:p w:rsidR="005206F1" w:rsidRDefault="005206F1" w:rsidP="009D539C">
            <w:pPr>
              <w:pStyle w:val="TextoTablaRellenarUsuario"/>
              <w:rPr>
                <w:lang w:val="es-ES"/>
              </w:rPr>
            </w:pPr>
          </w:p>
          <w:p w:rsidR="005206F1" w:rsidRDefault="005206F1" w:rsidP="009D539C">
            <w:pPr>
              <w:pStyle w:val="TextoTablaRellenarUsuario"/>
              <w:rPr>
                <w:lang w:val="es-ES"/>
              </w:rPr>
            </w:pPr>
          </w:p>
          <w:p w:rsidR="005206F1" w:rsidRDefault="005206F1" w:rsidP="009D539C">
            <w:pPr>
              <w:pStyle w:val="TextoTablaRellenarUsuario"/>
              <w:rPr>
                <w:lang w:val="es-ES"/>
              </w:rPr>
            </w:pPr>
          </w:p>
          <w:p w:rsidR="005206F1" w:rsidRDefault="005206F1" w:rsidP="009D539C">
            <w:pPr>
              <w:pStyle w:val="TextoTablaRellenarUsuario"/>
              <w:rPr>
                <w:lang w:val="es-ES"/>
              </w:rPr>
            </w:pPr>
          </w:p>
          <w:p w:rsidR="005206F1" w:rsidRDefault="005206F1" w:rsidP="009D539C">
            <w:pPr>
              <w:pStyle w:val="TextoTablaRellenarUsuario"/>
              <w:rPr>
                <w:lang w:val="es-ES"/>
              </w:rPr>
            </w:pPr>
          </w:p>
          <w:p w:rsidR="005206F1" w:rsidRDefault="005206F1" w:rsidP="009D539C">
            <w:pPr>
              <w:pStyle w:val="TextoTablaRellenarUsuario"/>
              <w:rPr>
                <w:lang w:val="es-ES"/>
              </w:rPr>
            </w:pPr>
          </w:p>
          <w:p w:rsidR="005206F1" w:rsidRDefault="005206F1" w:rsidP="009D539C">
            <w:pPr>
              <w:pStyle w:val="TextoTablaRellenarUsuario"/>
              <w:rPr>
                <w:lang w:val="es-ES"/>
              </w:rPr>
            </w:pPr>
          </w:p>
          <w:p w:rsidR="005206F1" w:rsidRDefault="005206F1" w:rsidP="009D539C">
            <w:pPr>
              <w:pStyle w:val="TextoTablaRellenarUsuario"/>
              <w:rPr>
                <w:lang w:val="es-ES"/>
              </w:rPr>
            </w:pPr>
          </w:p>
          <w:p w:rsidR="005206F1" w:rsidRDefault="005206F1" w:rsidP="009D539C">
            <w:pPr>
              <w:pStyle w:val="TextoTablaRellenarUsuario"/>
              <w:rPr>
                <w:lang w:val="es-ES"/>
              </w:rPr>
            </w:pPr>
          </w:p>
          <w:p w:rsidR="005206F1" w:rsidRDefault="005206F1" w:rsidP="009D539C">
            <w:pPr>
              <w:pStyle w:val="TextoTablaRellenarUsuario"/>
              <w:rPr>
                <w:lang w:val="es-ES"/>
              </w:rPr>
            </w:pPr>
          </w:p>
          <w:p w:rsidR="005206F1" w:rsidRDefault="005206F1" w:rsidP="009D539C">
            <w:pPr>
              <w:pStyle w:val="TextoTablaRellenarUsuario"/>
              <w:rPr>
                <w:lang w:val="es-ES"/>
              </w:rPr>
            </w:pPr>
          </w:p>
          <w:p w:rsidR="005206F1" w:rsidRDefault="005206F1" w:rsidP="009D539C">
            <w:pPr>
              <w:pStyle w:val="TextoTablaRellenarUsuario"/>
              <w:rPr>
                <w:lang w:val="es-ES"/>
              </w:rPr>
            </w:pPr>
          </w:p>
          <w:p w:rsidR="005206F1" w:rsidRDefault="005206F1" w:rsidP="009D539C">
            <w:pPr>
              <w:pStyle w:val="TextoTablaRellenarUsuario"/>
              <w:rPr>
                <w:lang w:val="es-ES"/>
              </w:rPr>
            </w:pPr>
          </w:p>
          <w:p w:rsidR="005206F1" w:rsidRDefault="005206F1" w:rsidP="009D539C">
            <w:pPr>
              <w:pStyle w:val="TextoTablaRellenarUsuario"/>
              <w:rPr>
                <w:lang w:val="es-ES"/>
              </w:rPr>
            </w:pPr>
          </w:p>
          <w:p w:rsidR="005206F1" w:rsidRPr="00CE14B1" w:rsidRDefault="005206F1" w:rsidP="009D539C">
            <w:pPr>
              <w:pStyle w:val="TextoTablaRellenarUsuario"/>
              <w:rPr>
                <w:lang w:val="es-ES"/>
              </w:rPr>
            </w:pPr>
          </w:p>
        </w:tc>
      </w:tr>
    </w:tbl>
    <w:p w:rsidR="005206F1" w:rsidRPr="00CE14B1" w:rsidRDefault="005206F1" w:rsidP="00626333">
      <w:pPr>
        <w:spacing w:after="0" w:line="256" w:lineRule="auto"/>
        <w:ind w:left="638"/>
        <w:rPr>
          <w:rFonts w:eastAsia="Times New Roman" w:cs="Calibri"/>
          <w:lang w:eastAsia="es-ES"/>
        </w:rPr>
      </w:pPr>
    </w:p>
    <w:p w:rsidR="00FC4579" w:rsidRPr="00CE14B1" w:rsidRDefault="00FC4579" w:rsidP="00FC4579">
      <w:pPr>
        <w:spacing w:line="256" w:lineRule="auto"/>
        <w:rPr>
          <w:rFonts w:eastAsia="Times New Roman" w:cs="Calibri"/>
          <w:lang w:eastAsia="es-ES"/>
        </w:rPr>
      </w:pPr>
    </w:p>
    <w:p w:rsidR="00FC4579" w:rsidRPr="00CE14B1" w:rsidRDefault="00712FFD" w:rsidP="00FC4579">
      <w:pPr>
        <w:keepNext/>
        <w:shd w:val="clear" w:color="auto" w:fill="EAEAEA"/>
        <w:spacing w:before="240" w:after="240" w:line="240" w:lineRule="auto"/>
        <w:ind w:left="709" w:hanging="720"/>
        <w:rPr>
          <w:rFonts w:eastAsia="Times New Roman" w:cs="Calibri"/>
          <w:lang w:eastAsia="es-ES"/>
        </w:rPr>
      </w:pPr>
      <w:r>
        <w:rPr>
          <w:rFonts w:eastAsia="Times New Roman" w:cs="Calibri"/>
          <w:color w:val="000000"/>
          <w:sz w:val="24"/>
          <w:szCs w:val="24"/>
          <w:lang w:eastAsia="es-ES"/>
        </w:rPr>
        <w:t>3</w:t>
      </w:r>
      <w:r w:rsidR="0025607B">
        <w:rPr>
          <w:rFonts w:eastAsia="Times New Roman" w:cs="Calibri"/>
          <w:color w:val="000000"/>
          <w:sz w:val="24"/>
          <w:szCs w:val="24"/>
          <w:lang w:eastAsia="es-ES"/>
        </w:rPr>
        <w:t>.1.1</w:t>
      </w:r>
      <w:r w:rsidR="00FC4579" w:rsidRPr="00CE14B1">
        <w:rPr>
          <w:rFonts w:eastAsia="Times New Roman" w:cs="Calibri"/>
          <w:color w:val="000000"/>
          <w:sz w:val="24"/>
          <w:szCs w:val="24"/>
          <w:lang w:eastAsia="es-ES"/>
        </w:rPr>
        <w:t>.</w:t>
      </w:r>
      <w:r w:rsidR="00FC4579" w:rsidRPr="00CE14B1">
        <w:rPr>
          <w:rFonts w:ascii="Times New Roman" w:eastAsia="Times New Roman" w:hAnsi="Times New Roman" w:cs="Times New Roman"/>
          <w:color w:val="000000"/>
          <w:sz w:val="14"/>
          <w:szCs w:val="14"/>
          <w:lang w:eastAsia="es-ES"/>
        </w:rPr>
        <w:t xml:space="preserve"> </w:t>
      </w:r>
      <w:r w:rsidR="00FC4579" w:rsidRPr="00CE14B1">
        <w:rPr>
          <w:rFonts w:eastAsia="Times New Roman" w:cs="Calibri"/>
          <w:color w:val="000000"/>
          <w:sz w:val="24"/>
          <w:szCs w:val="24"/>
          <w:lang w:eastAsia="es-ES"/>
        </w:rPr>
        <w:t>Información de los miembros del órgano de administración y directores generales</w:t>
      </w:r>
    </w:p>
    <w:p w:rsidR="00FC4579" w:rsidRDefault="00FC4579" w:rsidP="00000BF1">
      <w:pPr>
        <w:spacing w:before="120" w:line="240" w:lineRule="auto"/>
        <w:rPr>
          <w:rFonts w:cs="Calibri"/>
          <w:b/>
        </w:rPr>
      </w:pPr>
      <w:r w:rsidRPr="00CE14B1">
        <w:rPr>
          <w:rFonts w:eastAsia="Times New Roman" w:cs="Calibri"/>
          <w:b/>
          <w:bCs/>
          <w:lang w:eastAsia="es-ES"/>
        </w:rPr>
        <w:t xml:space="preserve">Para </w:t>
      </w:r>
      <w:r w:rsidRPr="00CE14B1">
        <w:rPr>
          <w:rFonts w:eastAsia="Times New Roman" w:cs="Calibri"/>
          <w:b/>
          <w:bCs/>
          <w:u w:val="single"/>
          <w:lang w:eastAsia="es-ES"/>
        </w:rPr>
        <w:t>cada miembro del órgano de administración de la ESI</w:t>
      </w:r>
      <w:r w:rsidRPr="00CE14B1">
        <w:rPr>
          <w:rFonts w:eastAsia="Times New Roman" w:cs="Calibri"/>
          <w:b/>
          <w:bCs/>
          <w:lang w:eastAsia="es-ES"/>
        </w:rPr>
        <w:t xml:space="preserve"> </w:t>
      </w:r>
      <w:r w:rsidRPr="00CE14B1">
        <w:rPr>
          <w:rFonts w:eastAsia="Times New Roman" w:cs="Calibri"/>
          <w:lang w:eastAsia="es-ES"/>
        </w:rPr>
        <w:t>o personas que dirigen las actividades de la ESI (</w:t>
      </w:r>
      <w:r w:rsidRPr="00CE14B1">
        <w:rPr>
          <w:rFonts w:eastAsia="Times New Roman" w:cs="Calibri"/>
          <w:b/>
          <w:bCs/>
          <w:u w:val="single"/>
          <w:lang w:eastAsia="es-ES"/>
        </w:rPr>
        <w:t>director general o asimilado)</w:t>
      </w:r>
      <w:r w:rsidRPr="00CE14B1">
        <w:rPr>
          <w:rFonts w:eastAsia="Times New Roman" w:cs="Calibri"/>
          <w:lang w:eastAsia="es-ES"/>
        </w:rPr>
        <w:t>- en adelante el miembro evaluado-relacionado en la tabla anterior</w:t>
      </w:r>
      <w:r w:rsidR="00000BF1">
        <w:rPr>
          <w:rFonts w:eastAsia="Times New Roman" w:cs="Calibri"/>
          <w:lang w:eastAsia="es-ES"/>
        </w:rPr>
        <w:t>, r</w:t>
      </w:r>
      <w:r w:rsidRPr="00CE14B1">
        <w:rPr>
          <w:rFonts w:cs="Calibri"/>
          <w:b/>
        </w:rPr>
        <w:t>ellene la siguiente tabla</w:t>
      </w:r>
      <w:r w:rsidR="00626333">
        <w:rPr>
          <w:rFonts w:cs="Calibri"/>
          <w:b/>
        </w:rPr>
        <w:t>:</w:t>
      </w:r>
    </w:p>
    <w:p w:rsidR="00000BF1" w:rsidRDefault="00000BF1" w:rsidP="00000BF1">
      <w:pPr>
        <w:spacing w:before="120" w:line="240" w:lineRule="auto"/>
        <w:rPr>
          <w:rFonts w:cs="Calibri"/>
          <w:b/>
        </w:rPr>
      </w:pPr>
    </w:p>
    <w:tbl>
      <w:tblPr>
        <w:tblpPr w:leftFromText="141" w:rightFromText="141" w:vertAnchor="text" w:horzAnchor="margin" w:tblpY="263"/>
        <w:tblOverlap w:val="never"/>
        <w:tblW w:w="493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6"/>
        <w:gridCol w:w="4488"/>
      </w:tblGrid>
      <w:tr w:rsidR="00000BF1" w:rsidRPr="00CE14B1" w:rsidTr="002D07DE">
        <w:trPr>
          <w:trHeight w:val="80"/>
        </w:trPr>
        <w:tc>
          <w:tcPr>
            <w:tcW w:w="23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BF1" w:rsidRPr="00CE14B1" w:rsidRDefault="00000BF1" w:rsidP="00000BF1">
            <w:pPr>
              <w:spacing w:after="0" w:line="80" w:lineRule="atLeast"/>
              <w:rPr>
                <w:rFonts w:eastAsia="Times New Roman" w:cs="Calibri"/>
                <w:lang w:eastAsia="es-ES"/>
              </w:rPr>
            </w:pPr>
            <w:r w:rsidRPr="00CE14B1">
              <w:rPr>
                <w:rFonts w:eastAsia="Times New Roman" w:cs="Calibri"/>
                <w:lang w:eastAsia="es-ES"/>
              </w:rPr>
              <w:t>Datos personales</w:t>
            </w:r>
          </w:p>
        </w:tc>
        <w:tc>
          <w:tcPr>
            <w:tcW w:w="260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00BF1" w:rsidRPr="00CE14B1" w:rsidRDefault="00000BF1" w:rsidP="007D3C0C">
            <w:pPr>
              <w:spacing w:after="0" w:line="80" w:lineRule="atLeast"/>
              <w:jc w:val="left"/>
              <w:rPr>
                <w:rFonts w:eastAsia="Times New Roman" w:cs="Calibri"/>
                <w:lang w:eastAsia="es-ES"/>
              </w:rPr>
            </w:pPr>
            <w:r w:rsidRPr="00CE14B1">
              <w:rPr>
                <w:rFonts w:eastAsia="Times New Roman" w:cs="Calibri"/>
                <w:lang w:eastAsia="es-ES"/>
              </w:rPr>
              <w:t>Nombre:</w:t>
            </w:r>
          </w:p>
        </w:tc>
      </w:tr>
      <w:tr w:rsidR="00000BF1" w:rsidRPr="00CE14B1" w:rsidTr="002D07DE">
        <w:tc>
          <w:tcPr>
            <w:tcW w:w="23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BF1" w:rsidRPr="00CE14B1" w:rsidRDefault="00000BF1" w:rsidP="00000BF1">
            <w:pPr>
              <w:spacing w:after="0" w:line="240" w:lineRule="auto"/>
              <w:rPr>
                <w:rFonts w:eastAsia="Times New Roman" w:cs="Calibri"/>
                <w:lang w:eastAsia="es-ES"/>
              </w:rPr>
            </w:pPr>
            <w:r w:rsidRPr="00CE14B1">
              <w:rPr>
                <w:rFonts w:eastAsia="Times New Roman" w:cs="Calibri"/>
                <w:lang w:eastAsia="es-ES"/>
              </w:rPr>
              <w:t>Cargo</w:t>
            </w:r>
          </w:p>
        </w:tc>
        <w:tc>
          <w:tcPr>
            <w:tcW w:w="26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0BF1" w:rsidRPr="00CE14B1" w:rsidRDefault="00000BF1" w:rsidP="00000BF1">
            <w:pPr>
              <w:spacing w:after="0" w:line="240" w:lineRule="auto"/>
              <w:rPr>
                <w:rFonts w:eastAsia="Times New Roman" w:cs="Calibri"/>
                <w:lang w:eastAsia="es-ES"/>
              </w:rPr>
            </w:pPr>
            <w:r w:rsidRPr="00CE14B1">
              <w:rPr>
                <w:rFonts w:eastAsia="Times New Roman" w:cs="Calibri"/>
                <w:lang w:eastAsia="es-ES"/>
              </w:rPr>
              <w:t> </w:t>
            </w:r>
          </w:p>
        </w:tc>
      </w:tr>
      <w:tr w:rsidR="00000BF1" w:rsidRPr="00CE14B1" w:rsidTr="002D07DE">
        <w:tc>
          <w:tcPr>
            <w:tcW w:w="23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BF1" w:rsidRPr="00CE14B1" w:rsidRDefault="00000BF1" w:rsidP="00000BF1">
            <w:pPr>
              <w:spacing w:after="0" w:line="240" w:lineRule="auto"/>
              <w:rPr>
                <w:rFonts w:eastAsia="Times New Roman" w:cs="Calibri"/>
                <w:lang w:eastAsia="es-ES"/>
              </w:rPr>
            </w:pPr>
            <w:r w:rsidRPr="00CE14B1">
              <w:rPr>
                <w:rFonts w:eastAsia="Times New Roman" w:cs="Calibri"/>
                <w:lang w:eastAsia="es-ES"/>
              </w:rPr>
              <w:t>Experiencia profesional y experiencia de otra índole pertinente</w:t>
            </w:r>
          </w:p>
        </w:tc>
        <w:tc>
          <w:tcPr>
            <w:tcW w:w="26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0BF1" w:rsidRPr="00CE14B1" w:rsidRDefault="00000BF1" w:rsidP="00000BF1">
            <w:pPr>
              <w:spacing w:after="0" w:line="240" w:lineRule="auto"/>
              <w:rPr>
                <w:rFonts w:eastAsia="Times New Roman" w:cs="Calibri"/>
                <w:lang w:eastAsia="es-ES"/>
              </w:rPr>
            </w:pPr>
            <w:r w:rsidRPr="00CE14B1">
              <w:rPr>
                <w:rFonts w:eastAsia="Times New Roman" w:cs="Calibri"/>
                <w:lang w:eastAsia="es-ES"/>
              </w:rPr>
              <w:t> </w:t>
            </w:r>
          </w:p>
        </w:tc>
      </w:tr>
      <w:tr w:rsidR="00000BF1" w:rsidRPr="00CE14B1" w:rsidTr="002D07DE">
        <w:tc>
          <w:tcPr>
            <w:tcW w:w="23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BF1" w:rsidRPr="00CE14B1" w:rsidRDefault="00000BF1" w:rsidP="00000BF1">
            <w:pPr>
              <w:spacing w:after="0" w:line="240" w:lineRule="auto"/>
              <w:rPr>
                <w:rFonts w:eastAsia="Times New Roman" w:cs="Calibri"/>
                <w:lang w:eastAsia="es-ES"/>
              </w:rPr>
            </w:pPr>
            <w:r w:rsidRPr="00CE14B1">
              <w:rPr>
                <w:rFonts w:eastAsia="Times New Roman" w:cs="Calibri"/>
                <w:lang w:eastAsia="es-ES"/>
              </w:rPr>
              <w:t>Cualificación académica y formación pertinente</w:t>
            </w:r>
          </w:p>
        </w:tc>
        <w:tc>
          <w:tcPr>
            <w:tcW w:w="26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0BF1" w:rsidRPr="00CE14B1" w:rsidRDefault="00000BF1" w:rsidP="00000BF1">
            <w:pPr>
              <w:spacing w:after="0" w:line="240" w:lineRule="auto"/>
              <w:rPr>
                <w:rFonts w:eastAsia="Times New Roman" w:cs="Calibri"/>
                <w:lang w:eastAsia="es-ES"/>
              </w:rPr>
            </w:pPr>
            <w:r w:rsidRPr="00CE14B1">
              <w:rPr>
                <w:rFonts w:eastAsia="Times New Roman" w:cs="Calibri"/>
                <w:lang w:eastAsia="es-ES"/>
              </w:rPr>
              <w:t> </w:t>
            </w:r>
          </w:p>
        </w:tc>
      </w:tr>
      <w:tr w:rsidR="00000BF1" w:rsidRPr="00CE14B1" w:rsidTr="002D07DE">
        <w:tc>
          <w:tcPr>
            <w:tcW w:w="23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BF1" w:rsidRPr="00CE14B1" w:rsidRDefault="00000BF1" w:rsidP="00000BF1">
            <w:pPr>
              <w:spacing w:after="0" w:line="240" w:lineRule="auto"/>
              <w:rPr>
                <w:rFonts w:eastAsia="Times New Roman" w:cs="Calibri"/>
                <w:lang w:eastAsia="es-ES"/>
              </w:rPr>
            </w:pPr>
            <w:r w:rsidRPr="00CE14B1">
              <w:rPr>
                <w:rFonts w:eastAsia="Times New Roman" w:cs="Calibri"/>
                <w:lang w:eastAsia="es-ES"/>
              </w:rPr>
              <w:t>Lista de cargos directivos ejecutivos y no ejecutivos en otras entidades</w:t>
            </w:r>
          </w:p>
        </w:tc>
        <w:tc>
          <w:tcPr>
            <w:tcW w:w="2605" w:type="pct"/>
            <w:tcBorders>
              <w:top w:val="nil"/>
              <w:left w:val="nil"/>
              <w:bottom w:val="single" w:sz="8" w:space="0" w:color="auto"/>
              <w:right w:val="single" w:sz="8" w:space="0" w:color="auto"/>
            </w:tcBorders>
            <w:tcMar>
              <w:top w:w="0" w:type="dxa"/>
              <w:left w:w="108" w:type="dxa"/>
              <w:bottom w:w="0" w:type="dxa"/>
              <w:right w:w="108" w:type="dxa"/>
            </w:tcMar>
            <w:hideMark/>
          </w:tcPr>
          <w:p w:rsidR="00000BF1" w:rsidRPr="00CE14B1" w:rsidRDefault="00000BF1" w:rsidP="00000BF1">
            <w:pPr>
              <w:spacing w:after="0" w:line="240" w:lineRule="auto"/>
              <w:rPr>
                <w:rFonts w:eastAsia="Times New Roman" w:cs="Calibri"/>
                <w:lang w:eastAsia="es-ES"/>
              </w:rPr>
            </w:pPr>
            <w:r w:rsidRPr="00CE14B1">
              <w:rPr>
                <w:rFonts w:eastAsia="Times New Roman" w:cs="Calibri"/>
                <w:lang w:eastAsia="es-ES"/>
              </w:rPr>
              <w:t> </w:t>
            </w:r>
          </w:p>
        </w:tc>
      </w:tr>
    </w:tbl>
    <w:p w:rsidR="00A4113D" w:rsidRDefault="00A4113D" w:rsidP="00A4113D">
      <w:pPr>
        <w:tabs>
          <w:tab w:val="num" w:pos="0"/>
        </w:tabs>
        <w:spacing w:before="120" w:line="240" w:lineRule="auto"/>
        <w:rPr>
          <w:rFonts w:eastAsia="Times New Roman" w:cs="Times New Roman"/>
          <w:szCs w:val="18"/>
          <w:lang w:val="es-ES_tradnl" w:eastAsia="es-ES"/>
        </w:rPr>
      </w:pPr>
    </w:p>
    <w:p w:rsidR="00A4113D" w:rsidRDefault="00A4113D" w:rsidP="00A4113D">
      <w:pPr>
        <w:tabs>
          <w:tab w:val="num" w:pos="0"/>
        </w:tabs>
        <w:spacing w:before="120" w:line="240" w:lineRule="auto"/>
        <w:rPr>
          <w:rFonts w:eastAsia="Times New Roman" w:cs="Times New Roman"/>
          <w:szCs w:val="18"/>
          <w:lang w:val="es-ES_tradnl" w:eastAsia="es-ES"/>
        </w:rPr>
      </w:pPr>
      <w:r>
        <w:rPr>
          <w:rFonts w:eastAsia="Times New Roman" w:cs="Times New Roman"/>
          <w:szCs w:val="18"/>
          <w:lang w:val="es-ES_tradnl" w:eastAsia="es-ES"/>
        </w:rPr>
        <w:t xml:space="preserve">El promotor del proyecto debe evaluar la idoneidad de cada miembro del órgano de administración, director general o asimilado. Asimismo, en el caso de las ESI a las que se refiere el artículo 188 del TRLMV, debe analizar el régimen de incompatibilidades de los miembros del consejo de administración. (Ver apartado 0 de este Formulario). </w:t>
      </w:r>
    </w:p>
    <w:p w:rsidR="004001FD" w:rsidRDefault="004001FD" w:rsidP="004001FD">
      <w:pPr>
        <w:tabs>
          <w:tab w:val="num" w:pos="0"/>
        </w:tabs>
        <w:spacing w:before="120" w:line="240" w:lineRule="auto"/>
        <w:rPr>
          <w:rFonts w:eastAsia="Times New Roman" w:cs="Times New Roman"/>
          <w:szCs w:val="18"/>
          <w:lang w:val="es-ES_tradnl" w:eastAsia="es-ES"/>
        </w:rPr>
      </w:pPr>
      <w:r>
        <w:rPr>
          <w:rFonts w:eastAsia="Times New Roman" w:cs="Times New Roman"/>
          <w:szCs w:val="18"/>
          <w:lang w:val="es-ES_tradnl" w:eastAsia="es-ES"/>
        </w:rPr>
        <w:t>A continuación se describen l</w:t>
      </w:r>
      <w:r w:rsidR="00A4113D">
        <w:rPr>
          <w:rFonts w:eastAsia="Times New Roman" w:cs="Times New Roman"/>
          <w:szCs w:val="18"/>
          <w:lang w:val="es-ES_tradnl" w:eastAsia="es-ES"/>
        </w:rPr>
        <w:t>os aspectos más relevantes</w:t>
      </w:r>
      <w:r>
        <w:rPr>
          <w:rFonts w:eastAsia="Times New Roman" w:cs="Times New Roman"/>
          <w:szCs w:val="18"/>
          <w:lang w:val="es-ES_tradnl" w:eastAsia="es-ES"/>
        </w:rPr>
        <w:t xml:space="preserve"> que podrían afectar a la idoneidad de miembro del órgano de administración, director general o asimilado. </w:t>
      </w:r>
    </w:p>
    <w:p w:rsidR="004001FD" w:rsidRPr="00CE14B1" w:rsidRDefault="004001FD" w:rsidP="004001FD">
      <w:pPr>
        <w:pStyle w:val="TextoTablaRellenarUsuario"/>
        <w:rPr>
          <w:lang w:val="es-ES"/>
        </w:rPr>
      </w:pPr>
    </w:p>
    <w:tbl>
      <w:tblPr>
        <w:tblStyle w:val="Tablaconcuadrcul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05"/>
      </w:tblGrid>
      <w:tr w:rsidR="004001FD" w:rsidRPr="00CE14B1" w:rsidTr="00AB7D8F">
        <w:trPr>
          <w:trHeight w:val="1281"/>
        </w:trPr>
        <w:tc>
          <w:tcPr>
            <w:tcW w:w="8505" w:type="dxa"/>
          </w:tcPr>
          <w:p w:rsidR="004001FD" w:rsidRDefault="004001FD" w:rsidP="00AB7D8F">
            <w:pPr>
              <w:pStyle w:val="TextoTablaRellenarUsuario"/>
              <w:rPr>
                <w:lang w:val="es-ES"/>
              </w:rPr>
            </w:pPr>
          </w:p>
          <w:p w:rsidR="004001FD" w:rsidRDefault="004001FD" w:rsidP="00AB7D8F">
            <w:pPr>
              <w:pStyle w:val="TextoTablaRellenarUsuario"/>
              <w:rPr>
                <w:lang w:val="es-ES"/>
              </w:rPr>
            </w:pPr>
          </w:p>
          <w:p w:rsidR="004001FD" w:rsidRDefault="004001FD" w:rsidP="00AB7D8F">
            <w:pPr>
              <w:pStyle w:val="TextoTablaRellenarUsuario"/>
              <w:rPr>
                <w:lang w:val="es-ES"/>
              </w:rPr>
            </w:pPr>
          </w:p>
          <w:p w:rsidR="004001FD" w:rsidRDefault="004001FD" w:rsidP="00AB7D8F">
            <w:pPr>
              <w:pStyle w:val="TextoTablaRellenarUsuario"/>
              <w:rPr>
                <w:lang w:val="es-ES"/>
              </w:rPr>
            </w:pPr>
          </w:p>
          <w:p w:rsidR="004001FD" w:rsidRDefault="004001FD" w:rsidP="00AB7D8F">
            <w:pPr>
              <w:pStyle w:val="TextoTablaRellenarUsuario"/>
              <w:rPr>
                <w:lang w:val="es-ES"/>
              </w:rPr>
            </w:pPr>
          </w:p>
          <w:p w:rsidR="004001FD" w:rsidRDefault="004001FD" w:rsidP="00AB7D8F">
            <w:pPr>
              <w:pStyle w:val="TextoTablaRellenarUsuario"/>
              <w:rPr>
                <w:lang w:val="es-ES"/>
              </w:rPr>
            </w:pPr>
          </w:p>
          <w:p w:rsidR="004001FD" w:rsidRDefault="004001FD" w:rsidP="00AB7D8F">
            <w:pPr>
              <w:pStyle w:val="TextoTablaRellenarUsuario"/>
              <w:rPr>
                <w:lang w:val="es-ES"/>
              </w:rPr>
            </w:pPr>
          </w:p>
          <w:p w:rsidR="004001FD" w:rsidRDefault="004001FD" w:rsidP="00AB7D8F">
            <w:pPr>
              <w:pStyle w:val="TextoTablaRellenarUsuario"/>
              <w:rPr>
                <w:lang w:val="es-ES"/>
              </w:rPr>
            </w:pPr>
          </w:p>
          <w:p w:rsidR="004001FD" w:rsidRDefault="004001FD" w:rsidP="00AB7D8F">
            <w:pPr>
              <w:pStyle w:val="TextoTablaRellenarUsuario"/>
              <w:rPr>
                <w:lang w:val="es-ES"/>
              </w:rPr>
            </w:pPr>
          </w:p>
          <w:p w:rsidR="004001FD" w:rsidRDefault="004001FD" w:rsidP="00AB7D8F">
            <w:pPr>
              <w:pStyle w:val="TextoTablaRellenarUsuario"/>
              <w:rPr>
                <w:lang w:val="es-ES"/>
              </w:rPr>
            </w:pPr>
          </w:p>
          <w:p w:rsidR="004001FD" w:rsidRDefault="004001FD" w:rsidP="00AB7D8F">
            <w:pPr>
              <w:pStyle w:val="TextoTablaRellenarUsuario"/>
              <w:rPr>
                <w:lang w:val="es-ES"/>
              </w:rPr>
            </w:pPr>
          </w:p>
          <w:p w:rsidR="004001FD" w:rsidRDefault="004001FD" w:rsidP="00AB7D8F">
            <w:pPr>
              <w:pStyle w:val="TextoTablaRellenarUsuario"/>
              <w:rPr>
                <w:lang w:val="es-ES"/>
              </w:rPr>
            </w:pPr>
          </w:p>
          <w:p w:rsidR="004001FD" w:rsidRDefault="004001FD" w:rsidP="00AB7D8F">
            <w:pPr>
              <w:pStyle w:val="TextoTablaRellenarUsuario"/>
              <w:rPr>
                <w:lang w:val="es-ES"/>
              </w:rPr>
            </w:pPr>
          </w:p>
          <w:p w:rsidR="004001FD" w:rsidRDefault="004001FD" w:rsidP="00AB7D8F">
            <w:pPr>
              <w:pStyle w:val="TextoTablaRellenarUsuario"/>
              <w:rPr>
                <w:lang w:val="es-ES"/>
              </w:rPr>
            </w:pPr>
          </w:p>
          <w:p w:rsidR="004001FD" w:rsidRDefault="004001FD" w:rsidP="00AB7D8F">
            <w:pPr>
              <w:pStyle w:val="TextoTablaRellenarUsuario"/>
              <w:rPr>
                <w:lang w:val="es-ES"/>
              </w:rPr>
            </w:pPr>
          </w:p>
          <w:p w:rsidR="004001FD" w:rsidRDefault="004001FD" w:rsidP="00AB7D8F">
            <w:pPr>
              <w:pStyle w:val="TextoTablaRellenarUsuario"/>
              <w:rPr>
                <w:lang w:val="es-ES"/>
              </w:rPr>
            </w:pPr>
          </w:p>
          <w:p w:rsidR="004001FD" w:rsidRDefault="004001FD" w:rsidP="00AB7D8F">
            <w:pPr>
              <w:pStyle w:val="TextoTablaRellenarUsuario"/>
              <w:rPr>
                <w:lang w:val="es-ES"/>
              </w:rPr>
            </w:pPr>
          </w:p>
          <w:p w:rsidR="004001FD" w:rsidRDefault="004001FD" w:rsidP="00AB7D8F">
            <w:pPr>
              <w:pStyle w:val="TextoTablaRellenarUsuario"/>
              <w:rPr>
                <w:lang w:val="es-ES"/>
              </w:rPr>
            </w:pPr>
          </w:p>
          <w:p w:rsidR="004001FD" w:rsidRDefault="004001FD" w:rsidP="00AB7D8F">
            <w:pPr>
              <w:pStyle w:val="TextoTablaRellenarUsuario"/>
              <w:rPr>
                <w:lang w:val="es-ES"/>
              </w:rPr>
            </w:pPr>
          </w:p>
          <w:p w:rsidR="004001FD" w:rsidRPr="00CE14B1" w:rsidRDefault="004001FD" w:rsidP="00AB7D8F">
            <w:pPr>
              <w:pStyle w:val="TextoTablaRellenarUsuario"/>
              <w:rPr>
                <w:lang w:val="es-ES"/>
              </w:rPr>
            </w:pPr>
          </w:p>
        </w:tc>
      </w:tr>
    </w:tbl>
    <w:p w:rsidR="00712FFD" w:rsidRDefault="00712FFD" w:rsidP="00712FFD">
      <w:pPr>
        <w:pStyle w:val="Vietas1"/>
        <w:numPr>
          <w:ilvl w:val="0"/>
          <w:numId w:val="0"/>
        </w:numPr>
        <w:tabs>
          <w:tab w:val="clear" w:pos="8280"/>
        </w:tabs>
        <w:ind w:left="397"/>
        <w:rPr>
          <w:b w:val="0"/>
        </w:rPr>
      </w:pPr>
    </w:p>
    <w:p w:rsidR="00FC4579" w:rsidRPr="00CE14B1" w:rsidRDefault="004001FD" w:rsidP="004001FD">
      <w:pPr>
        <w:pStyle w:val="Vietas1"/>
        <w:numPr>
          <w:ilvl w:val="0"/>
          <w:numId w:val="0"/>
        </w:numPr>
        <w:tabs>
          <w:tab w:val="clear" w:pos="8280"/>
        </w:tabs>
        <w:rPr>
          <w:b w:val="0"/>
        </w:rPr>
      </w:pPr>
      <w:r>
        <w:rPr>
          <w:b w:val="0"/>
        </w:rPr>
        <w:t xml:space="preserve">Si cualquier </w:t>
      </w:r>
      <w:r w:rsidR="00FC4579" w:rsidRPr="00CE14B1">
        <w:rPr>
          <w:b w:val="0"/>
        </w:rPr>
        <w:t>miembro evaluado va a tener responsabilidades con respecto a la provisión de información o asesoramiento a clientes o a potenciales clientes</w:t>
      </w:r>
      <w:r>
        <w:rPr>
          <w:b w:val="0"/>
        </w:rPr>
        <w:t>, el promotor ha evaluado e</w:t>
      </w:r>
      <w:r w:rsidRPr="00CE14B1">
        <w:rPr>
          <w:rFonts w:cs="Calibri"/>
        </w:rPr>
        <w:t xml:space="preserve">l </w:t>
      </w:r>
      <w:r w:rsidRPr="004001FD">
        <w:rPr>
          <w:b w:val="0"/>
        </w:rPr>
        <w:t>cumplimiento de los requisitos de conocimientos y competencia necesarios para el desempeño de sus funciones, conforme a los criterios y términos desarrollados en la</w:t>
      </w:r>
      <w:r w:rsidRPr="00CE14B1">
        <w:rPr>
          <w:rFonts w:cs="Calibri"/>
        </w:rPr>
        <w:t xml:space="preserve"> </w:t>
      </w:r>
      <w:r w:rsidRPr="00CE14B1">
        <w:rPr>
          <w:rFonts w:cs="Calibri"/>
          <w:i/>
          <w:iCs/>
          <w:color w:val="C00000"/>
        </w:rPr>
        <w:t>Guía técnica 4/2017 de la CNMV</w:t>
      </w:r>
      <w:r w:rsidR="00FC4579" w:rsidRPr="00CE14B1">
        <w:rPr>
          <w:b w:val="0"/>
        </w:rPr>
        <w:t>?</w:t>
      </w:r>
    </w:p>
    <w:p w:rsidR="00FC4579" w:rsidRPr="00CE14B1" w:rsidRDefault="00FC4579" w:rsidP="00FC4579">
      <w:pPr>
        <w:spacing w:line="256" w:lineRule="auto"/>
        <w:ind w:left="356"/>
        <w:rPr>
          <w:rFonts w:eastAsia="Times New Roman" w:cs="Calibri"/>
          <w:lang w:eastAsia="es-ES"/>
        </w:rPr>
      </w:pPr>
      <w:r w:rsidRPr="00CE14B1">
        <w:rPr>
          <w:rFonts w:eastAsia="Times New Roman" w:cs="Calibri"/>
          <w:lang w:eastAsia="es-ES"/>
        </w:rPr>
        <w:t>No</w:t>
      </w:r>
      <w:r w:rsidRPr="00CE14B1">
        <w:rPr>
          <w:rFonts w:eastAsia="Times New Roman" w:cs="Calibri"/>
          <w:lang w:eastAsia="es-ES"/>
        </w:rPr>
        <w:tab/>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D45C8">
        <w:rPr>
          <w:b/>
        </w:rPr>
      </w:r>
      <w:r w:rsidR="008D45C8">
        <w:rPr>
          <w:b/>
        </w:rPr>
        <w:fldChar w:fldCharType="separate"/>
      </w:r>
      <w:r w:rsidRPr="00CE14B1">
        <w:rPr>
          <w:b/>
        </w:rPr>
        <w:fldChar w:fldCharType="end"/>
      </w:r>
    </w:p>
    <w:p w:rsidR="00712FFD" w:rsidRDefault="00FC4579" w:rsidP="004001FD">
      <w:pPr>
        <w:spacing w:after="0" w:line="256" w:lineRule="auto"/>
        <w:ind w:left="1208" w:right="215" w:hanging="851"/>
        <w:rPr>
          <w:b/>
        </w:rPr>
      </w:pPr>
      <w:r w:rsidRPr="00CE14B1">
        <w:rPr>
          <w:rFonts w:eastAsia="Times New Roman" w:cs="Calibri"/>
          <w:lang w:eastAsia="es-ES"/>
        </w:rPr>
        <w:t xml:space="preserve">Sí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D45C8">
        <w:rPr>
          <w:b/>
        </w:rPr>
      </w:r>
      <w:r w:rsidR="008D45C8">
        <w:rPr>
          <w:b/>
        </w:rPr>
        <w:fldChar w:fldCharType="separate"/>
      </w:r>
      <w:r w:rsidRPr="00CE14B1">
        <w:rPr>
          <w:b/>
        </w:rPr>
        <w:fldChar w:fldCharType="end"/>
      </w:r>
      <w:r w:rsidRPr="00CE14B1">
        <w:rPr>
          <w:b/>
        </w:rPr>
        <w:t xml:space="preserve"> </w:t>
      </w:r>
    </w:p>
    <w:p w:rsidR="00712FFD" w:rsidRDefault="00712FFD" w:rsidP="00712FFD">
      <w:pPr>
        <w:pStyle w:val="Vietas1"/>
        <w:numPr>
          <w:ilvl w:val="0"/>
          <w:numId w:val="0"/>
        </w:numPr>
        <w:tabs>
          <w:tab w:val="clear" w:pos="8280"/>
        </w:tabs>
        <w:ind w:left="397"/>
        <w:rPr>
          <w:rFonts w:cs="Calibri"/>
          <w:b w:val="0"/>
          <w:szCs w:val="22"/>
        </w:rPr>
      </w:pPr>
    </w:p>
    <w:p w:rsidR="00FC4579" w:rsidRPr="00CE14B1" w:rsidRDefault="00FC4579" w:rsidP="000E3E3A">
      <w:pPr>
        <w:pStyle w:val="Vietas1"/>
        <w:numPr>
          <w:ilvl w:val="0"/>
          <w:numId w:val="0"/>
        </w:numPr>
        <w:tabs>
          <w:tab w:val="clear" w:pos="8280"/>
        </w:tabs>
        <w:rPr>
          <w:rFonts w:cs="Calibri"/>
          <w:b w:val="0"/>
          <w:szCs w:val="22"/>
        </w:rPr>
      </w:pPr>
      <w:r w:rsidRPr="00CE14B1">
        <w:rPr>
          <w:rFonts w:cs="Calibri"/>
          <w:b w:val="0"/>
          <w:szCs w:val="22"/>
        </w:rPr>
        <w:t>Con el fin de demostrar que el órgano de administración de la ESI será capaz de comprender la naturaleza de las actividades de la ESI - incluyendo sus principales riesgos - y de tomar las decisiones adecuadas considerando el modelo de negocio, el nivel de riesgo tolerado por la ESI y la estrategia y los mercados en los que la ESI operará, en la siguiente tabla proporcione información sobre los conocimientos, competencias y experiencia que el órgano de administración poseerá colectivamente (referidos especialmente a sus capacidades de dirección y de gestión suficientes para el desempeño de sus funciones de manera efectiva):</w:t>
      </w:r>
    </w:p>
    <w:tbl>
      <w:tblPr>
        <w:tblW w:w="496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75"/>
      </w:tblGrid>
      <w:tr w:rsidR="00FC4579" w:rsidRPr="00CE14B1" w:rsidTr="002D07DE">
        <w:trPr>
          <w:trHeight w:val="7784"/>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FC4579" w:rsidRPr="00CE14B1" w:rsidRDefault="00FC4579" w:rsidP="006057C3">
            <w:pPr>
              <w:spacing w:after="0" w:line="240" w:lineRule="auto"/>
              <w:ind w:left="1213"/>
              <w:rPr>
                <w:rFonts w:eastAsia="Times New Roman" w:cs="Calibri"/>
                <w:sz w:val="20"/>
                <w:szCs w:val="20"/>
                <w:lang w:eastAsia="es-ES"/>
              </w:rPr>
            </w:pPr>
          </w:p>
          <w:tbl>
            <w:tblPr>
              <w:tblStyle w:val="Tablaconcuadrcula"/>
              <w:tblW w:w="0" w:type="auto"/>
              <w:tblLook w:val="04A0" w:firstRow="1" w:lastRow="0" w:firstColumn="1" w:lastColumn="0" w:noHBand="0" w:noVBand="1"/>
            </w:tblPr>
            <w:tblGrid>
              <w:gridCol w:w="2052"/>
              <w:gridCol w:w="2052"/>
              <w:gridCol w:w="2052"/>
              <w:gridCol w:w="2052"/>
            </w:tblGrid>
            <w:tr w:rsidR="00FC4579" w:rsidRPr="00CE14B1" w:rsidTr="006057C3">
              <w:tc>
                <w:tcPr>
                  <w:tcW w:w="2052" w:type="dxa"/>
                  <w:vMerge w:val="restart"/>
                </w:tcPr>
                <w:p w:rsidR="00FC4579" w:rsidRPr="00CE14B1" w:rsidRDefault="00FC4579" w:rsidP="006057C3">
                  <w:pPr>
                    <w:rPr>
                      <w:rFonts w:cstheme="minorHAnsi"/>
                      <w:b/>
                    </w:rPr>
                  </w:pPr>
                  <w:r w:rsidRPr="00CE14B1">
                    <w:rPr>
                      <w:rFonts w:cs="Calibri"/>
                      <w:b/>
                      <w:bCs/>
                    </w:rPr>
                    <w:t>Áreas de conocimiento</w:t>
                  </w:r>
                </w:p>
              </w:tc>
              <w:tc>
                <w:tcPr>
                  <w:tcW w:w="6156" w:type="dxa"/>
                  <w:gridSpan w:val="3"/>
                </w:tcPr>
                <w:p w:rsidR="00FC4579" w:rsidRPr="00CE14B1" w:rsidRDefault="00FC4579" w:rsidP="006057C3">
                  <w:pPr>
                    <w:rPr>
                      <w:rFonts w:cstheme="minorHAnsi"/>
                      <w:b/>
                    </w:rPr>
                  </w:pPr>
                  <w:r w:rsidRPr="00CE14B1">
                    <w:rPr>
                      <w:rFonts w:cs="Calibri"/>
                      <w:b/>
                      <w:bCs/>
                      <w:color w:val="000000"/>
                    </w:rPr>
                    <w:t>Miembros del órgano de administración que satisfagan colectivamente los conocimientos, competencias y experiencia requeridos</w:t>
                  </w:r>
                </w:p>
              </w:tc>
            </w:tr>
            <w:tr w:rsidR="00FC4579" w:rsidRPr="00CE14B1" w:rsidTr="006057C3">
              <w:tc>
                <w:tcPr>
                  <w:tcW w:w="2052" w:type="dxa"/>
                  <w:vMerge/>
                </w:tcPr>
                <w:p w:rsidR="00FC4579" w:rsidRPr="00CE14B1" w:rsidRDefault="00FC4579" w:rsidP="006057C3">
                  <w:pPr>
                    <w:rPr>
                      <w:rFonts w:cstheme="minorHAnsi"/>
                    </w:rPr>
                  </w:pPr>
                </w:p>
              </w:tc>
              <w:tc>
                <w:tcPr>
                  <w:tcW w:w="2052" w:type="dxa"/>
                </w:tcPr>
                <w:p w:rsidR="00FC4579" w:rsidRPr="00CE14B1" w:rsidRDefault="00FC4579" w:rsidP="006057C3">
                  <w:pPr>
                    <w:rPr>
                      <w:rFonts w:cstheme="minorHAnsi"/>
                    </w:rPr>
                  </w:pPr>
                  <w:r w:rsidRPr="00CE14B1">
                    <w:rPr>
                      <w:rFonts w:cstheme="minorHAnsi"/>
                    </w:rPr>
                    <w:t>Conocimientos</w:t>
                  </w:r>
                </w:p>
              </w:tc>
              <w:tc>
                <w:tcPr>
                  <w:tcW w:w="2052" w:type="dxa"/>
                </w:tcPr>
                <w:p w:rsidR="00FC4579" w:rsidRPr="00CE14B1" w:rsidRDefault="00FC4579" w:rsidP="006057C3">
                  <w:pPr>
                    <w:rPr>
                      <w:rFonts w:cstheme="minorHAnsi"/>
                    </w:rPr>
                  </w:pPr>
                  <w:r w:rsidRPr="00CE14B1">
                    <w:rPr>
                      <w:rFonts w:cstheme="minorHAnsi"/>
                    </w:rPr>
                    <w:t>Competencias y experiencia para dirigir la ESI</w:t>
                  </w:r>
                </w:p>
              </w:tc>
              <w:tc>
                <w:tcPr>
                  <w:tcW w:w="2052" w:type="dxa"/>
                </w:tcPr>
                <w:p w:rsidR="00FC4579" w:rsidRPr="00CE14B1" w:rsidRDefault="00FC4579" w:rsidP="006057C3">
                  <w:pPr>
                    <w:rPr>
                      <w:rFonts w:cstheme="minorHAnsi"/>
                    </w:rPr>
                  </w:pPr>
                  <w:r w:rsidRPr="00CE14B1">
                    <w:rPr>
                      <w:rFonts w:cstheme="minorHAnsi"/>
                    </w:rPr>
                    <w:t>Competencias y experiencia para supervisar la ESI</w:t>
                  </w:r>
                </w:p>
              </w:tc>
            </w:tr>
            <w:tr w:rsidR="00FC4579" w:rsidRPr="00CE14B1" w:rsidTr="006057C3">
              <w:tc>
                <w:tcPr>
                  <w:tcW w:w="2052" w:type="dxa"/>
                </w:tcPr>
                <w:p w:rsidR="00FC4579" w:rsidRPr="00CE14B1" w:rsidRDefault="00FC4579" w:rsidP="006057C3">
                  <w:pPr>
                    <w:rPr>
                      <w:rFonts w:cstheme="minorHAnsi"/>
                    </w:rPr>
                  </w:pPr>
                </w:p>
              </w:tc>
              <w:tc>
                <w:tcPr>
                  <w:tcW w:w="2052" w:type="dxa"/>
                </w:tcPr>
                <w:p w:rsidR="00FC4579" w:rsidRPr="00CE14B1" w:rsidRDefault="00FC4579" w:rsidP="006057C3">
                  <w:pPr>
                    <w:rPr>
                      <w:rFonts w:cstheme="minorHAnsi"/>
                    </w:rPr>
                  </w:pPr>
                </w:p>
              </w:tc>
              <w:tc>
                <w:tcPr>
                  <w:tcW w:w="2052" w:type="dxa"/>
                </w:tcPr>
                <w:p w:rsidR="00FC4579" w:rsidRPr="00CE14B1" w:rsidRDefault="00FC4579" w:rsidP="006057C3">
                  <w:pPr>
                    <w:rPr>
                      <w:rFonts w:cstheme="minorHAnsi"/>
                    </w:rPr>
                  </w:pPr>
                </w:p>
              </w:tc>
              <w:tc>
                <w:tcPr>
                  <w:tcW w:w="2052" w:type="dxa"/>
                </w:tcPr>
                <w:p w:rsidR="00FC4579" w:rsidRPr="00CE14B1" w:rsidRDefault="00FC4579" w:rsidP="006057C3">
                  <w:pPr>
                    <w:rPr>
                      <w:rFonts w:cstheme="minorHAnsi"/>
                    </w:rPr>
                  </w:pPr>
                </w:p>
              </w:tc>
            </w:tr>
            <w:tr w:rsidR="00FC4579" w:rsidRPr="00CE14B1" w:rsidTr="006057C3">
              <w:tc>
                <w:tcPr>
                  <w:tcW w:w="2052" w:type="dxa"/>
                </w:tcPr>
                <w:p w:rsidR="00FC4579" w:rsidRPr="00CE14B1" w:rsidRDefault="00FC4579" w:rsidP="006057C3"/>
              </w:tc>
              <w:tc>
                <w:tcPr>
                  <w:tcW w:w="2052" w:type="dxa"/>
                </w:tcPr>
                <w:p w:rsidR="00FC4579" w:rsidRPr="00CE14B1" w:rsidRDefault="00FC4579" w:rsidP="006057C3"/>
              </w:tc>
              <w:tc>
                <w:tcPr>
                  <w:tcW w:w="2052" w:type="dxa"/>
                </w:tcPr>
                <w:p w:rsidR="00FC4579" w:rsidRPr="00CE14B1" w:rsidRDefault="00FC4579" w:rsidP="006057C3"/>
              </w:tc>
              <w:tc>
                <w:tcPr>
                  <w:tcW w:w="2052" w:type="dxa"/>
                </w:tcPr>
                <w:p w:rsidR="00FC4579" w:rsidRPr="00CE14B1" w:rsidRDefault="00FC4579" w:rsidP="006057C3"/>
              </w:tc>
            </w:tr>
            <w:tr w:rsidR="00FC4579" w:rsidRPr="00CE14B1" w:rsidTr="006057C3">
              <w:tc>
                <w:tcPr>
                  <w:tcW w:w="2052" w:type="dxa"/>
                </w:tcPr>
                <w:p w:rsidR="00FC4579" w:rsidRPr="00CE14B1" w:rsidRDefault="00FC4579" w:rsidP="006057C3"/>
              </w:tc>
              <w:tc>
                <w:tcPr>
                  <w:tcW w:w="2052" w:type="dxa"/>
                </w:tcPr>
                <w:p w:rsidR="00FC4579" w:rsidRPr="00CE14B1" w:rsidRDefault="00FC4579" w:rsidP="006057C3"/>
              </w:tc>
              <w:tc>
                <w:tcPr>
                  <w:tcW w:w="2052" w:type="dxa"/>
                </w:tcPr>
                <w:p w:rsidR="00FC4579" w:rsidRPr="00CE14B1" w:rsidRDefault="00FC4579" w:rsidP="006057C3"/>
              </w:tc>
              <w:tc>
                <w:tcPr>
                  <w:tcW w:w="2052" w:type="dxa"/>
                </w:tcPr>
                <w:p w:rsidR="00FC4579" w:rsidRPr="00CE14B1" w:rsidRDefault="00FC4579" w:rsidP="006057C3"/>
              </w:tc>
            </w:tr>
            <w:tr w:rsidR="00FC4579" w:rsidRPr="00CE14B1" w:rsidTr="006057C3">
              <w:tc>
                <w:tcPr>
                  <w:tcW w:w="2052" w:type="dxa"/>
                </w:tcPr>
                <w:p w:rsidR="00FC4579" w:rsidRPr="00CE14B1" w:rsidRDefault="00FC4579" w:rsidP="006057C3"/>
              </w:tc>
              <w:tc>
                <w:tcPr>
                  <w:tcW w:w="2052" w:type="dxa"/>
                </w:tcPr>
                <w:p w:rsidR="00FC4579" w:rsidRPr="00CE14B1" w:rsidRDefault="00FC4579" w:rsidP="006057C3"/>
              </w:tc>
              <w:tc>
                <w:tcPr>
                  <w:tcW w:w="2052" w:type="dxa"/>
                </w:tcPr>
                <w:p w:rsidR="00FC4579" w:rsidRPr="00CE14B1" w:rsidRDefault="00FC4579" w:rsidP="006057C3"/>
              </w:tc>
              <w:tc>
                <w:tcPr>
                  <w:tcW w:w="2052" w:type="dxa"/>
                </w:tcPr>
                <w:p w:rsidR="00FC4579" w:rsidRPr="00CE14B1" w:rsidRDefault="00FC4579" w:rsidP="006057C3"/>
              </w:tc>
            </w:tr>
          </w:tbl>
          <w:p w:rsidR="00FC4579" w:rsidRPr="00CE14B1" w:rsidRDefault="00FC4579" w:rsidP="006057C3">
            <w:pPr>
              <w:pStyle w:val="Vietas1"/>
              <w:numPr>
                <w:ilvl w:val="0"/>
                <w:numId w:val="0"/>
              </w:numPr>
              <w:spacing w:before="0" w:after="0"/>
              <w:ind w:left="497" w:hanging="357"/>
              <w:rPr>
                <w:rFonts w:cs="Calibri"/>
                <w:b w:val="0"/>
              </w:rPr>
            </w:pPr>
            <w:r w:rsidRPr="00CE14B1">
              <w:rPr>
                <w:rFonts w:cs="Calibri"/>
                <w:b w:val="0"/>
                <w:sz w:val="20"/>
                <w:szCs w:val="20"/>
              </w:rPr>
              <w:t xml:space="preserve">Al </w:t>
            </w:r>
            <w:r w:rsidRPr="00CE14B1">
              <w:rPr>
                <w:b w:val="0"/>
                <w:sz w:val="20"/>
                <w:szCs w:val="20"/>
              </w:rPr>
              <w:t>completar</w:t>
            </w:r>
            <w:r w:rsidRPr="00CE14B1">
              <w:rPr>
                <w:rFonts w:cs="Calibri"/>
                <w:b w:val="0"/>
                <w:sz w:val="20"/>
                <w:szCs w:val="20"/>
              </w:rPr>
              <w:t xml:space="preserve"> la tabla, por favor, tenga en cuenta que:</w:t>
            </w:r>
          </w:p>
          <w:p w:rsidR="00FC4579" w:rsidRPr="00CE14B1" w:rsidRDefault="00FC4579" w:rsidP="00AC52AB">
            <w:pPr>
              <w:pStyle w:val="Vietas1"/>
              <w:numPr>
                <w:ilvl w:val="0"/>
                <w:numId w:val="7"/>
              </w:numPr>
              <w:spacing w:before="0" w:after="0"/>
              <w:ind w:hanging="357"/>
              <w:rPr>
                <w:rFonts w:cs="Calibri"/>
                <w:b w:val="0"/>
              </w:rPr>
            </w:pPr>
            <w:r w:rsidRPr="00CE14B1">
              <w:rPr>
                <w:b w:val="0"/>
                <w:sz w:val="20"/>
                <w:szCs w:val="20"/>
              </w:rPr>
              <w:t>todas</w:t>
            </w:r>
            <w:r w:rsidRPr="00CE14B1">
              <w:rPr>
                <w:rFonts w:cs="Calibri"/>
                <w:b w:val="0"/>
                <w:sz w:val="20"/>
                <w:szCs w:val="20"/>
              </w:rPr>
              <w:t xml:space="preserve"> las áreas de conocimientos necesarias relativas a las actividades de la ESI deben estar cubiertas por el órgano de administración en su conjunto, que deberá contar con suficientes conocimientos y competencias. Así, debe haber un número suficiente de miembros con conocimientos en cada área al objeto de permitir una discusión sobre las decisiones a tomar. Los miembros del órgano de administración deben tener las habilidades para presentar sus puntos de vista e influir en el proceso de toma de decisiones dentro del órgano de administración; </w:t>
            </w:r>
          </w:p>
          <w:p w:rsidR="00FC4579" w:rsidRPr="00CE14B1" w:rsidRDefault="00FC4579" w:rsidP="00AC52AB">
            <w:pPr>
              <w:pStyle w:val="Vietas1"/>
              <w:numPr>
                <w:ilvl w:val="0"/>
                <w:numId w:val="7"/>
              </w:numPr>
              <w:rPr>
                <w:rFonts w:cs="Calibri"/>
                <w:b w:val="0"/>
              </w:rPr>
            </w:pPr>
            <w:r w:rsidRPr="00CE14B1">
              <w:rPr>
                <w:rFonts w:cs="Calibri"/>
                <w:b w:val="0"/>
                <w:sz w:val="20"/>
                <w:szCs w:val="20"/>
              </w:rPr>
              <w:t xml:space="preserve">El órgano de administración en su conjunto tendrá que tener un entendimiento apropiado de aquellas áreas de las que los miembros del órgano de administración sean responsables colectivamente, así como las capacidades y habilidades necesarias para gestionar y supervisar la ESI de manera efectiva, incluyendo los siguientes aspectos: </w:t>
            </w:r>
          </w:p>
          <w:p w:rsidR="00FC4579" w:rsidRPr="00CE14B1" w:rsidRDefault="00FC4579" w:rsidP="006057C3">
            <w:pPr>
              <w:pStyle w:val="Vietas1"/>
              <w:numPr>
                <w:ilvl w:val="0"/>
                <w:numId w:val="0"/>
              </w:numPr>
              <w:spacing w:before="0" w:after="0"/>
              <w:ind w:left="1213"/>
              <w:jc w:val="left"/>
              <w:rPr>
                <w:rFonts w:cs="Calibri"/>
                <w:b w:val="0"/>
              </w:rPr>
            </w:pPr>
            <w:r w:rsidRPr="00CE14B1">
              <w:rPr>
                <w:rFonts w:cs="Calibri"/>
                <w:b w:val="0"/>
                <w:sz w:val="20"/>
                <w:szCs w:val="20"/>
              </w:rPr>
              <w:t xml:space="preserve">a. la naturaleza del negocio de la ESI y los principales riesgos asociados al mismo; </w:t>
            </w:r>
          </w:p>
          <w:p w:rsidR="00FC4579" w:rsidRPr="00CE14B1" w:rsidRDefault="00FC4579" w:rsidP="006057C3">
            <w:pPr>
              <w:spacing w:after="0" w:line="240" w:lineRule="auto"/>
              <w:ind w:left="1213"/>
              <w:rPr>
                <w:rFonts w:eastAsia="Times New Roman" w:cs="Calibri"/>
                <w:lang w:eastAsia="es-ES"/>
              </w:rPr>
            </w:pPr>
            <w:r w:rsidRPr="00CE14B1">
              <w:rPr>
                <w:rFonts w:eastAsia="Times New Roman" w:cs="Calibri"/>
                <w:sz w:val="20"/>
                <w:szCs w:val="20"/>
                <w:lang w:eastAsia="es-ES"/>
              </w:rPr>
              <w:t xml:space="preserve">b. cada servicio/actividad de inversión y servicio auxiliar de la ESI; </w:t>
            </w:r>
          </w:p>
          <w:p w:rsidR="00FC4579" w:rsidRPr="00CE14B1" w:rsidRDefault="00FC4579" w:rsidP="006057C3">
            <w:pPr>
              <w:spacing w:after="0" w:line="240" w:lineRule="auto"/>
              <w:ind w:left="1213"/>
              <w:rPr>
                <w:rFonts w:eastAsia="Times New Roman" w:cs="Calibri"/>
                <w:lang w:eastAsia="es-ES"/>
              </w:rPr>
            </w:pPr>
            <w:r w:rsidRPr="00CE14B1">
              <w:rPr>
                <w:rFonts w:eastAsia="Times New Roman" w:cs="Calibri"/>
                <w:sz w:val="20"/>
                <w:szCs w:val="20"/>
                <w:lang w:eastAsia="es-ES"/>
              </w:rPr>
              <w:t xml:space="preserve">c. áreas relevantes de competencia sectorial/ financiera, incluyendo los mercados financieros y de capital, solvencia y modelos; </w:t>
            </w:r>
          </w:p>
          <w:p w:rsidR="00FC4579" w:rsidRPr="00CE14B1" w:rsidRDefault="00FC4579" w:rsidP="006057C3">
            <w:pPr>
              <w:spacing w:after="0" w:line="240" w:lineRule="auto"/>
              <w:ind w:left="1213"/>
              <w:rPr>
                <w:rFonts w:eastAsia="Times New Roman" w:cs="Calibri"/>
                <w:lang w:eastAsia="es-ES"/>
              </w:rPr>
            </w:pPr>
            <w:r w:rsidRPr="00CE14B1">
              <w:rPr>
                <w:rFonts w:eastAsia="Times New Roman" w:cs="Calibri"/>
                <w:sz w:val="20"/>
                <w:szCs w:val="20"/>
                <w:lang w:eastAsia="es-ES"/>
              </w:rPr>
              <w:t xml:space="preserve">d. contabilidad financiera y presentación de estados financieros de la ESI;  </w:t>
            </w:r>
          </w:p>
          <w:p w:rsidR="00FC4579" w:rsidRPr="00CE14B1" w:rsidRDefault="00FC4579" w:rsidP="006057C3">
            <w:pPr>
              <w:spacing w:after="0" w:line="240" w:lineRule="auto"/>
              <w:ind w:left="1213"/>
              <w:rPr>
                <w:rFonts w:eastAsia="Times New Roman" w:cs="Calibri"/>
                <w:lang w:eastAsia="es-ES"/>
              </w:rPr>
            </w:pPr>
            <w:r w:rsidRPr="00CE14B1">
              <w:rPr>
                <w:rFonts w:eastAsia="Times New Roman" w:cs="Calibri"/>
                <w:sz w:val="20"/>
                <w:szCs w:val="20"/>
                <w:lang w:eastAsia="es-ES"/>
              </w:rPr>
              <w:t xml:space="preserve">e. gestión de riesgos, cumplimiento normativo y auditoría interna; </w:t>
            </w:r>
          </w:p>
          <w:p w:rsidR="00FC4579" w:rsidRPr="00CE14B1" w:rsidRDefault="00FC4579" w:rsidP="006057C3">
            <w:pPr>
              <w:spacing w:after="0" w:line="240" w:lineRule="auto"/>
              <w:ind w:left="1213"/>
              <w:rPr>
                <w:rFonts w:eastAsia="Times New Roman" w:cs="Calibri"/>
                <w:lang w:eastAsia="es-ES"/>
              </w:rPr>
            </w:pPr>
            <w:r w:rsidRPr="00CE14B1">
              <w:rPr>
                <w:rFonts w:eastAsia="Times New Roman" w:cs="Calibri"/>
                <w:sz w:val="20"/>
                <w:szCs w:val="20"/>
                <w:lang w:eastAsia="es-ES"/>
              </w:rPr>
              <w:t xml:space="preserve">f. tecnología de la información y seguridad; </w:t>
            </w:r>
          </w:p>
          <w:p w:rsidR="00FC4579" w:rsidRPr="00CE14B1" w:rsidRDefault="00FC4579" w:rsidP="006057C3">
            <w:pPr>
              <w:spacing w:after="0" w:line="240" w:lineRule="auto"/>
              <w:ind w:left="1213"/>
              <w:rPr>
                <w:rFonts w:eastAsia="Times New Roman" w:cs="Calibri"/>
                <w:lang w:eastAsia="es-ES"/>
              </w:rPr>
            </w:pPr>
            <w:r w:rsidRPr="00CE14B1">
              <w:rPr>
                <w:rFonts w:eastAsia="Times New Roman" w:cs="Calibri"/>
                <w:sz w:val="20"/>
                <w:szCs w:val="20"/>
                <w:lang w:eastAsia="es-ES"/>
              </w:rPr>
              <w:t xml:space="preserve">g. mercados locales, regionales y globales, en su caso; </w:t>
            </w:r>
          </w:p>
          <w:p w:rsidR="00FC4579" w:rsidRPr="00CE14B1" w:rsidRDefault="00FC4579" w:rsidP="006057C3">
            <w:pPr>
              <w:spacing w:after="0" w:line="240" w:lineRule="auto"/>
              <w:ind w:left="1213"/>
              <w:rPr>
                <w:rFonts w:eastAsia="Times New Roman" w:cs="Calibri"/>
                <w:lang w:eastAsia="es-ES"/>
              </w:rPr>
            </w:pPr>
            <w:r w:rsidRPr="00CE14B1">
              <w:rPr>
                <w:rFonts w:eastAsia="Times New Roman" w:cs="Calibri"/>
                <w:sz w:val="20"/>
                <w:szCs w:val="20"/>
                <w:lang w:eastAsia="es-ES"/>
              </w:rPr>
              <w:t xml:space="preserve">h. el entorno legal y normativo; </w:t>
            </w:r>
          </w:p>
          <w:p w:rsidR="00FC4579" w:rsidRPr="00CE14B1" w:rsidRDefault="00FC4579" w:rsidP="006057C3">
            <w:pPr>
              <w:spacing w:after="0" w:line="240" w:lineRule="auto"/>
              <w:ind w:left="1213"/>
              <w:rPr>
                <w:rFonts w:eastAsia="Times New Roman" w:cs="Calibri"/>
                <w:lang w:eastAsia="es-ES"/>
              </w:rPr>
            </w:pPr>
            <w:r w:rsidRPr="00CE14B1">
              <w:rPr>
                <w:rFonts w:eastAsia="Times New Roman" w:cs="Calibri"/>
                <w:sz w:val="20"/>
                <w:szCs w:val="20"/>
                <w:lang w:eastAsia="es-ES"/>
              </w:rPr>
              <w:t xml:space="preserve">i. habilidades directivas y experiencia; </w:t>
            </w:r>
          </w:p>
          <w:p w:rsidR="00FC4579" w:rsidRPr="00CE14B1" w:rsidRDefault="00FC4579" w:rsidP="006057C3">
            <w:pPr>
              <w:spacing w:after="0" w:line="240" w:lineRule="auto"/>
              <w:ind w:left="1213"/>
              <w:rPr>
                <w:rFonts w:eastAsia="Times New Roman" w:cs="Calibri"/>
                <w:lang w:eastAsia="es-ES"/>
              </w:rPr>
            </w:pPr>
            <w:r w:rsidRPr="00CE14B1">
              <w:rPr>
                <w:rFonts w:eastAsia="Times New Roman" w:cs="Calibri"/>
                <w:sz w:val="20"/>
                <w:szCs w:val="20"/>
                <w:lang w:eastAsia="es-ES"/>
              </w:rPr>
              <w:t xml:space="preserve">k. la gestión de grupos nacionales y/o internacionales y los riesgos relacionados con las estructuras de grupo, en su caso. </w:t>
            </w:r>
          </w:p>
        </w:tc>
      </w:tr>
    </w:tbl>
    <w:p w:rsidR="00712FFD" w:rsidRPr="00712FFD" w:rsidRDefault="00712FFD" w:rsidP="00712FFD">
      <w:pPr>
        <w:pStyle w:val="Vietas1"/>
        <w:numPr>
          <w:ilvl w:val="0"/>
          <w:numId w:val="0"/>
        </w:numPr>
        <w:tabs>
          <w:tab w:val="clear" w:pos="8280"/>
        </w:tabs>
        <w:ind w:left="397"/>
        <w:rPr>
          <w:sz w:val="18"/>
        </w:rPr>
      </w:pPr>
    </w:p>
    <w:p w:rsidR="00FC4579" w:rsidRPr="00712FFD" w:rsidRDefault="00FC4579" w:rsidP="00712FFD">
      <w:pPr>
        <w:keepNext/>
        <w:shd w:val="clear" w:color="auto" w:fill="F2F2F2" w:themeFill="background1" w:themeFillShade="F2"/>
        <w:spacing w:before="240" w:line="256" w:lineRule="auto"/>
        <w:ind w:left="567" w:hanging="567"/>
        <w:rPr>
          <w:rFonts w:eastAsia="Times New Roman" w:cs="Calibri"/>
          <w:lang w:eastAsia="es-ES"/>
        </w:rPr>
      </w:pPr>
      <w:r w:rsidRPr="006721BC">
        <w:rPr>
          <w:rFonts w:eastAsiaTheme="majorEastAsia" w:cstheme="majorBidi"/>
          <w:sz w:val="28"/>
          <w:szCs w:val="26"/>
        </w:rPr>
        <w:t>3</w:t>
      </w:r>
      <w:r w:rsidR="00712FFD" w:rsidRPr="006721BC">
        <w:rPr>
          <w:rFonts w:eastAsiaTheme="majorEastAsia" w:cstheme="majorBidi"/>
          <w:sz w:val="28"/>
          <w:szCs w:val="26"/>
        </w:rPr>
        <w:t>.2</w:t>
      </w:r>
      <w:r w:rsidRPr="006721BC">
        <w:rPr>
          <w:rFonts w:eastAsiaTheme="majorEastAsia" w:cstheme="majorBidi"/>
          <w:sz w:val="28"/>
          <w:szCs w:val="26"/>
        </w:rPr>
        <w:t xml:space="preserve">    Órgano de administración y personas que dirigen las actividades de la</w:t>
      </w:r>
      <w:r w:rsidRPr="00712FFD">
        <w:rPr>
          <w:rFonts w:eastAsia="Times New Roman" w:cs="Calibri"/>
          <w:bCs/>
          <w:sz w:val="28"/>
          <w:szCs w:val="28"/>
          <w:lang w:eastAsia="es-ES"/>
        </w:rPr>
        <w:t xml:space="preserve"> entidad dominante de la ESI</w:t>
      </w:r>
      <w:r w:rsidRPr="00712FFD">
        <w:rPr>
          <w:rFonts w:eastAsia="Times New Roman" w:cs="Calibri"/>
          <w:bCs/>
          <w:lang w:eastAsia="es-ES"/>
        </w:rPr>
        <w:t xml:space="preserve"> </w:t>
      </w:r>
    </w:p>
    <w:p w:rsidR="00712FFD" w:rsidRDefault="00712FFD" w:rsidP="00712FFD">
      <w:pPr>
        <w:pStyle w:val="Vietas1"/>
        <w:numPr>
          <w:ilvl w:val="0"/>
          <w:numId w:val="0"/>
        </w:numPr>
        <w:tabs>
          <w:tab w:val="clear" w:pos="8280"/>
        </w:tabs>
        <w:ind w:left="397"/>
        <w:rPr>
          <w:b w:val="0"/>
        </w:rPr>
      </w:pPr>
    </w:p>
    <w:p w:rsidR="00FC4579" w:rsidRPr="00CE14B1" w:rsidRDefault="007D3C0C" w:rsidP="000E3E3A">
      <w:pPr>
        <w:pStyle w:val="Vietas1"/>
        <w:numPr>
          <w:ilvl w:val="0"/>
          <w:numId w:val="0"/>
        </w:numPr>
        <w:tabs>
          <w:tab w:val="clear" w:pos="8280"/>
        </w:tabs>
        <w:rPr>
          <w:b w:val="0"/>
        </w:rPr>
      </w:pPr>
      <w:r>
        <w:rPr>
          <w:b w:val="0"/>
        </w:rPr>
        <w:t>El promotor del proyecto deberá aportar la siguiente información, cuando la ESI a constituir sea una de las contempladas en el artículo 187 del TRLMV</w:t>
      </w:r>
      <w:r w:rsidR="004A194F">
        <w:rPr>
          <w:b w:val="0"/>
        </w:rPr>
        <w:t xml:space="preserve"> y</w:t>
      </w:r>
      <w:r>
        <w:rPr>
          <w:b w:val="0"/>
        </w:rPr>
        <w:t xml:space="preserve"> vaya a tener como accionista a una </w:t>
      </w:r>
      <w:r w:rsidR="00FC4579" w:rsidRPr="00CE14B1">
        <w:rPr>
          <w:b w:val="0"/>
        </w:rPr>
        <w:t xml:space="preserve">entidad dominante </w:t>
      </w:r>
      <w:r>
        <w:rPr>
          <w:b w:val="0"/>
        </w:rPr>
        <w:t>cuyo órgano de administración, directores generales o asimilados deban inscribirse en el registro previsto en el artículo 16.4 del RD 217/2008</w:t>
      </w:r>
      <w:r w:rsidR="000E3E3A">
        <w:rPr>
          <w:b w:val="0"/>
        </w:rPr>
        <w:t>:</w:t>
      </w:r>
    </w:p>
    <w:p w:rsidR="00FC4579" w:rsidRPr="00CE14B1" w:rsidRDefault="00FC4579" w:rsidP="00FC4579">
      <w:pPr>
        <w:pStyle w:val="Sangradetextonormal"/>
        <w:keepNext/>
        <w:keepLines/>
        <w:tabs>
          <w:tab w:val="right" w:leader="dot" w:pos="8363"/>
        </w:tabs>
        <w:spacing w:before="240"/>
        <w:ind w:left="426"/>
        <w:rPr>
          <w:rFonts w:ascii="Calibri" w:hAnsi="Calibri" w:cs="Arial"/>
          <w:sz w:val="20"/>
          <w:lang w:val="es-ES"/>
        </w:rPr>
      </w:pPr>
      <w:r w:rsidRPr="00CE14B1">
        <w:rPr>
          <w:rFonts w:ascii="Calibri" w:hAnsi="Calibri" w:cs="Arial"/>
          <w:lang w:val="es-ES"/>
        </w:rPr>
        <w:lastRenderedPageBreak/>
        <w:t xml:space="preserve">Denominación social de la entidad dominante: </w:t>
      </w:r>
      <w:r w:rsidRPr="00CE14B1">
        <w:rPr>
          <w:rStyle w:val="SombreadoRelleno"/>
          <w:sz w:val="20"/>
          <w:lang w:val="es-ES"/>
        </w:rPr>
        <w:tab/>
      </w:r>
    </w:p>
    <w:p w:rsidR="00FC4579" w:rsidRPr="00CE14B1" w:rsidRDefault="00FC4579" w:rsidP="00FC4579">
      <w:pPr>
        <w:pStyle w:val="Sangradetextonormal"/>
        <w:keepNext/>
        <w:keepLines/>
        <w:tabs>
          <w:tab w:val="right" w:leader="dot" w:pos="8363"/>
        </w:tabs>
        <w:spacing w:before="120"/>
        <w:ind w:left="426"/>
        <w:rPr>
          <w:rFonts w:ascii="Calibri" w:hAnsi="Calibri" w:cs="Arial"/>
          <w:lang w:val="es-ES"/>
        </w:rPr>
      </w:pPr>
      <w:r w:rsidRPr="00CE14B1">
        <w:rPr>
          <w:rFonts w:ascii="Calibri" w:hAnsi="Calibri" w:cs="Arial"/>
          <w:lang w:val="es-ES"/>
        </w:rPr>
        <w:t xml:space="preserve">CIF o equivalente: </w:t>
      </w:r>
      <w:r w:rsidRPr="00CE14B1">
        <w:rPr>
          <w:rStyle w:val="SombreadoRelleno"/>
          <w:sz w:val="20"/>
          <w:lang w:val="es-ES"/>
        </w:rPr>
        <w:tab/>
      </w:r>
    </w:p>
    <w:p w:rsidR="00FC4579" w:rsidRPr="00CE14B1" w:rsidRDefault="00FC4579" w:rsidP="00FC4579">
      <w:pPr>
        <w:pStyle w:val="Sangradetextonormal"/>
        <w:keepNext/>
        <w:keepLines/>
        <w:tabs>
          <w:tab w:val="right" w:leader="dot" w:pos="8365"/>
        </w:tabs>
        <w:spacing w:before="120"/>
        <w:ind w:left="426"/>
        <w:rPr>
          <w:rFonts w:ascii="Calibri" w:hAnsi="Calibri" w:cs="Arial"/>
          <w:lang w:val="es-ES"/>
        </w:rPr>
      </w:pPr>
      <w:r w:rsidRPr="00CE14B1">
        <w:rPr>
          <w:rFonts w:ascii="Calibri" w:hAnsi="Calibri" w:cs="Arial"/>
          <w:lang w:val="es-ES"/>
        </w:rPr>
        <w:t xml:space="preserve">Tipo de entidad (sociedad financiera de cartera o sociedad financiera mixta de cartera): </w:t>
      </w:r>
      <w:r w:rsidRPr="00CE14B1">
        <w:rPr>
          <w:rStyle w:val="SombreadoRelleno"/>
          <w:sz w:val="20"/>
          <w:lang w:val="es-ES"/>
        </w:rPr>
        <w:tab/>
        <w:t>…..</w:t>
      </w:r>
    </w:p>
    <w:p w:rsidR="00FC4579" w:rsidRPr="00CE14B1" w:rsidRDefault="00FC4579" w:rsidP="00FC4579">
      <w:pPr>
        <w:pStyle w:val="Sangradetextonormal"/>
        <w:keepNext/>
        <w:keepLines/>
        <w:tabs>
          <w:tab w:val="right" w:leader="dot" w:pos="8365"/>
        </w:tabs>
        <w:spacing w:before="120"/>
        <w:ind w:left="426"/>
        <w:rPr>
          <w:rStyle w:val="SombreadoRelleno"/>
          <w:lang w:val="es-ES"/>
        </w:rPr>
      </w:pPr>
      <w:r w:rsidRPr="00CE14B1">
        <w:rPr>
          <w:rFonts w:ascii="Calibri" w:hAnsi="Calibri" w:cs="Arial"/>
          <w:lang w:val="es-ES"/>
        </w:rPr>
        <w:t>Domicilio social:</w:t>
      </w:r>
      <w:r w:rsidRPr="00CE14B1">
        <w:rPr>
          <w:rStyle w:val="SombreadoRelleno"/>
          <w:sz w:val="20"/>
          <w:lang w:val="es-ES"/>
        </w:rPr>
        <w:tab/>
      </w:r>
    </w:p>
    <w:p w:rsidR="00FC4579" w:rsidRPr="00CE14B1" w:rsidRDefault="00FC4579" w:rsidP="00FC4579">
      <w:pPr>
        <w:pStyle w:val="Sangradetextonormal"/>
        <w:keepNext/>
        <w:keepLines/>
        <w:tabs>
          <w:tab w:val="right" w:leader="dot" w:pos="8365"/>
        </w:tabs>
        <w:ind w:left="426"/>
        <w:rPr>
          <w:rStyle w:val="SombreadoRelleno"/>
          <w:sz w:val="20"/>
          <w:lang w:val="es-ES"/>
        </w:rPr>
      </w:pPr>
      <w:r w:rsidRPr="00CE14B1">
        <w:rPr>
          <w:rStyle w:val="SombreadoRelleno"/>
          <w:sz w:val="20"/>
          <w:lang w:val="es-ES"/>
        </w:rPr>
        <w:tab/>
      </w:r>
    </w:p>
    <w:p w:rsidR="00FC4579" w:rsidRPr="00CE14B1" w:rsidRDefault="00FC4579" w:rsidP="00FC4579">
      <w:pPr>
        <w:pStyle w:val="Sangradetextonormal"/>
        <w:keepNext/>
        <w:keepLines/>
        <w:tabs>
          <w:tab w:val="right" w:leader="dot" w:pos="8365"/>
        </w:tabs>
        <w:spacing w:before="120"/>
        <w:ind w:left="426"/>
        <w:rPr>
          <w:rStyle w:val="SombreadoRelleno"/>
          <w:lang w:val="es-ES"/>
        </w:rPr>
      </w:pPr>
      <w:r w:rsidRPr="00CE14B1">
        <w:rPr>
          <w:rFonts w:ascii="Calibri" w:hAnsi="Calibri" w:cs="Arial"/>
          <w:lang w:val="es-ES"/>
        </w:rPr>
        <w:t>Dirección postal:</w:t>
      </w:r>
      <w:r w:rsidRPr="00CE14B1">
        <w:rPr>
          <w:rStyle w:val="SombreadoRelleno"/>
          <w:sz w:val="20"/>
          <w:lang w:val="es-ES"/>
        </w:rPr>
        <w:tab/>
      </w:r>
    </w:p>
    <w:p w:rsidR="00FC4579" w:rsidRPr="00CE14B1" w:rsidRDefault="00FC4579" w:rsidP="00FC4579">
      <w:pPr>
        <w:pStyle w:val="Sangradetextonormal"/>
        <w:keepNext/>
        <w:keepLines/>
        <w:tabs>
          <w:tab w:val="right" w:leader="dot" w:pos="8365"/>
        </w:tabs>
        <w:ind w:left="426"/>
        <w:rPr>
          <w:rStyle w:val="SombreadoRelleno"/>
          <w:sz w:val="20"/>
          <w:lang w:val="es-ES"/>
        </w:rPr>
      </w:pPr>
      <w:r w:rsidRPr="00CE14B1">
        <w:rPr>
          <w:rStyle w:val="SombreadoRelleno"/>
          <w:sz w:val="20"/>
          <w:lang w:val="es-ES"/>
        </w:rPr>
        <w:tab/>
      </w:r>
    </w:p>
    <w:p w:rsidR="00FC4579" w:rsidRPr="00CE14B1" w:rsidRDefault="00712FFD" w:rsidP="00FC4579">
      <w:pPr>
        <w:keepNext/>
        <w:shd w:val="clear" w:color="auto" w:fill="EAEAEA"/>
        <w:tabs>
          <w:tab w:val="left" w:pos="709"/>
        </w:tabs>
        <w:spacing w:before="240" w:after="240" w:line="240" w:lineRule="auto"/>
        <w:ind w:left="709" w:hanging="720"/>
        <w:rPr>
          <w:rFonts w:eastAsia="Times New Roman" w:cs="Calibri"/>
          <w:color w:val="000000"/>
          <w:sz w:val="24"/>
          <w:szCs w:val="24"/>
          <w:lang w:eastAsia="es-ES"/>
        </w:rPr>
      </w:pPr>
      <w:r>
        <w:rPr>
          <w:rFonts w:eastAsia="Times New Roman" w:cs="Calibri"/>
          <w:color w:val="000000"/>
          <w:sz w:val="24"/>
          <w:szCs w:val="24"/>
          <w:lang w:eastAsia="es-ES"/>
        </w:rPr>
        <w:t>3.2.1.</w:t>
      </w:r>
      <w:r w:rsidR="00FC4579" w:rsidRPr="00CE14B1">
        <w:rPr>
          <w:rFonts w:eastAsia="Times New Roman" w:cs="Calibri"/>
          <w:color w:val="000000"/>
          <w:sz w:val="24"/>
          <w:szCs w:val="24"/>
          <w:lang w:eastAsia="es-ES"/>
        </w:rPr>
        <w:t xml:space="preserve">    Relación de consejeros directores generales o asimilados de la entidad dominante de la ESI</w:t>
      </w:r>
    </w:p>
    <w:p w:rsidR="00FC4579" w:rsidRPr="00CE14B1" w:rsidRDefault="00FC4579" w:rsidP="000E3E3A">
      <w:pPr>
        <w:pStyle w:val="Vietas1"/>
        <w:numPr>
          <w:ilvl w:val="0"/>
          <w:numId w:val="0"/>
        </w:numPr>
        <w:tabs>
          <w:tab w:val="clear" w:pos="8280"/>
        </w:tabs>
        <w:ind w:left="397"/>
        <w:rPr>
          <w:b w:val="0"/>
        </w:rPr>
      </w:pPr>
    </w:p>
    <w:tbl>
      <w:tblPr>
        <w:tblW w:w="8505" w:type="dxa"/>
        <w:tblInd w:w="68"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5529"/>
        <w:gridCol w:w="2976"/>
      </w:tblGrid>
      <w:tr w:rsidR="000E3E3A" w:rsidRPr="00CE14B1" w:rsidTr="000E3E3A">
        <w:trPr>
          <w:trHeight w:val="567"/>
        </w:trPr>
        <w:tc>
          <w:tcPr>
            <w:tcW w:w="5529" w:type="dxa"/>
            <w:tcBorders>
              <w:top w:val="single" w:sz="12" w:space="0" w:color="auto"/>
              <w:left w:val="single" w:sz="12" w:space="0" w:color="auto"/>
              <w:bottom w:val="single" w:sz="12" w:space="0" w:color="auto"/>
            </w:tcBorders>
            <w:vAlign w:val="center"/>
          </w:tcPr>
          <w:p w:rsidR="000E3E3A" w:rsidRPr="00CE14B1" w:rsidRDefault="000E3E3A" w:rsidP="006057C3">
            <w:pPr>
              <w:spacing w:after="0" w:line="240" w:lineRule="auto"/>
              <w:rPr>
                <w:b/>
                <w:sz w:val="20"/>
                <w:szCs w:val="16"/>
              </w:rPr>
            </w:pPr>
            <w:r w:rsidRPr="00CE14B1">
              <w:rPr>
                <w:b/>
                <w:sz w:val="20"/>
                <w:szCs w:val="16"/>
              </w:rPr>
              <w:t xml:space="preserve">Nombre y apellidos / denominación social </w:t>
            </w:r>
            <w:r w:rsidRPr="00CE14B1">
              <w:rPr>
                <w:color w:val="C00000"/>
                <w:sz w:val="20"/>
                <w:szCs w:val="16"/>
                <w:vertAlign w:val="superscript"/>
              </w:rPr>
              <w:t>(*)</w:t>
            </w:r>
          </w:p>
        </w:tc>
        <w:tc>
          <w:tcPr>
            <w:tcW w:w="2976" w:type="dxa"/>
            <w:tcBorders>
              <w:top w:val="single" w:sz="12" w:space="0" w:color="auto"/>
              <w:bottom w:val="single" w:sz="12" w:space="0" w:color="auto"/>
            </w:tcBorders>
            <w:vAlign w:val="center"/>
          </w:tcPr>
          <w:p w:rsidR="000E3E3A" w:rsidRPr="00CE14B1" w:rsidRDefault="000E3E3A" w:rsidP="006057C3">
            <w:pPr>
              <w:spacing w:after="0" w:line="240" w:lineRule="auto"/>
              <w:rPr>
                <w:b/>
                <w:sz w:val="20"/>
                <w:szCs w:val="16"/>
              </w:rPr>
            </w:pPr>
            <w:r w:rsidRPr="00CE14B1">
              <w:rPr>
                <w:b/>
                <w:sz w:val="20"/>
                <w:szCs w:val="16"/>
              </w:rPr>
              <w:t>Cargo</w:t>
            </w:r>
            <w:r w:rsidRPr="00CE14B1">
              <w:rPr>
                <w:b/>
                <w:color w:val="AD2144" w:themeColor="accent1"/>
                <w:sz w:val="20"/>
                <w:szCs w:val="16"/>
              </w:rPr>
              <w:t xml:space="preserve"> </w:t>
            </w:r>
          </w:p>
        </w:tc>
      </w:tr>
      <w:tr w:rsidR="000E3E3A" w:rsidRPr="00CE14B1" w:rsidTr="000E3E3A">
        <w:trPr>
          <w:trHeight w:val="284"/>
        </w:trPr>
        <w:tc>
          <w:tcPr>
            <w:tcW w:w="5529" w:type="dxa"/>
            <w:vAlign w:val="center"/>
          </w:tcPr>
          <w:p w:rsidR="000E3E3A" w:rsidRPr="00CE14B1" w:rsidRDefault="000E3E3A" w:rsidP="006057C3">
            <w:pPr>
              <w:pStyle w:val="Sangradetextonormal"/>
              <w:ind w:left="0"/>
              <w:jc w:val="left"/>
              <w:rPr>
                <w:rFonts w:ascii="Arial" w:hAnsi="Arial" w:cs="Arial"/>
                <w:color w:val="000000"/>
                <w:sz w:val="20"/>
                <w:szCs w:val="18"/>
                <w:lang w:val="es-ES"/>
              </w:rPr>
            </w:pPr>
          </w:p>
        </w:tc>
        <w:tc>
          <w:tcPr>
            <w:tcW w:w="2976" w:type="dxa"/>
            <w:vAlign w:val="center"/>
          </w:tcPr>
          <w:p w:rsidR="000E3E3A" w:rsidRPr="00CE14B1" w:rsidRDefault="000E3E3A" w:rsidP="006057C3">
            <w:pPr>
              <w:pStyle w:val="Sangradetextonormal"/>
              <w:ind w:left="0"/>
              <w:jc w:val="left"/>
              <w:rPr>
                <w:rFonts w:ascii="Arial" w:hAnsi="Arial" w:cs="Arial"/>
                <w:color w:val="000000"/>
                <w:sz w:val="20"/>
                <w:szCs w:val="18"/>
                <w:lang w:val="es-ES"/>
              </w:rPr>
            </w:pPr>
          </w:p>
        </w:tc>
      </w:tr>
      <w:tr w:rsidR="000E3E3A" w:rsidRPr="00CE14B1" w:rsidTr="000E3E3A">
        <w:trPr>
          <w:trHeight w:val="284"/>
        </w:trPr>
        <w:tc>
          <w:tcPr>
            <w:tcW w:w="5529" w:type="dxa"/>
            <w:vAlign w:val="center"/>
          </w:tcPr>
          <w:p w:rsidR="000E3E3A" w:rsidRPr="00CE14B1" w:rsidRDefault="000E3E3A" w:rsidP="006057C3">
            <w:pPr>
              <w:pStyle w:val="Sangradetextonormal"/>
              <w:ind w:left="0"/>
              <w:jc w:val="left"/>
              <w:rPr>
                <w:rFonts w:ascii="Arial" w:hAnsi="Arial" w:cs="Arial"/>
                <w:color w:val="000000"/>
                <w:sz w:val="20"/>
                <w:szCs w:val="18"/>
                <w:lang w:val="es-ES"/>
              </w:rPr>
            </w:pPr>
          </w:p>
        </w:tc>
        <w:tc>
          <w:tcPr>
            <w:tcW w:w="2976" w:type="dxa"/>
            <w:vAlign w:val="center"/>
          </w:tcPr>
          <w:p w:rsidR="000E3E3A" w:rsidRPr="00CE14B1" w:rsidRDefault="000E3E3A" w:rsidP="006057C3">
            <w:pPr>
              <w:pStyle w:val="Sangradetextonormal"/>
              <w:ind w:left="0"/>
              <w:jc w:val="left"/>
              <w:rPr>
                <w:rFonts w:ascii="Arial" w:hAnsi="Arial" w:cs="Arial"/>
                <w:color w:val="000000"/>
                <w:sz w:val="20"/>
                <w:szCs w:val="18"/>
                <w:lang w:val="es-ES"/>
              </w:rPr>
            </w:pPr>
          </w:p>
        </w:tc>
      </w:tr>
      <w:tr w:rsidR="000E3E3A" w:rsidRPr="00CE14B1" w:rsidTr="000E3E3A">
        <w:trPr>
          <w:trHeight w:val="284"/>
        </w:trPr>
        <w:tc>
          <w:tcPr>
            <w:tcW w:w="5529" w:type="dxa"/>
            <w:vAlign w:val="center"/>
          </w:tcPr>
          <w:p w:rsidR="000E3E3A" w:rsidRPr="00CE14B1" w:rsidRDefault="000E3E3A" w:rsidP="006057C3">
            <w:pPr>
              <w:pStyle w:val="Sangradetextonormal"/>
              <w:ind w:left="0"/>
              <w:jc w:val="left"/>
              <w:rPr>
                <w:rFonts w:ascii="Arial" w:hAnsi="Arial" w:cs="Arial"/>
                <w:color w:val="000000"/>
                <w:sz w:val="20"/>
                <w:szCs w:val="18"/>
                <w:lang w:val="es-ES"/>
              </w:rPr>
            </w:pPr>
          </w:p>
        </w:tc>
        <w:tc>
          <w:tcPr>
            <w:tcW w:w="2976" w:type="dxa"/>
            <w:vAlign w:val="center"/>
          </w:tcPr>
          <w:p w:rsidR="000E3E3A" w:rsidRPr="00CE14B1" w:rsidRDefault="000E3E3A" w:rsidP="006057C3">
            <w:pPr>
              <w:pStyle w:val="Sangradetextonormal"/>
              <w:ind w:left="0"/>
              <w:jc w:val="left"/>
              <w:rPr>
                <w:rFonts w:ascii="Arial" w:hAnsi="Arial" w:cs="Arial"/>
                <w:color w:val="000000"/>
                <w:sz w:val="20"/>
                <w:szCs w:val="18"/>
                <w:lang w:val="es-ES"/>
              </w:rPr>
            </w:pPr>
          </w:p>
        </w:tc>
      </w:tr>
      <w:tr w:rsidR="000E3E3A" w:rsidRPr="00CE14B1" w:rsidTr="000E3E3A">
        <w:trPr>
          <w:trHeight w:val="284"/>
        </w:trPr>
        <w:tc>
          <w:tcPr>
            <w:tcW w:w="5529" w:type="dxa"/>
            <w:vAlign w:val="center"/>
          </w:tcPr>
          <w:p w:rsidR="000E3E3A" w:rsidRPr="00CE14B1" w:rsidRDefault="000E3E3A" w:rsidP="006057C3">
            <w:pPr>
              <w:pStyle w:val="Sangradetextonormal"/>
              <w:ind w:left="0"/>
              <w:jc w:val="left"/>
              <w:rPr>
                <w:rFonts w:ascii="Arial" w:hAnsi="Arial" w:cs="Arial"/>
                <w:color w:val="000000"/>
                <w:sz w:val="20"/>
                <w:szCs w:val="18"/>
                <w:lang w:val="es-ES"/>
              </w:rPr>
            </w:pPr>
          </w:p>
        </w:tc>
        <w:tc>
          <w:tcPr>
            <w:tcW w:w="2976" w:type="dxa"/>
            <w:vAlign w:val="center"/>
          </w:tcPr>
          <w:p w:rsidR="000E3E3A" w:rsidRPr="00CE14B1" w:rsidRDefault="000E3E3A" w:rsidP="006057C3">
            <w:pPr>
              <w:pStyle w:val="Sangradetextonormal"/>
              <w:ind w:left="0"/>
              <w:jc w:val="left"/>
              <w:rPr>
                <w:rFonts w:ascii="Arial" w:hAnsi="Arial" w:cs="Arial"/>
                <w:color w:val="000000"/>
                <w:sz w:val="20"/>
                <w:szCs w:val="18"/>
                <w:lang w:val="es-ES"/>
              </w:rPr>
            </w:pPr>
          </w:p>
        </w:tc>
      </w:tr>
      <w:tr w:rsidR="000E3E3A" w:rsidRPr="00CE14B1" w:rsidTr="000E3E3A">
        <w:trPr>
          <w:trHeight w:val="284"/>
        </w:trPr>
        <w:tc>
          <w:tcPr>
            <w:tcW w:w="5529" w:type="dxa"/>
            <w:vAlign w:val="center"/>
          </w:tcPr>
          <w:p w:rsidR="000E3E3A" w:rsidRPr="00CE14B1" w:rsidRDefault="000E3E3A" w:rsidP="006057C3">
            <w:pPr>
              <w:pStyle w:val="Sangradetextonormal"/>
              <w:ind w:left="0"/>
              <w:jc w:val="left"/>
              <w:rPr>
                <w:rFonts w:ascii="Arial" w:hAnsi="Arial" w:cs="Arial"/>
                <w:color w:val="000000"/>
                <w:sz w:val="20"/>
                <w:szCs w:val="18"/>
                <w:lang w:val="es-ES"/>
              </w:rPr>
            </w:pPr>
          </w:p>
        </w:tc>
        <w:tc>
          <w:tcPr>
            <w:tcW w:w="2976" w:type="dxa"/>
            <w:vAlign w:val="center"/>
          </w:tcPr>
          <w:p w:rsidR="000E3E3A" w:rsidRPr="00CE14B1" w:rsidRDefault="000E3E3A" w:rsidP="006057C3">
            <w:pPr>
              <w:pStyle w:val="Sangradetextonormal"/>
              <w:ind w:left="0"/>
              <w:jc w:val="left"/>
              <w:rPr>
                <w:rFonts w:ascii="Arial" w:hAnsi="Arial" w:cs="Arial"/>
                <w:color w:val="000000"/>
                <w:sz w:val="20"/>
                <w:szCs w:val="18"/>
                <w:lang w:val="es-ES"/>
              </w:rPr>
            </w:pPr>
          </w:p>
        </w:tc>
      </w:tr>
      <w:tr w:rsidR="000E3E3A" w:rsidRPr="00CE14B1" w:rsidTr="000E3E3A">
        <w:trPr>
          <w:trHeight w:val="284"/>
        </w:trPr>
        <w:tc>
          <w:tcPr>
            <w:tcW w:w="5529" w:type="dxa"/>
            <w:vAlign w:val="center"/>
          </w:tcPr>
          <w:p w:rsidR="000E3E3A" w:rsidRPr="00CE14B1" w:rsidRDefault="000E3E3A" w:rsidP="006057C3">
            <w:pPr>
              <w:pStyle w:val="Sangradetextonormal"/>
              <w:ind w:left="0"/>
              <w:jc w:val="left"/>
              <w:rPr>
                <w:rFonts w:ascii="Arial" w:hAnsi="Arial" w:cs="Arial"/>
                <w:color w:val="000000"/>
                <w:sz w:val="20"/>
                <w:szCs w:val="18"/>
                <w:lang w:val="es-ES"/>
              </w:rPr>
            </w:pPr>
          </w:p>
        </w:tc>
        <w:tc>
          <w:tcPr>
            <w:tcW w:w="2976" w:type="dxa"/>
            <w:vAlign w:val="center"/>
          </w:tcPr>
          <w:p w:rsidR="000E3E3A" w:rsidRPr="00CE14B1" w:rsidRDefault="000E3E3A" w:rsidP="006057C3">
            <w:pPr>
              <w:pStyle w:val="Sangradetextonormal"/>
              <w:ind w:left="0"/>
              <w:jc w:val="left"/>
              <w:rPr>
                <w:rFonts w:ascii="Arial" w:hAnsi="Arial" w:cs="Arial"/>
                <w:color w:val="000000"/>
                <w:sz w:val="20"/>
                <w:szCs w:val="18"/>
                <w:lang w:val="es-ES"/>
              </w:rPr>
            </w:pPr>
          </w:p>
        </w:tc>
      </w:tr>
      <w:tr w:rsidR="000E3E3A" w:rsidRPr="00CE14B1" w:rsidTr="000E3E3A">
        <w:trPr>
          <w:trHeight w:val="284"/>
        </w:trPr>
        <w:tc>
          <w:tcPr>
            <w:tcW w:w="5529" w:type="dxa"/>
            <w:vAlign w:val="center"/>
          </w:tcPr>
          <w:p w:rsidR="000E3E3A" w:rsidRPr="00CE14B1" w:rsidRDefault="000E3E3A" w:rsidP="006057C3">
            <w:pPr>
              <w:pStyle w:val="Sangradetextonormal"/>
              <w:ind w:left="0"/>
              <w:jc w:val="left"/>
              <w:rPr>
                <w:rFonts w:ascii="Arial" w:hAnsi="Arial" w:cs="Arial"/>
                <w:color w:val="000000"/>
                <w:sz w:val="20"/>
                <w:szCs w:val="18"/>
                <w:lang w:val="es-ES"/>
              </w:rPr>
            </w:pPr>
          </w:p>
        </w:tc>
        <w:tc>
          <w:tcPr>
            <w:tcW w:w="2976" w:type="dxa"/>
            <w:vAlign w:val="center"/>
          </w:tcPr>
          <w:p w:rsidR="000E3E3A" w:rsidRPr="00CE14B1" w:rsidRDefault="000E3E3A" w:rsidP="006057C3">
            <w:pPr>
              <w:pStyle w:val="Sangradetextonormal"/>
              <w:ind w:left="0"/>
              <w:jc w:val="left"/>
              <w:rPr>
                <w:rFonts w:ascii="Arial" w:hAnsi="Arial" w:cs="Arial"/>
                <w:color w:val="000000"/>
                <w:sz w:val="20"/>
                <w:szCs w:val="18"/>
                <w:lang w:val="es-ES"/>
              </w:rPr>
            </w:pPr>
          </w:p>
        </w:tc>
      </w:tr>
    </w:tbl>
    <w:p w:rsidR="00FC4579" w:rsidRPr="00CE14B1" w:rsidRDefault="00FC4579" w:rsidP="00FC4579">
      <w:pPr>
        <w:spacing w:before="120"/>
      </w:pPr>
      <w:r w:rsidRPr="00CE14B1">
        <w:rPr>
          <w:rFonts w:cs="Arial"/>
          <w:bCs/>
          <w:color w:val="C00000"/>
          <w:sz w:val="18"/>
          <w:vertAlign w:val="superscript"/>
        </w:rPr>
        <w:t>(*)</w:t>
      </w:r>
      <w:r w:rsidRPr="00CE14B1">
        <w:rPr>
          <w:rFonts w:cs="Arial"/>
          <w:bCs/>
          <w:color w:val="C00000"/>
          <w:sz w:val="18"/>
        </w:rPr>
        <w:t xml:space="preserve"> </w:t>
      </w:r>
      <w:r w:rsidRPr="00CE14B1">
        <w:rPr>
          <w:rFonts w:cs="Arial"/>
          <w:bCs/>
          <w:sz w:val="18"/>
        </w:rPr>
        <w:t>en el caso de Personas Jurídicas, incluya: Representado por ………………………………………</w:t>
      </w:r>
    </w:p>
    <w:p w:rsidR="00C32E8B" w:rsidRDefault="00C32E8B" w:rsidP="00C32E8B">
      <w:pPr>
        <w:tabs>
          <w:tab w:val="num" w:pos="0"/>
        </w:tabs>
        <w:spacing w:before="120" w:line="240" w:lineRule="auto"/>
        <w:rPr>
          <w:rFonts w:eastAsia="Times New Roman" w:cs="Times New Roman"/>
          <w:szCs w:val="18"/>
          <w:lang w:val="es-ES_tradnl" w:eastAsia="es-ES"/>
        </w:rPr>
      </w:pPr>
      <w:r>
        <w:rPr>
          <w:rFonts w:eastAsia="Times New Roman" w:cs="Times New Roman"/>
          <w:szCs w:val="18"/>
          <w:lang w:val="es-ES_tradnl" w:eastAsia="es-ES"/>
        </w:rPr>
        <w:t>El promotor del proyecto debe evaluar la idoneidad de cada miembro del órgano de administración, director general o asimilado</w:t>
      </w:r>
      <w:r w:rsidR="00195C4D">
        <w:rPr>
          <w:rFonts w:eastAsia="Times New Roman" w:cs="Times New Roman"/>
          <w:szCs w:val="18"/>
          <w:lang w:val="es-ES_tradnl" w:eastAsia="es-ES"/>
        </w:rPr>
        <w:t xml:space="preserve"> de la entidad dominante.</w:t>
      </w:r>
      <w:r>
        <w:rPr>
          <w:rFonts w:eastAsia="Times New Roman" w:cs="Times New Roman"/>
          <w:szCs w:val="18"/>
          <w:lang w:val="es-ES_tradnl" w:eastAsia="es-ES"/>
        </w:rPr>
        <w:t xml:space="preserve"> (Ver apartado 0 de este Formulario). </w:t>
      </w:r>
    </w:p>
    <w:p w:rsidR="00C32E8B" w:rsidRDefault="00C32E8B" w:rsidP="00C32E8B">
      <w:pPr>
        <w:tabs>
          <w:tab w:val="num" w:pos="0"/>
        </w:tabs>
        <w:spacing w:before="120" w:line="240" w:lineRule="auto"/>
        <w:rPr>
          <w:rFonts w:eastAsia="Times New Roman" w:cs="Times New Roman"/>
          <w:szCs w:val="18"/>
          <w:lang w:val="es-ES_tradnl" w:eastAsia="es-ES"/>
        </w:rPr>
      </w:pPr>
      <w:r>
        <w:rPr>
          <w:rFonts w:eastAsia="Times New Roman" w:cs="Times New Roman"/>
          <w:szCs w:val="18"/>
          <w:lang w:val="es-ES_tradnl" w:eastAsia="es-ES"/>
        </w:rPr>
        <w:t xml:space="preserve">A continuación se describen los aspectos más relevantes que podrían afectar a la idoneidad de miembro del órgano de administración, director general o asimilado. </w:t>
      </w:r>
    </w:p>
    <w:p w:rsidR="000E3E3A" w:rsidRPr="00CE14B1" w:rsidRDefault="000E3E3A" w:rsidP="000E3E3A">
      <w:pPr>
        <w:pStyle w:val="TextoTablaRellenarUsuario"/>
        <w:rPr>
          <w:lang w:val="es-ES"/>
        </w:rPr>
      </w:pPr>
    </w:p>
    <w:tbl>
      <w:tblPr>
        <w:tblStyle w:val="Tablaconcuadrcul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05"/>
      </w:tblGrid>
      <w:tr w:rsidR="000E3E3A" w:rsidRPr="00CE14B1" w:rsidTr="00500943">
        <w:trPr>
          <w:trHeight w:val="1281"/>
        </w:trPr>
        <w:tc>
          <w:tcPr>
            <w:tcW w:w="8505" w:type="dxa"/>
          </w:tcPr>
          <w:p w:rsidR="000E3E3A" w:rsidRDefault="000E3E3A" w:rsidP="00500943">
            <w:pPr>
              <w:pStyle w:val="TextoTablaRellenarUsuario"/>
              <w:rPr>
                <w:lang w:val="es-ES"/>
              </w:rPr>
            </w:pPr>
          </w:p>
          <w:p w:rsidR="000E3E3A" w:rsidRDefault="000E3E3A" w:rsidP="00500943">
            <w:pPr>
              <w:pStyle w:val="TextoTablaRellenarUsuario"/>
              <w:rPr>
                <w:lang w:val="es-ES"/>
              </w:rPr>
            </w:pPr>
          </w:p>
          <w:p w:rsidR="000E3E3A" w:rsidRDefault="000E3E3A" w:rsidP="00500943">
            <w:pPr>
              <w:pStyle w:val="TextoTablaRellenarUsuario"/>
              <w:rPr>
                <w:lang w:val="es-ES"/>
              </w:rPr>
            </w:pPr>
          </w:p>
          <w:p w:rsidR="000E3E3A" w:rsidRDefault="000E3E3A" w:rsidP="00500943">
            <w:pPr>
              <w:pStyle w:val="TextoTablaRellenarUsuario"/>
              <w:rPr>
                <w:lang w:val="es-ES"/>
              </w:rPr>
            </w:pPr>
          </w:p>
          <w:p w:rsidR="000E3E3A" w:rsidRDefault="000E3E3A" w:rsidP="00500943">
            <w:pPr>
              <w:pStyle w:val="TextoTablaRellenarUsuario"/>
              <w:rPr>
                <w:lang w:val="es-ES"/>
              </w:rPr>
            </w:pPr>
          </w:p>
          <w:p w:rsidR="000E3E3A" w:rsidRDefault="000E3E3A" w:rsidP="00500943">
            <w:pPr>
              <w:pStyle w:val="TextoTablaRellenarUsuario"/>
              <w:rPr>
                <w:lang w:val="es-ES"/>
              </w:rPr>
            </w:pPr>
          </w:p>
          <w:p w:rsidR="000E3E3A" w:rsidRDefault="000E3E3A" w:rsidP="00500943">
            <w:pPr>
              <w:pStyle w:val="TextoTablaRellenarUsuario"/>
              <w:rPr>
                <w:lang w:val="es-ES"/>
              </w:rPr>
            </w:pPr>
          </w:p>
          <w:p w:rsidR="000E3E3A" w:rsidRDefault="000E3E3A" w:rsidP="00500943">
            <w:pPr>
              <w:pStyle w:val="TextoTablaRellenarUsuario"/>
              <w:rPr>
                <w:lang w:val="es-ES"/>
              </w:rPr>
            </w:pPr>
          </w:p>
          <w:p w:rsidR="000E3E3A" w:rsidRDefault="000E3E3A" w:rsidP="00500943">
            <w:pPr>
              <w:pStyle w:val="TextoTablaRellenarUsuario"/>
              <w:rPr>
                <w:lang w:val="es-ES"/>
              </w:rPr>
            </w:pPr>
          </w:p>
          <w:p w:rsidR="000E3E3A" w:rsidRDefault="000E3E3A" w:rsidP="00500943">
            <w:pPr>
              <w:pStyle w:val="TextoTablaRellenarUsuario"/>
              <w:rPr>
                <w:lang w:val="es-ES"/>
              </w:rPr>
            </w:pPr>
          </w:p>
          <w:p w:rsidR="000E3E3A" w:rsidRDefault="000E3E3A" w:rsidP="00500943">
            <w:pPr>
              <w:pStyle w:val="TextoTablaRellenarUsuario"/>
              <w:rPr>
                <w:lang w:val="es-ES"/>
              </w:rPr>
            </w:pPr>
          </w:p>
          <w:p w:rsidR="000E3E3A" w:rsidRDefault="000E3E3A" w:rsidP="00500943">
            <w:pPr>
              <w:pStyle w:val="TextoTablaRellenarUsuario"/>
              <w:rPr>
                <w:lang w:val="es-ES"/>
              </w:rPr>
            </w:pPr>
          </w:p>
          <w:p w:rsidR="000E3E3A" w:rsidRDefault="000E3E3A" w:rsidP="00500943">
            <w:pPr>
              <w:pStyle w:val="TextoTablaRellenarUsuario"/>
              <w:rPr>
                <w:lang w:val="es-ES"/>
              </w:rPr>
            </w:pPr>
          </w:p>
          <w:p w:rsidR="000E3E3A" w:rsidRDefault="000E3E3A" w:rsidP="00500943">
            <w:pPr>
              <w:pStyle w:val="TextoTablaRellenarUsuario"/>
              <w:rPr>
                <w:lang w:val="es-ES"/>
              </w:rPr>
            </w:pPr>
          </w:p>
          <w:p w:rsidR="000E3E3A" w:rsidRDefault="000E3E3A" w:rsidP="00500943">
            <w:pPr>
              <w:pStyle w:val="TextoTablaRellenarUsuario"/>
              <w:rPr>
                <w:lang w:val="es-ES"/>
              </w:rPr>
            </w:pPr>
          </w:p>
          <w:p w:rsidR="000E3E3A" w:rsidRDefault="000E3E3A" w:rsidP="00500943">
            <w:pPr>
              <w:pStyle w:val="TextoTablaRellenarUsuario"/>
              <w:rPr>
                <w:lang w:val="es-ES"/>
              </w:rPr>
            </w:pPr>
          </w:p>
          <w:p w:rsidR="000E3E3A" w:rsidRDefault="000E3E3A" w:rsidP="00500943">
            <w:pPr>
              <w:pStyle w:val="TextoTablaRellenarUsuario"/>
              <w:rPr>
                <w:lang w:val="es-ES"/>
              </w:rPr>
            </w:pPr>
          </w:p>
          <w:p w:rsidR="000E3E3A" w:rsidRDefault="000E3E3A" w:rsidP="00500943">
            <w:pPr>
              <w:pStyle w:val="TextoTablaRellenarUsuario"/>
              <w:rPr>
                <w:lang w:val="es-ES"/>
              </w:rPr>
            </w:pPr>
          </w:p>
          <w:p w:rsidR="000E3E3A" w:rsidRDefault="000E3E3A" w:rsidP="00500943">
            <w:pPr>
              <w:pStyle w:val="TextoTablaRellenarUsuario"/>
              <w:rPr>
                <w:lang w:val="es-ES"/>
              </w:rPr>
            </w:pPr>
          </w:p>
          <w:p w:rsidR="000E3E3A" w:rsidRPr="00CE14B1" w:rsidRDefault="000E3E3A" w:rsidP="00500943">
            <w:pPr>
              <w:pStyle w:val="TextoTablaRellenarUsuario"/>
              <w:rPr>
                <w:lang w:val="es-ES"/>
              </w:rPr>
            </w:pPr>
          </w:p>
        </w:tc>
      </w:tr>
    </w:tbl>
    <w:p w:rsidR="009D539C" w:rsidRPr="00CE14B1" w:rsidRDefault="0025607B" w:rsidP="009D539C">
      <w:pPr>
        <w:keepNext/>
        <w:shd w:val="clear" w:color="auto" w:fill="EAEAEA"/>
        <w:tabs>
          <w:tab w:val="left" w:pos="709"/>
        </w:tabs>
        <w:spacing w:before="240" w:after="240" w:line="240" w:lineRule="auto"/>
        <w:ind w:left="709" w:hanging="720"/>
        <w:rPr>
          <w:rFonts w:eastAsia="Times New Roman" w:cs="Calibri"/>
          <w:color w:val="000000"/>
          <w:sz w:val="24"/>
          <w:szCs w:val="24"/>
          <w:lang w:eastAsia="es-ES"/>
        </w:rPr>
      </w:pPr>
      <w:r>
        <w:rPr>
          <w:rFonts w:eastAsia="Times New Roman" w:cs="Calibri"/>
          <w:color w:val="000000"/>
          <w:sz w:val="24"/>
          <w:szCs w:val="24"/>
          <w:lang w:eastAsia="es-ES"/>
        </w:rPr>
        <w:lastRenderedPageBreak/>
        <w:t>3.3</w:t>
      </w:r>
      <w:r w:rsidR="009D539C" w:rsidRPr="00CE14B1">
        <w:rPr>
          <w:rFonts w:eastAsia="Times New Roman" w:cs="Calibri"/>
          <w:color w:val="000000"/>
          <w:sz w:val="24"/>
          <w:szCs w:val="24"/>
          <w:lang w:eastAsia="es-ES"/>
        </w:rPr>
        <w:t xml:space="preserve"> </w:t>
      </w:r>
      <w:r w:rsidR="009D539C">
        <w:rPr>
          <w:rFonts w:eastAsia="Times New Roman" w:cs="Calibri"/>
          <w:color w:val="000000"/>
          <w:sz w:val="24"/>
          <w:szCs w:val="24"/>
          <w:lang w:eastAsia="es-ES"/>
        </w:rPr>
        <w:t xml:space="preserve">Cumplimiento de los requisitos </w:t>
      </w:r>
      <w:r>
        <w:rPr>
          <w:rFonts w:eastAsia="Times New Roman" w:cs="Calibri"/>
          <w:color w:val="000000"/>
          <w:sz w:val="24"/>
          <w:szCs w:val="24"/>
          <w:lang w:eastAsia="es-ES"/>
        </w:rPr>
        <w:t>previstos en el artículo 14 bis.2 del RD 217/2008 relativo a las empresas de asesoramiento financiero que sean personas jurídicas dirigidas por una sola persona física.</w:t>
      </w:r>
    </w:p>
    <w:p w:rsidR="000E3E3A" w:rsidRDefault="0025607B" w:rsidP="000E3E3A">
      <w:pPr>
        <w:pStyle w:val="Vietas1"/>
        <w:numPr>
          <w:ilvl w:val="0"/>
          <w:numId w:val="0"/>
        </w:numPr>
        <w:tabs>
          <w:tab w:val="clear" w:pos="8280"/>
        </w:tabs>
        <w:ind w:left="397"/>
        <w:rPr>
          <w:b w:val="0"/>
        </w:rPr>
      </w:pPr>
      <w:r>
        <w:rPr>
          <w:b w:val="0"/>
        </w:rPr>
        <w:t xml:space="preserve">El promotor indicará a continuación </w:t>
      </w:r>
      <w:r w:rsidR="00D63E5C">
        <w:rPr>
          <w:b w:val="0"/>
        </w:rPr>
        <w:t xml:space="preserve">la manera en la que </w:t>
      </w:r>
      <w:r>
        <w:rPr>
          <w:b w:val="0"/>
        </w:rPr>
        <w:t xml:space="preserve">dará cumplimiento a las obligaciones previstas en el artículo 14.bis 2. </w:t>
      </w:r>
      <w:proofErr w:type="gramStart"/>
      <w:r w:rsidR="00D63E5C">
        <w:rPr>
          <w:b w:val="0"/>
        </w:rPr>
        <w:t>d</w:t>
      </w:r>
      <w:r>
        <w:rPr>
          <w:b w:val="0"/>
        </w:rPr>
        <w:t>el</w:t>
      </w:r>
      <w:proofErr w:type="gramEnd"/>
      <w:r>
        <w:rPr>
          <w:b w:val="0"/>
        </w:rPr>
        <w:t xml:space="preserve"> RD 217/2008.</w:t>
      </w:r>
    </w:p>
    <w:p w:rsidR="0025607B" w:rsidRPr="00CE14B1" w:rsidRDefault="0025607B" w:rsidP="0025607B">
      <w:pPr>
        <w:pStyle w:val="TextoTablaRellenarUsuario"/>
        <w:rPr>
          <w:lang w:val="es-ES"/>
        </w:rPr>
      </w:pPr>
    </w:p>
    <w:tbl>
      <w:tblPr>
        <w:tblStyle w:val="Tablaconcuadrcul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05"/>
      </w:tblGrid>
      <w:tr w:rsidR="0025607B" w:rsidRPr="00CE14B1" w:rsidTr="001B09C5">
        <w:trPr>
          <w:trHeight w:val="1281"/>
        </w:trPr>
        <w:tc>
          <w:tcPr>
            <w:tcW w:w="8505" w:type="dxa"/>
          </w:tcPr>
          <w:p w:rsidR="0025607B" w:rsidRDefault="0025607B" w:rsidP="001B09C5">
            <w:pPr>
              <w:pStyle w:val="TextoTablaRellenarUsuario"/>
              <w:rPr>
                <w:lang w:val="es-ES"/>
              </w:rPr>
            </w:pPr>
          </w:p>
          <w:p w:rsidR="0025607B" w:rsidRDefault="0025607B" w:rsidP="001B09C5">
            <w:pPr>
              <w:pStyle w:val="TextoTablaRellenarUsuario"/>
              <w:rPr>
                <w:lang w:val="es-ES"/>
              </w:rPr>
            </w:pPr>
          </w:p>
          <w:p w:rsidR="0025607B" w:rsidRDefault="0025607B" w:rsidP="001B09C5">
            <w:pPr>
              <w:pStyle w:val="TextoTablaRellenarUsuario"/>
              <w:rPr>
                <w:lang w:val="es-ES"/>
              </w:rPr>
            </w:pPr>
          </w:p>
          <w:p w:rsidR="0025607B" w:rsidRDefault="0025607B" w:rsidP="001B09C5">
            <w:pPr>
              <w:pStyle w:val="TextoTablaRellenarUsuario"/>
              <w:rPr>
                <w:lang w:val="es-ES"/>
              </w:rPr>
            </w:pPr>
          </w:p>
          <w:p w:rsidR="0025607B" w:rsidRDefault="0025607B" w:rsidP="001B09C5">
            <w:pPr>
              <w:pStyle w:val="TextoTablaRellenarUsuario"/>
              <w:rPr>
                <w:lang w:val="es-ES"/>
              </w:rPr>
            </w:pPr>
          </w:p>
          <w:p w:rsidR="0025607B" w:rsidRDefault="0025607B" w:rsidP="001B09C5">
            <w:pPr>
              <w:pStyle w:val="TextoTablaRellenarUsuario"/>
              <w:rPr>
                <w:lang w:val="es-ES"/>
              </w:rPr>
            </w:pPr>
          </w:p>
          <w:p w:rsidR="0025607B" w:rsidRDefault="0025607B" w:rsidP="001B09C5">
            <w:pPr>
              <w:pStyle w:val="TextoTablaRellenarUsuario"/>
              <w:rPr>
                <w:lang w:val="es-ES"/>
              </w:rPr>
            </w:pPr>
          </w:p>
          <w:p w:rsidR="0025607B" w:rsidRDefault="0025607B" w:rsidP="001B09C5">
            <w:pPr>
              <w:pStyle w:val="TextoTablaRellenarUsuario"/>
              <w:rPr>
                <w:lang w:val="es-ES"/>
              </w:rPr>
            </w:pPr>
          </w:p>
          <w:p w:rsidR="0025607B" w:rsidRDefault="0025607B" w:rsidP="001B09C5">
            <w:pPr>
              <w:pStyle w:val="TextoTablaRellenarUsuario"/>
              <w:rPr>
                <w:lang w:val="es-ES"/>
              </w:rPr>
            </w:pPr>
          </w:p>
          <w:p w:rsidR="0025607B" w:rsidRDefault="0025607B" w:rsidP="001B09C5">
            <w:pPr>
              <w:pStyle w:val="TextoTablaRellenarUsuario"/>
              <w:rPr>
                <w:lang w:val="es-ES"/>
              </w:rPr>
            </w:pPr>
          </w:p>
          <w:p w:rsidR="0025607B" w:rsidRDefault="0025607B" w:rsidP="001B09C5">
            <w:pPr>
              <w:pStyle w:val="TextoTablaRellenarUsuario"/>
              <w:rPr>
                <w:lang w:val="es-ES"/>
              </w:rPr>
            </w:pPr>
          </w:p>
          <w:p w:rsidR="0025607B" w:rsidRDefault="0025607B" w:rsidP="001B09C5">
            <w:pPr>
              <w:pStyle w:val="TextoTablaRellenarUsuario"/>
              <w:rPr>
                <w:lang w:val="es-ES"/>
              </w:rPr>
            </w:pPr>
          </w:p>
          <w:p w:rsidR="0025607B" w:rsidRDefault="0025607B" w:rsidP="001B09C5">
            <w:pPr>
              <w:pStyle w:val="TextoTablaRellenarUsuario"/>
              <w:rPr>
                <w:lang w:val="es-ES"/>
              </w:rPr>
            </w:pPr>
          </w:p>
          <w:p w:rsidR="0025607B" w:rsidRDefault="0025607B" w:rsidP="001B09C5">
            <w:pPr>
              <w:pStyle w:val="TextoTablaRellenarUsuario"/>
              <w:rPr>
                <w:lang w:val="es-ES"/>
              </w:rPr>
            </w:pPr>
          </w:p>
          <w:p w:rsidR="0025607B" w:rsidRDefault="0025607B" w:rsidP="001B09C5">
            <w:pPr>
              <w:pStyle w:val="TextoTablaRellenarUsuario"/>
              <w:rPr>
                <w:lang w:val="es-ES"/>
              </w:rPr>
            </w:pPr>
          </w:p>
          <w:p w:rsidR="0025607B" w:rsidRDefault="0025607B" w:rsidP="001B09C5">
            <w:pPr>
              <w:pStyle w:val="TextoTablaRellenarUsuario"/>
              <w:rPr>
                <w:lang w:val="es-ES"/>
              </w:rPr>
            </w:pPr>
          </w:p>
          <w:p w:rsidR="0025607B" w:rsidRDefault="0025607B" w:rsidP="001B09C5">
            <w:pPr>
              <w:pStyle w:val="TextoTablaRellenarUsuario"/>
              <w:rPr>
                <w:lang w:val="es-ES"/>
              </w:rPr>
            </w:pPr>
          </w:p>
          <w:p w:rsidR="0025607B" w:rsidRDefault="0025607B" w:rsidP="001B09C5">
            <w:pPr>
              <w:pStyle w:val="TextoTablaRellenarUsuario"/>
              <w:rPr>
                <w:lang w:val="es-ES"/>
              </w:rPr>
            </w:pPr>
          </w:p>
          <w:p w:rsidR="0025607B" w:rsidRDefault="0025607B" w:rsidP="001B09C5">
            <w:pPr>
              <w:pStyle w:val="TextoTablaRellenarUsuario"/>
              <w:rPr>
                <w:lang w:val="es-ES"/>
              </w:rPr>
            </w:pPr>
          </w:p>
          <w:p w:rsidR="0025607B" w:rsidRPr="00CE14B1" w:rsidRDefault="0025607B" w:rsidP="001B09C5">
            <w:pPr>
              <w:pStyle w:val="TextoTablaRellenarUsuario"/>
              <w:rPr>
                <w:lang w:val="es-ES"/>
              </w:rPr>
            </w:pPr>
          </w:p>
        </w:tc>
      </w:tr>
    </w:tbl>
    <w:p w:rsidR="00712FFD" w:rsidRDefault="00712FFD" w:rsidP="00712FFD">
      <w:pPr>
        <w:pStyle w:val="Vietas1"/>
        <w:numPr>
          <w:ilvl w:val="0"/>
          <w:numId w:val="0"/>
        </w:numPr>
        <w:tabs>
          <w:tab w:val="clear" w:pos="8280"/>
        </w:tabs>
        <w:spacing w:after="40"/>
        <w:ind w:left="397"/>
        <w:rPr>
          <w:b w:val="0"/>
        </w:rPr>
      </w:pPr>
    </w:p>
    <w:p w:rsidR="00E61AA2" w:rsidRPr="00F845BA" w:rsidRDefault="00E61AA2" w:rsidP="00186046">
      <w:pPr>
        <w:sectPr w:rsidR="00E61AA2" w:rsidRPr="00F845BA" w:rsidSect="006B47A1">
          <w:headerReference w:type="default" r:id="rId16"/>
          <w:footerReference w:type="default" r:id="rId17"/>
          <w:pgSz w:w="11906" w:h="16838" w:code="9"/>
          <w:pgMar w:top="851" w:right="1701" w:bottom="568" w:left="1701" w:header="709" w:footer="709" w:gutter="0"/>
          <w:pgNumType w:start="1"/>
          <w:cols w:space="708"/>
          <w:docGrid w:linePitch="360"/>
        </w:sectPr>
      </w:pPr>
    </w:p>
    <w:p w:rsidR="004A5890" w:rsidRPr="008D4475" w:rsidRDefault="004A5890" w:rsidP="00AC52AB">
      <w:pPr>
        <w:pStyle w:val="Ttulo1"/>
        <w:numPr>
          <w:ilvl w:val="0"/>
          <w:numId w:val="5"/>
        </w:numPr>
        <w:ind w:left="431" w:hanging="431"/>
        <w:rPr>
          <w:sz w:val="32"/>
        </w:rPr>
      </w:pPr>
      <w:r w:rsidRPr="008D4475">
        <w:rPr>
          <w:sz w:val="32"/>
        </w:rPr>
        <w:lastRenderedPageBreak/>
        <w:t>PROGRAMA DE ACTIVIDADES</w:t>
      </w:r>
      <w:r w:rsidR="00B46F24" w:rsidRPr="008D4475">
        <w:rPr>
          <w:sz w:val="32"/>
        </w:rPr>
        <w:t>,</w:t>
      </w:r>
      <w:r w:rsidR="00221CBC" w:rsidRPr="008D4475">
        <w:rPr>
          <w:sz w:val="32"/>
        </w:rPr>
        <w:t xml:space="preserve"> PLAN DE NEGOCIO</w:t>
      </w:r>
      <w:r w:rsidR="00B46F24" w:rsidRPr="008D4475">
        <w:rPr>
          <w:sz w:val="32"/>
        </w:rPr>
        <w:t xml:space="preserve"> y REQUISITOS FINANCIEROS</w:t>
      </w:r>
    </w:p>
    <w:p w:rsidR="004A5890" w:rsidRPr="002D07DE" w:rsidRDefault="00390554" w:rsidP="00AC52AB">
      <w:pPr>
        <w:pStyle w:val="Ttulo2"/>
        <w:numPr>
          <w:ilvl w:val="1"/>
          <w:numId w:val="5"/>
        </w:numPr>
        <w:ind w:left="567"/>
        <w:rPr>
          <w:rStyle w:val="Hipervnculo"/>
        </w:rPr>
      </w:pPr>
      <w:r w:rsidRPr="002D07DE">
        <w:t>Relación</w:t>
      </w:r>
      <w:r w:rsidR="004A5890" w:rsidRPr="002D07DE">
        <w:t xml:space="preserve"> de actividades</w:t>
      </w:r>
      <w:r w:rsidR="004A5890" w:rsidRPr="002D07DE">
        <w:rPr>
          <w:color w:val="F2F2F2" w:themeColor="accent6"/>
        </w:rPr>
        <w:t xml:space="preserve"> </w:t>
      </w:r>
    </w:p>
    <w:p w:rsidR="00CD7767" w:rsidRPr="00CD7767" w:rsidRDefault="004A194F" w:rsidP="00A56FC1">
      <w:pPr>
        <w:pStyle w:val="Vietas1"/>
        <w:numPr>
          <w:ilvl w:val="0"/>
          <w:numId w:val="0"/>
        </w:numPr>
        <w:tabs>
          <w:tab w:val="clear" w:pos="8280"/>
        </w:tabs>
      </w:pPr>
      <w:r>
        <w:rPr>
          <w:b w:val="0"/>
        </w:rPr>
        <w:t>El promotor deberá c</w:t>
      </w:r>
      <w:r w:rsidR="00533C22">
        <w:rPr>
          <w:b w:val="0"/>
        </w:rPr>
        <w:t xml:space="preserve">umplimentar el modelo </w:t>
      </w:r>
      <w:r>
        <w:rPr>
          <w:b w:val="0"/>
        </w:rPr>
        <w:t>relativo a las actividades de la ESI</w:t>
      </w:r>
      <w:r w:rsidR="00533C22">
        <w:rPr>
          <w:b w:val="0"/>
        </w:rPr>
        <w:t xml:space="preserve">, </w:t>
      </w:r>
      <w:r w:rsidR="0098549A">
        <w:rPr>
          <w:b w:val="0"/>
        </w:rPr>
        <w:t xml:space="preserve">que se incluye </w:t>
      </w:r>
      <w:r w:rsidR="00533C22">
        <w:rPr>
          <w:b w:val="0"/>
        </w:rPr>
        <w:t>en el</w:t>
      </w:r>
      <w:r w:rsidR="00CD7767" w:rsidRPr="00BE0FC4">
        <w:rPr>
          <w:b w:val="0"/>
        </w:rPr>
        <w:t xml:space="preserve"> ANEXO</w:t>
      </w:r>
      <w:r>
        <w:rPr>
          <w:b w:val="0"/>
        </w:rPr>
        <w:t xml:space="preserve"> I de este Formulario</w:t>
      </w:r>
      <w:r w:rsidR="00CD7767" w:rsidRPr="00BE0FC4">
        <w:rPr>
          <w:b w:val="0"/>
        </w:rPr>
        <w:t>.</w:t>
      </w:r>
      <w:r>
        <w:rPr>
          <w:b w:val="0"/>
        </w:rPr>
        <w:t xml:space="preserve"> Asimismo, en los apartados siguientes deberá explicar, para los servicios y actividades de inversión y servicios auxiliares señalados en el citado modelo, las principales características de cada uno de ellos. </w:t>
      </w:r>
      <w:r w:rsidR="00CD7767">
        <w:rPr>
          <w:rFonts w:ascii="Arial" w:hAnsi="Arial" w:cs="Arial"/>
          <w:b w:val="0"/>
          <w:bCs/>
          <w:color w:val="FFFFFF"/>
          <w:sz w:val="20"/>
          <w:szCs w:val="20"/>
        </w:rPr>
        <w:t>O DE SERVICIOS Y</w:t>
      </w:r>
      <w:r w:rsidR="00CD7767" w:rsidRPr="007238F9">
        <w:rPr>
          <w:rFonts w:ascii="Arial" w:hAnsi="Arial" w:cs="Arial"/>
          <w:b w:val="0"/>
          <w:bCs/>
          <w:color w:val="FFFFFF"/>
          <w:sz w:val="20"/>
          <w:szCs w:val="20"/>
        </w:rPr>
        <w:t xml:space="preserve"> ACTIVIDADES</w:t>
      </w:r>
      <w:r w:rsidR="00CD7767">
        <w:rPr>
          <w:rFonts w:ascii="Arial" w:hAnsi="Arial" w:cs="Arial"/>
          <w:b w:val="0"/>
          <w:bCs/>
          <w:color w:val="FFFFFF"/>
          <w:sz w:val="20"/>
          <w:szCs w:val="20"/>
        </w:rPr>
        <w:t xml:space="preserve"> DE INVERSION, SERVICIOS AUXILIARES, INSTRUMENTOS FINANCIEROS Y ACTIVIDADES ACCESOIAS</w:t>
      </w:r>
    </w:p>
    <w:p w:rsidR="00672765" w:rsidRPr="002D07DE" w:rsidRDefault="00672765" w:rsidP="00AC52AB">
      <w:pPr>
        <w:pStyle w:val="Ttulo2"/>
        <w:numPr>
          <w:ilvl w:val="1"/>
          <w:numId w:val="5"/>
        </w:numPr>
        <w:pBdr>
          <w:top w:val="single" w:sz="18" w:space="1" w:color="CCCCCC"/>
        </w:pBdr>
        <w:shd w:val="clear" w:color="auto" w:fill="C0C0C0"/>
        <w:spacing w:line="259" w:lineRule="auto"/>
        <w:rPr>
          <w:rFonts w:eastAsia="Times New Roman" w:cs="Calibri"/>
          <w:bCs/>
          <w:szCs w:val="28"/>
        </w:rPr>
      </w:pPr>
      <w:r w:rsidRPr="002D07DE">
        <w:rPr>
          <w:rFonts w:eastAsia="Times New Roman" w:cs="Calibri"/>
          <w:bCs/>
          <w:szCs w:val="28"/>
        </w:rPr>
        <w:t>Servicios y actividades de inversión</w:t>
      </w:r>
    </w:p>
    <w:p w:rsidR="00672765" w:rsidRPr="00672765" w:rsidRDefault="00712FFD" w:rsidP="00712FFD">
      <w:pPr>
        <w:keepNext/>
        <w:pBdr>
          <w:bottom w:val="single" w:sz="18" w:space="1" w:color="B9B9B9"/>
        </w:pBdr>
        <w:shd w:val="clear" w:color="auto" w:fill="EAEAEA"/>
        <w:tabs>
          <w:tab w:val="left" w:pos="720"/>
        </w:tabs>
        <w:spacing w:before="240" w:after="240" w:line="240" w:lineRule="auto"/>
        <w:jc w:val="left"/>
        <w:outlineLvl w:val="3"/>
        <w:rPr>
          <w:rFonts w:eastAsia="Times New Roman" w:cs="Arial"/>
          <w:bCs/>
          <w:iCs/>
          <w:color w:val="000000"/>
          <w:sz w:val="24"/>
          <w:szCs w:val="28"/>
          <w:lang w:eastAsia="es-ES"/>
        </w:rPr>
      </w:pPr>
      <w:r>
        <w:rPr>
          <w:rFonts w:eastAsia="Times New Roman" w:cs="Arial"/>
          <w:bCs/>
          <w:iCs/>
          <w:color w:val="000000"/>
          <w:sz w:val="24"/>
          <w:szCs w:val="28"/>
          <w:lang w:eastAsia="es-ES"/>
        </w:rPr>
        <w:t xml:space="preserve">4.2.1. </w:t>
      </w:r>
      <w:r w:rsidR="00672765" w:rsidRPr="00672765">
        <w:rPr>
          <w:rFonts w:eastAsia="Times New Roman" w:cs="Arial"/>
          <w:bCs/>
          <w:iCs/>
          <w:color w:val="000000"/>
          <w:sz w:val="24"/>
          <w:szCs w:val="28"/>
          <w:lang w:eastAsia="es-ES"/>
        </w:rPr>
        <w:t>Recepción y transmisión de órdenes (RTO)</w:t>
      </w:r>
    </w:p>
    <w:p w:rsidR="00672765" w:rsidRPr="00672765" w:rsidRDefault="00672765" w:rsidP="00445B41">
      <w:pPr>
        <w:tabs>
          <w:tab w:val="num" w:pos="0"/>
        </w:tabs>
        <w:spacing w:before="120" w:line="240" w:lineRule="auto"/>
        <w:rPr>
          <w:rFonts w:eastAsia="Times New Roman" w:cs="Calibri"/>
          <w:lang w:eastAsia="es-ES"/>
        </w:rPr>
      </w:pPr>
      <w:r w:rsidRPr="00672765">
        <w:rPr>
          <w:rFonts w:eastAsia="Times New Roman" w:cs="Calibri"/>
          <w:szCs w:val="18"/>
          <w:lang w:eastAsia="es-ES"/>
        </w:rPr>
        <w:t xml:space="preserve">Proporcione información general sobre cómo se prestará el servicio (por ejemplo, indicando si el servicio incluirá o no poner en contacto a dos o más inversores para que realicen operaciones entre sí; si las operaciones se concluirán OTC o en un centro de negociación, si el servicio se prestará de forma diferente según el tipo de instrumento financiero o el tipo de cliente, </w:t>
      </w:r>
      <w:r w:rsidR="004A194F">
        <w:rPr>
          <w:rFonts w:eastAsia="Times New Roman" w:cs="Calibri"/>
          <w:szCs w:val="18"/>
          <w:lang w:eastAsia="es-ES"/>
        </w:rPr>
        <w:t>si tiene previsto realizar la actividades de comercialización de Institu</w:t>
      </w:r>
      <w:r w:rsidR="00002E30">
        <w:rPr>
          <w:rFonts w:eastAsia="Times New Roman" w:cs="Calibri"/>
          <w:szCs w:val="18"/>
          <w:lang w:eastAsia="es-ES"/>
        </w:rPr>
        <w:t>c</w:t>
      </w:r>
      <w:r w:rsidR="004A194F">
        <w:rPr>
          <w:rFonts w:eastAsia="Times New Roman" w:cs="Calibri"/>
          <w:szCs w:val="18"/>
          <w:lang w:eastAsia="es-ES"/>
        </w:rPr>
        <w:t>iones de Inversión Colectiva</w:t>
      </w:r>
      <w:r w:rsidR="00002E30">
        <w:rPr>
          <w:rFonts w:eastAsia="Times New Roman" w:cs="Calibri"/>
          <w:szCs w:val="18"/>
          <w:lang w:eastAsia="es-ES"/>
        </w:rPr>
        <w:t xml:space="preserve"> españolas o extranjeras –de terceros o del grupo-</w:t>
      </w:r>
      <w:r w:rsidRPr="00672765">
        <w:rPr>
          <w:rFonts w:eastAsia="Times New Roman" w:cs="Calibri"/>
          <w:szCs w:val="18"/>
          <w:lang w:eastAsia="es-ES"/>
        </w:rPr>
        <w:t>.):</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672765" w:rsidRPr="00672765" w:rsidTr="008503B3">
        <w:trPr>
          <w:trHeight w:val="1427"/>
        </w:trPr>
        <w:tc>
          <w:tcPr>
            <w:tcW w:w="5000" w:type="pct"/>
          </w:tcPr>
          <w:p w:rsidR="00672765" w:rsidRPr="00672765" w:rsidRDefault="00672765" w:rsidP="00672765">
            <w:pPr>
              <w:spacing w:after="0" w:line="240" w:lineRule="auto"/>
              <w:rPr>
                <w:rFonts w:eastAsia="Times New Roman" w:cs="Calibri"/>
                <w:color w:val="000000"/>
                <w:lang w:eastAsia="es-ES"/>
              </w:rPr>
            </w:pPr>
          </w:p>
        </w:tc>
      </w:tr>
    </w:tbl>
    <w:p w:rsidR="00672765" w:rsidRPr="00672765" w:rsidRDefault="00672765" w:rsidP="00672765">
      <w:pPr>
        <w:tabs>
          <w:tab w:val="num" w:pos="397"/>
        </w:tabs>
        <w:spacing w:before="120" w:line="240" w:lineRule="auto"/>
        <w:ind w:left="397" w:hanging="397"/>
        <w:rPr>
          <w:rFonts w:eastAsia="Times New Roman" w:cs="Times New Roman"/>
          <w:szCs w:val="18"/>
          <w:lang w:eastAsia="es-ES"/>
        </w:rPr>
      </w:pPr>
    </w:p>
    <w:p w:rsidR="00672765" w:rsidRPr="00712FFD" w:rsidRDefault="00672765" w:rsidP="00AC52AB">
      <w:pPr>
        <w:pStyle w:val="Prrafodelista"/>
        <w:keepNext/>
        <w:numPr>
          <w:ilvl w:val="2"/>
          <w:numId w:val="8"/>
        </w:numPr>
        <w:pBdr>
          <w:bottom w:val="single" w:sz="18" w:space="1" w:color="B9B9B9"/>
        </w:pBdr>
        <w:shd w:val="clear" w:color="auto" w:fill="EAEAEA"/>
        <w:tabs>
          <w:tab w:val="left" w:pos="720"/>
        </w:tabs>
        <w:spacing w:before="240" w:after="240" w:line="240" w:lineRule="auto"/>
        <w:jc w:val="left"/>
        <w:outlineLvl w:val="3"/>
        <w:rPr>
          <w:rFonts w:eastAsia="Times New Roman" w:cs="Arial"/>
          <w:bCs/>
          <w:iCs/>
          <w:color w:val="000000"/>
          <w:sz w:val="24"/>
          <w:szCs w:val="28"/>
          <w:lang w:eastAsia="es-ES"/>
        </w:rPr>
      </w:pPr>
      <w:r w:rsidRPr="00712FFD">
        <w:rPr>
          <w:rFonts w:eastAsia="Times New Roman" w:cs="Arial"/>
          <w:bCs/>
          <w:iCs/>
          <w:color w:val="000000"/>
          <w:sz w:val="24"/>
          <w:szCs w:val="28"/>
          <w:lang w:eastAsia="es-ES"/>
        </w:rPr>
        <w:t>Ejecución de órdenes (EXE)</w:t>
      </w:r>
    </w:p>
    <w:p w:rsidR="00672765" w:rsidRPr="00672765" w:rsidRDefault="00672765" w:rsidP="00445B41">
      <w:pPr>
        <w:spacing w:before="120" w:line="240" w:lineRule="auto"/>
        <w:rPr>
          <w:rFonts w:eastAsia="Times New Roman" w:cs="Times New Roman"/>
          <w:szCs w:val="18"/>
          <w:lang w:eastAsia="es-ES"/>
        </w:rPr>
      </w:pPr>
      <w:r w:rsidRPr="00445B41">
        <w:rPr>
          <w:rFonts w:eastAsia="Times New Roman" w:cs="Times New Roman"/>
          <w:szCs w:val="18"/>
          <w:lang w:eastAsia="es-ES"/>
        </w:rPr>
        <w:t>Proporcione información general sobre cómo se prestará el servicio (es decir, tipo de instrumentos financieros y de clientes, vinculación con otros servicios como, por ejemplo, con la negociación por cuenta propia, en caso de ESI que vayan a constituirse bajo la figura de SV</w:t>
      </w:r>
      <w:r w:rsidR="00002E30">
        <w:rPr>
          <w:rFonts w:eastAsia="Times New Roman" w:cs="Times New Roman"/>
          <w:szCs w:val="18"/>
          <w:lang w:eastAsia="es-ES"/>
        </w:rPr>
        <w:t>, si va a ser miembro de algún centro de negociación nacional o extranjero, si tiene previsto dar acceso directo a sus clientes a los centros de negociación, si tiene prevista la negociación algorítmica de órdenes de clientes</w:t>
      </w:r>
      <w:r w:rsidRPr="00445B41">
        <w:rPr>
          <w:rFonts w:eastAsia="Times New Roman" w:cs="Times New Roman"/>
          <w:szCs w:val="18"/>
          <w:lang w:eastAsia="es-ES"/>
        </w:rPr>
        <w:t>, etc.):</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672765" w:rsidRPr="00672765" w:rsidTr="008503B3">
        <w:trPr>
          <w:trHeight w:val="1112"/>
        </w:trPr>
        <w:tc>
          <w:tcPr>
            <w:tcW w:w="5000" w:type="pct"/>
          </w:tcPr>
          <w:p w:rsidR="00672765" w:rsidRPr="00672765" w:rsidRDefault="00672765" w:rsidP="00672765">
            <w:pPr>
              <w:spacing w:after="0" w:line="240" w:lineRule="auto"/>
              <w:rPr>
                <w:rFonts w:eastAsia="Times New Roman" w:cs="Calibri"/>
                <w:color w:val="000000"/>
                <w:lang w:eastAsia="es-ES"/>
              </w:rPr>
            </w:pPr>
          </w:p>
        </w:tc>
      </w:tr>
    </w:tbl>
    <w:p w:rsidR="00672765" w:rsidRPr="00712FFD" w:rsidRDefault="00672765" w:rsidP="00AC52AB">
      <w:pPr>
        <w:pStyle w:val="Prrafodelista"/>
        <w:keepNext/>
        <w:numPr>
          <w:ilvl w:val="2"/>
          <w:numId w:val="8"/>
        </w:numPr>
        <w:pBdr>
          <w:bottom w:val="single" w:sz="18" w:space="1" w:color="B9B9B9"/>
        </w:pBdr>
        <w:shd w:val="clear" w:color="auto" w:fill="EAEAEA"/>
        <w:tabs>
          <w:tab w:val="left" w:pos="720"/>
        </w:tabs>
        <w:spacing w:before="240" w:after="240" w:line="240" w:lineRule="auto"/>
        <w:jc w:val="left"/>
        <w:outlineLvl w:val="3"/>
        <w:rPr>
          <w:rFonts w:eastAsia="Times New Roman" w:cs="Arial"/>
          <w:bCs/>
          <w:iCs/>
          <w:color w:val="000000"/>
          <w:sz w:val="24"/>
          <w:szCs w:val="28"/>
          <w:lang w:eastAsia="es-ES"/>
        </w:rPr>
      </w:pPr>
      <w:r w:rsidRPr="00712FFD">
        <w:rPr>
          <w:rFonts w:eastAsia="Times New Roman" w:cs="Arial"/>
          <w:bCs/>
          <w:iCs/>
          <w:color w:val="000000"/>
          <w:sz w:val="24"/>
          <w:szCs w:val="28"/>
          <w:lang w:eastAsia="es-ES"/>
        </w:rPr>
        <w:lastRenderedPageBreak/>
        <w:t>Negociación por cuenta propia</w:t>
      </w:r>
    </w:p>
    <w:p w:rsidR="002605E8" w:rsidRDefault="002605E8" w:rsidP="002605E8">
      <w:pPr>
        <w:pStyle w:val="Vietas1"/>
        <w:numPr>
          <w:ilvl w:val="0"/>
          <w:numId w:val="0"/>
        </w:numPr>
        <w:rPr>
          <w:b w:val="0"/>
          <w:bCs/>
        </w:rPr>
      </w:pPr>
      <w:r>
        <w:rPr>
          <w:rFonts w:cs="Calibri"/>
          <w:b w:val="0"/>
          <w:szCs w:val="22"/>
        </w:rPr>
        <w:t>Proporcione</w:t>
      </w:r>
      <w:r>
        <w:rPr>
          <w:b w:val="0"/>
        </w:rPr>
        <w:t xml:space="preserve"> información general sobre cómo se llevará a cabo el servicio (informando sobre: i) el tipo de actividad: </w:t>
      </w:r>
      <w:proofErr w:type="spellStart"/>
      <w:r>
        <w:rPr>
          <w:b w:val="0"/>
          <w:i/>
        </w:rPr>
        <w:t>propietary</w:t>
      </w:r>
      <w:proofErr w:type="spellEnd"/>
      <w:r>
        <w:rPr>
          <w:b w:val="0"/>
          <w:i/>
        </w:rPr>
        <w:t xml:space="preserve"> trading</w:t>
      </w:r>
      <w:r>
        <w:rPr>
          <w:b w:val="0"/>
        </w:rPr>
        <w:t xml:space="preserve"> / negociación por cuenta propia al ejecutar órdenes de clientes (ya sea bilateralmente o casando intereses de compra y venta de clientes simultáneamente contra la cuenta propia de la ESI -</w:t>
      </w:r>
      <w:proofErr w:type="spellStart"/>
      <w:r>
        <w:rPr>
          <w:b w:val="0"/>
          <w:i/>
        </w:rPr>
        <w:t>matched</w:t>
      </w:r>
      <w:proofErr w:type="spellEnd"/>
      <w:r>
        <w:rPr>
          <w:b w:val="0"/>
          <w:i/>
        </w:rPr>
        <w:t xml:space="preserve"> principal</w:t>
      </w:r>
      <w:r>
        <w:rPr>
          <w:b w:val="0"/>
        </w:rPr>
        <w:t xml:space="preserve">-); ii) mercados: negociación por cuenta propia </w:t>
      </w:r>
      <w:r>
        <w:rPr>
          <w:b w:val="0"/>
          <w:i/>
        </w:rPr>
        <w:t>OTC</w:t>
      </w:r>
      <w:r>
        <w:rPr>
          <w:b w:val="0"/>
        </w:rPr>
        <w:t xml:space="preserve"> / negociación por cuenta propia concluida en centros de ejecución; iii) tipo de instrumentos financieros y clientes involucrados en cada actividad, etc.):</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8505"/>
      </w:tblGrid>
      <w:tr w:rsidR="002605E8" w:rsidTr="008503B3">
        <w:trPr>
          <w:trHeight w:val="2346"/>
        </w:trPr>
        <w:tc>
          <w:tcPr>
            <w:tcW w:w="5000" w:type="pct"/>
            <w:tcBorders>
              <w:top w:val="single" w:sz="12" w:space="0" w:color="auto"/>
              <w:left w:val="single" w:sz="12" w:space="0" w:color="auto"/>
              <w:bottom w:val="single" w:sz="12" w:space="0" w:color="auto"/>
              <w:right w:val="single" w:sz="12" w:space="0" w:color="auto"/>
            </w:tcBorders>
          </w:tcPr>
          <w:p w:rsidR="002605E8" w:rsidRDefault="002605E8">
            <w:pPr>
              <w:pStyle w:val="TextoTablaRellenarUsuario"/>
              <w:spacing w:line="256" w:lineRule="auto"/>
              <w:rPr>
                <w:rFonts w:ascii="Calibri" w:hAnsi="Calibri" w:cs="Calibri"/>
                <w:sz w:val="12"/>
                <w:szCs w:val="12"/>
                <w:lang w:val="es-ES" w:eastAsia="en-US"/>
              </w:rPr>
            </w:pPr>
          </w:p>
          <w:tbl>
            <w:tblPr>
              <w:tblStyle w:val="Tablaconcuadrcula"/>
              <w:tblW w:w="0" w:type="auto"/>
              <w:tblInd w:w="0" w:type="dxa"/>
              <w:tblLook w:val="04A0" w:firstRow="1" w:lastRow="0" w:firstColumn="1" w:lastColumn="0" w:noHBand="0" w:noVBand="1"/>
            </w:tblPr>
            <w:tblGrid>
              <w:gridCol w:w="1104"/>
              <w:gridCol w:w="876"/>
              <w:gridCol w:w="1134"/>
              <w:gridCol w:w="567"/>
              <w:gridCol w:w="1275"/>
              <w:gridCol w:w="1206"/>
              <w:gridCol w:w="2127"/>
            </w:tblGrid>
            <w:tr w:rsidR="002605E8" w:rsidTr="008503B3">
              <w:tc>
                <w:tcPr>
                  <w:tcW w:w="3114" w:type="dxa"/>
                  <w:gridSpan w:val="3"/>
                  <w:tcBorders>
                    <w:top w:val="single" w:sz="4" w:space="0" w:color="auto"/>
                    <w:left w:val="single" w:sz="4" w:space="0" w:color="auto"/>
                    <w:bottom w:val="single" w:sz="4" w:space="0" w:color="auto"/>
                    <w:right w:val="single" w:sz="4" w:space="0" w:color="auto"/>
                  </w:tcBorders>
                  <w:shd w:val="clear" w:color="auto" w:fill="EAEAEA"/>
                  <w:hideMark/>
                </w:tcPr>
                <w:p w:rsidR="002605E8" w:rsidRDefault="002605E8">
                  <w:pPr>
                    <w:pStyle w:val="TextoTablaRellenarUsuario"/>
                    <w:jc w:val="center"/>
                    <w:rPr>
                      <w:rFonts w:ascii="Calibri" w:hAnsi="Calibri" w:cs="Calibri"/>
                      <w:b/>
                      <w:lang w:val="es-ES" w:eastAsia="en-US"/>
                    </w:rPr>
                  </w:pPr>
                  <w:r>
                    <w:rPr>
                      <w:rFonts w:ascii="Calibri" w:hAnsi="Calibri" w:cs="Calibri"/>
                      <w:b/>
                      <w:lang w:val="es-ES" w:eastAsia="en-US"/>
                    </w:rPr>
                    <w:t>Tipo de actividad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EAEAEA"/>
                  <w:hideMark/>
                </w:tcPr>
                <w:p w:rsidR="002605E8" w:rsidRDefault="002605E8">
                  <w:pPr>
                    <w:pStyle w:val="TextoTablaRellenarUsuario"/>
                    <w:jc w:val="center"/>
                    <w:rPr>
                      <w:rFonts w:ascii="Calibri" w:hAnsi="Calibri" w:cs="Calibri"/>
                      <w:b/>
                      <w:lang w:val="es-ES" w:eastAsia="en-US"/>
                    </w:rPr>
                  </w:pPr>
                  <w:r>
                    <w:rPr>
                      <w:rFonts w:ascii="Calibri" w:hAnsi="Calibri" w:cs="Calibri"/>
                      <w:b/>
                      <w:lang w:val="es-ES" w:eastAsia="en-US"/>
                    </w:rPr>
                    <w:t>Centros de negociación</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EAEAEA"/>
                  <w:hideMark/>
                </w:tcPr>
                <w:p w:rsidR="002605E8" w:rsidRDefault="002605E8">
                  <w:pPr>
                    <w:pStyle w:val="TextoTablaRellenarUsuario"/>
                    <w:jc w:val="center"/>
                    <w:rPr>
                      <w:rFonts w:ascii="Calibri" w:hAnsi="Calibri" w:cs="Calibri"/>
                      <w:b/>
                      <w:lang w:val="es-ES" w:eastAsia="en-US"/>
                    </w:rPr>
                  </w:pPr>
                  <w:r>
                    <w:rPr>
                      <w:rFonts w:ascii="Calibri" w:hAnsi="Calibri" w:cs="Calibri"/>
                      <w:b/>
                      <w:lang w:val="es-ES" w:eastAsia="en-US"/>
                    </w:rPr>
                    <w:t>Clientes</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EAEAEA"/>
                  <w:hideMark/>
                </w:tcPr>
                <w:p w:rsidR="002605E8" w:rsidRDefault="002605E8">
                  <w:pPr>
                    <w:pStyle w:val="TextoTablaRellenarUsuario"/>
                    <w:jc w:val="center"/>
                    <w:rPr>
                      <w:rFonts w:ascii="Calibri" w:hAnsi="Calibri" w:cs="Calibri"/>
                      <w:b/>
                      <w:lang w:val="es-ES" w:eastAsia="en-US"/>
                    </w:rPr>
                  </w:pPr>
                  <w:r>
                    <w:rPr>
                      <w:rFonts w:ascii="Calibri" w:hAnsi="Calibri" w:cs="Calibri"/>
                      <w:b/>
                      <w:lang w:val="es-ES" w:eastAsia="en-US"/>
                    </w:rPr>
                    <w:t>Instrumentos financieros</w:t>
                  </w:r>
                </w:p>
              </w:tc>
            </w:tr>
            <w:tr w:rsidR="002605E8" w:rsidTr="008503B3">
              <w:tc>
                <w:tcPr>
                  <w:tcW w:w="1104" w:type="dxa"/>
                  <w:vMerge w:val="restart"/>
                  <w:tcBorders>
                    <w:top w:val="single" w:sz="4" w:space="0" w:color="auto"/>
                    <w:left w:val="single" w:sz="4" w:space="0" w:color="auto"/>
                    <w:bottom w:val="single" w:sz="4" w:space="0" w:color="auto"/>
                    <w:right w:val="single" w:sz="4" w:space="0" w:color="auto"/>
                  </w:tcBorders>
                  <w:shd w:val="clear" w:color="auto" w:fill="EAEAEA"/>
                  <w:hideMark/>
                </w:tcPr>
                <w:p w:rsidR="002605E8" w:rsidRDefault="002605E8">
                  <w:pPr>
                    <w:pStyle w:val="TextoTablaRellenarUsuario"/>
                    <w:rPr>
                      <w:rFonts w:ascii="Calibri" w:hAnsi="Calibri" w:cs="Calibri"/>
                      <w:lang w:val="es-ES" w:eastAsia="en-US"/>
                    </w:rPr>
                  </w:pPr>
                  <w:proofErr w:type="spellStart"/>
                  <w:r>
                    <w:rPr>
                      <w:rFonts w:ascii="Calibri" w:hAnsi="Calibri" w:cs="Calibri"/>
                      <w:lang w:val="es-ES" w:eastAsia="en-US"/>
                    </w:rPr>
                    <w:t>Prop</w:t>
                  </w:r>
                  <w:proofErr w:type="spellEnd"/>
                  <w:r>
                    <w:rPr>
                      <w:rFonts w:ascii="Calibri" w:hAnsi="Calibri" w:cs="Calibri"/>
                      <w:lang w:val="es-ES" w:eastAsia="en-US"/>
                    </w:rPr>
                    <w:t>/Trading</w:t>
                  </w:r>
                </w:p>
              </w:tc>
              <w:tc>
                <w:tcPr>
                  <w:tcW w:w="2010" w:type="dxa"/>
                  <w:gridSpan w:val="2"/>
                  <w:tcBorders>
                    <w:top w:val="single" w:sz="4" w:space="0" w:color="auto"/>
                    <w:left w:val="single" w:sz="4" w:space="0" w:color="auto"/>
                    <w:bottom w:val="single" w:sz="4" w:space="0" w:color="auto"/>
                    <w:right w:val="single" w:sz="4" w:space="0" w:color="auto"/>
                  </w:tcBorders>
                  <w:shd w:val="clear" w:color="auto" w:fill="EAEAEA"/>
                  <w:hideMark/>
                </w:tcPr>
                <w:p w:rsidR="002605E8" w:rsidRDefault="002605E8">
                  <w:pPr>
                    <w:pStyle w:val="TextoTablaRellenarUsuario"/>
                    <w:rPr>
                      <w:rFonts w:ascii="Calibri" w:hAnsi="Calibri" w:cs="Calibri"/>
                      <w:lang w:val="es-ES" w:eastAsia="en-US"/>
                    </w:rPr>
                  </w:pPr>
                  <w:r>
                    <w:rPr>
                      <w:rFonts w:ascii="Calibri" w:hAnsi="Calibri" w:cs="Calibri"/>
                      <w:lang w:val="es-ES" w:eastAsia="en-US"/>
                    </w:rPr>
                    <w:t>Ejecución de órdenes de clientes</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EAEAEA"/>
                  <w:hideMark/>
                </w:tcPr>
                <w:p w:rsidR="002605E8" w:rsidRDefault="002605E8">
                  <w:pPr>
                    <w:pStyle w:val="TextoTablaRellenarUsuario"/>
                    <w:rPr>
                      <w:rFonts w:ascii="Calibri" w:hAnsi="Calibri" w:cs="Calibri"/>
                      <w:lang w:val="es-ES" w:eastAsia="en-US"/>
                    </w:rPr>
                  </w:pPr>
                  <w:r>
                    <w:rPr>
                      <w:rFonts w:ascii="Calibri" w:hAnsi="Calibri" w:cs="Calibri"/>
                      <w:lang w:val="es-ES" w:eastAsia="en-US"/>
                    </w:rPr>
                    <w:t>OTC</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EAEAEA"/>
                  <w:hideMark/>
                </w:tcPr>
                <w:p w:rsidR="002605E8" w:rsidRDefault="002605E8">
                  <w:pPr>
                    <w:pStyle w:val="TextoTablaRellenarUsuario"/>
                    <w:rPr>
                      <w:rFonts w:ascii="Calibri" w:hAnsi="Calibri" w:cs="Calibri"/>
                      <w:lang w:val="es-ES" w:eastAsia="en-US"/>
                    </w:rPr>
                  </w:pPr>
                  <w:r>
                    <w:rPr>
                      <w:rFonts w:ascii="Calibri" w:hAnsi="Calibri" w:cs="Calibri"/>
                      <w:lang w:val="es-ES" w:eastAsia="en-US"/>
                    </w:rPr>
                    <w:t>MR/SMN/SOC</w:t>
                  </w:r>
                </w:p>
              </w:tc>
              <w:tc>
                <w:tcPr>
                  <w:tcW w:w="0" w:type="auto"/>
                  <w:vMerge/>
                  <w:tcBorders>
                    <w:top w:val="single" w:sz="4" w:space="0" w:color="auto"/>
                    <w:left w:val="single" w:sz="4" w:space="0" w:color="auto"/>
                    <w:bottom w:val="single" w:sz="4" w:space="0" w:color="auto"/>
                    <w:right w:val="single" w:sz="4" w:space="0" w:color="auto"/>
                  </w:tcBorders>
                  <w:hideMark/>
                </w:tcPr>
                <w:p w:rsidR="002605E8" w:rsidRDefault="002605E8">
                  <w:pPr>
                    <w:spacing w:after="0"/>
                    <w:rPr>
                      <w:rFonts w:cs="Calibri"/>
                      <w:b/>
                      <w:color w:val="000000"/>
                      <w:szCs w:val="18"/>
                      <w:lang w:eastAsia="en-US"/>
                    </w:rPr>
                  </w:pPr>
                </w:p>
              </w:tc>
              <w:tc>
                <w:tcPr>
                  <w:tcW w:w="2127" w:type="dxa"/>
                  <w:vMerge/>
                  <w:tcBorders>
                    <w:top w:val="single" w:sz="4" w:space="0" w:color="auto"/>
                    <w:left w:val="single" w:sz="4" w:space="0" w:color="auto"/>
                    <w:bottom w:val="single" w:sz="4" w:space="0" w:color="auto"/>
                    <w:right w:val="single" w:sz="4" w:space="0" w:color="auto"/>
                  </w:tcBorders>
                  <w:hideMark/>
                </w:tcPr>
                <w:p w:rsidR="002605E8" w:rsidRDefault="002605E8">
                  <w:pPr>
                    <w:spacing w:after="0"/>
                    <w:rPr>
                      <w:rFonts w:cs="Calibri"/>
                      <w:b/>
                      <w:color w:val="000000"/>
                      <w:szCs w:val="18"/>
                      <w:lang w:eastAsia="en-US"/>
                    </w:rPr>
                  </w:pPr>
                </w:p>
              </w:tc>
            </w:tr>
            <w:tr w:rsidR="002605E8" w:rsidTr="008503B3">
              <w:tc>
                <w:tcPr>
                  <w:tcW w:w="0" w:type="auto"/>
                  <w:vMerge/>
                  <w:tcBorders>
                    <w:top w:val="single" w:sz="4" w:space="0" w:color="auto"/>
                    <w:left w:val="single" w:sz="4" w:space="0" w:color="auto"/>
                    <w:bottom w:val="single" w:sz="4" w:space="0" w:color="auto"/>
                    <w:right w:val="single" w:sz="4" w:space="0" w:color="auto"/>
                  </w:tcBorders>
                  <w:hideMark/>
                </w:tcPr>
                <w:p w:rsidR="002605E8" w:rsidRDefault="002605E8">
                  <w:pPr>
                    <w:spacing w:after="0"/>
                    <w:rPr>
                      <w:rFonts w:cs="Calibri"/>
                      <w:color w:val="000000"/>
                      <w:szCs w:val="18"/>
                      <w:lang w:eastAsia="en-US"/>
                    </w:rPr>
                  </w:pPr>
                </w:p>
              </w:tc>
              <w:tc>
                <w:tcPr>
                  <w:tcW w:w="876" w:type="dxa"/>
                  <w:tcBorders>
                    <w:top w:val="single" w:sz="4" w:space="0" w:color="auto"/>
                    <w:left w:val="single" w:sz="4" w:space="0" w:color="auto"/>
                    <w:bottom w:val="single" w:sz="4" w:space="0" w:color="auto"/>
                    <w:right w:val="single" w:sz="4" w:space="0" w:color="auto"/>
                  </w:tcBorders>
                  <w:shd w:val="clear" w:color="auto" w:fill="EAEAEA"/>
                  <w:hideMark/>
                </w:tcPr>
                <w:p w:rsidR="002605E8" w:rsidRDefault="002605E8">
                  <w:pPr>
                    <w:pStyle w:val="TextoTablaRellenarUsuario"/>
                    <w:rPr>
                      <w:rFonts w:ascii="Calibri" w:hAnsi="Calibri" w:cs="Calibri"/>
                      <w:lang w:val="es-ES" w:eastAsia="en-US"/>
                    </w:rPr>
                  </w:pPr>
                  <w:r>
                    <w:rPr>
                      <w:rFonts w:ascii="Calibri" w:hAnsi="Calibri" w:cs="Calibri"/>
                      <w:lang w:val="es-ES" w:eastAsia="en-US"/>
                    </w:rPr>
                    <w:t>Bilateral</w:t>
                  </w:r>
                </w:p>
              </w:tc>
              <w:tc>
                <w:tcPr>
                  <w:tcW w:w="1134" w:type="dxa"/>
                  <w:tcBorders>
                    <w:top w:val="single" w:sz="4" w:space="0" w:color="auto"/>
                    <w:left w:val="single" w:sz="4" w:space="0" w:color="auto"/>
                    <w:bottom w:val="single" w:sz="4" w:space="0" w:color="auto"/>
                    <w:right w:val="single" w:sz="4" w:space="0" w:color="auto"/>
                  </w:tcBorders>
                  <w:shd w:val="clear" w:color="auto" w:fill="EAEAEA"/>
                  <w:hideMark/>
                </w:tcPr>
                <w:p w:rsidR="002605E8" w:rsidRDefault="002605E8">
                  <w:pPr>
                    <w:pStyle w:val="TextoTablaRellenarUsuario"/>
                    <w:rPr>
                      <w:rFonts w:ascii="Calibri" w:hAnsi="Calibri" w:cs="Calibri"/>
                      <w:lang w:val="es-ES" w:eastAsia="en-US"/>
                    </w:rPr>
                  </w:pPr>
                  <w:proofErr w:type="spellStart"/>
                  <w:r>
                    <w:rPr>
                      <w:rFonts w:ascii="Calibri" w:hAnsi="Calibri" w:cs="Calibri"/>
                      <w:lang w:val="es-ES" w:eastAsia="en-US"/>
                    </w:rPr>
                    <w:t>Matched</w:t>
                  </w:r>
                  <w:proofErr w:type="spellEnd"/>
                  <w:r>
                    <w:rPr>
                      <w:rFonts w:ascii="Calibri" w:hAnsi="Calibri" w:cs="Calibri"/>
                      <w:lang w:val="es-ES" w:eastAsia="en-US"/>
                    </w:rPr>
                    <w:t xml:space="preserve"> principal</w:t>
                  </w:r>
                </w:p>
              </w:tc>
              <w:tc>
                <w:tcPr>
                  <w:tcW w:w="0" w:type="auto"/>
                  <w:vMerge/>
                  <w:tcBorders>
                    <w:top w:val="single" w:sz="4" w:space="0" w:color="auto"/>
                    <w:left w:val="single" w:sz="4" w:space="0" w:color="auto"/>
                    <w:bottom w:val="single" w:sz="4" w:space="0" w:color="auto"/>
                    <w:right w:val="single" w:sz="4" w:space="0" w:color="auto"/>
                  </w:tcBorders>
                  <w:hideMark/>
                </w:tcPr>
                <w:p w:rsidR="002605E8" w:rsidRDefault="002605E8">
                  <w:pPr>
                    <w:spacing w:after="0"/>
                    <w:rPr>
                      <w:rFonts w:cs="Calibri"/>
                      <w:color w:val="000000"/>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2605E8" w:rsidRDefault="002605E8">
                  <w:pPr>
                    <w:spacing w:after="0"/>
                    <w:rPr>
                      <w:rFonts w:cs="Calibri"/>
                      <w:color w:val="000000"/>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2605E8" w:rsidRDefault="002605E8">
                  <w:pPr>
                    <w:spacing w:after="0"/>
                    <w:rPr>
                      <w:rFonts w:cs="Calibri"/>
                      <w:b/>
                      <w:color w:val="000000"/>
                      <w:szCs w:val="18"/>
                      <w:lang w:eastAsia="en-US"/>
                    </w:rPr>
                  </w:pPr>
                </w:p>
              </w:tc>
              <w:tc>
                <w:tcPr>
                  <w:tcW w:w="2127" w:type="dxa"/>
                  <w:vMerge/>
                  <w:tcBorders>
                    <w:top w:val="single" w:sz="4" w:space="0" w:color="auto"/>
                    <w:left w:val="single" w:sz="4" w:space="0" w:color="auto"/>
                    <w:bottom w:val="single" w:sz="4" w:space="0" w:color="auto"/>
                    <w:right w:val="single" w:sz="4" w:space="0" w:color="auto"/>
                  </w:tcBorders>
                  <w:hideMark/>
                </w:tcPr>
                <w:p w:rsidR="002605E8" w:rsidRDefault="002605E8">
                  <w:pPr>
                    <w:spacing w:after="0"/>
                    <w:rPr>
                      <w:rFonts w:cs="Calibri"/>
                      <w:b/>
                      <w:color w:val="000000"/>
                      <w:szCs w:val="18"/>
                      <w:lang w:eastAsia="en-US"/>
                    </w:rPr>
                  </w:pPr>
                </w:p>
              </w:tc>
            </w:tr>
            <w:tr w:rsidR="002605E8" w:rsidTr="008503B3">
              <w:tc>
                <w:tcPr>
                  <w:tcW w:w="1104" w:type="dxa"/>
                  <w:tcBorders>
                    <w:top w:val="single" w:sz="4" w:space="0" w:color="auto"/>
                    <w:left w:val="single" w:sz="4" w:space="0" w:color="auto"/>
                    <w:bottom w:val="single" w:sz="4" w:space="0" w:color="auto"/>
                    <w:right w:val="single" w:sz="4" w:space="0" w:color="auto"/>
                  </w:tcBorders>
                </w:tcPr>
                <w:p w:rsidR="002605E8" w:rsidRDefault="002605E8">
                  <w:pPr>
                    <w:pStyle w:val="TextoTablaRellenarUsuario"/>
                    <w:rPr>
                      <w:rFonts w:ascii="Calibri" w:hAnsi="Calibri" w:cs="Calibri"/>
                      <w:lang w:val="es-ES" w:eastAsia="en-US"/>
                    </w:rPr>
                  </w:pPr>
                </w:p>
              </w:tc>
              <w:tc>
                <w:tcPr>
                  <w:tcW w:w="876" w:type="dxa"/>
                  <w:tcBorders>
                    <w:top w:val="single" w:sz="4" w:space="0" w:color="auto"/>
                    <w:left w:val="single" w:sz="4" w:space="0" w:color="auto"/>
                    <w:bottom w:val="single" w:sz="4" w:space="0" w:color="auto"/>
                    <w:right w:val="single" w:sz="4" w:space="0" w:color="auto"/>
                  </w:tcBorders>
                </w:tcPr>
                <w:p w:rsidR="002605E8" w:rsidRDefault="002605E8">
                  <w:pPr>
                    <w:pStyle w:val="TextoTablaRellenarUsuario"/>
                    <w:rPr>
                      <w:rFonts w:ascii="Calibri" w:hAnsi="Calibri" w:cs="Calibri"/>
                      <w:lang w:val="es-ES" w:eastAsia="en-US"/>
                    </w:rPr>
                  </w:pPr>
                </w:p>
              </w:tc>
              <w:tc>
                <w:tcPr>
                  <w:tcW w:w="1134" w:type="dxa"/>
                  <w:tcBorders>
                    <w:top w:val="single" w:sz="4" w:space="0" w:color="auto"/>
                    <w:left w:val="single" w:sz="4" w:space="0" w:color="auto"/>
                    <w:bottom w:val="single" w:sz="4" w:space="0" w:color="auto"/>
                    <w:right w:val="single" w:sz="4" w:space="0" w:color="auto"/>
                  </w:tcBorders>
                </w:tcPr>
                <w:p w:rsidR="002605E8" w:rsidRDefault="002605E8">
                  <w:pPr>
                    <w:pStyle w:val="TextoTablaRellenarUsuario"/>
                    <w:rPr>
                      <w:rFonts w:ascii="Calibri" w:hAnsi="Calibri" w:cs="Calibri"/>
                      <w:lang w:val="es-ES" w:eastAsia="en-US"/>
                    </w:rPr>
                  </w:pPr>
                </w:p>
              </w:tc>
              <w:tc>
                <w:tcPr>
                  <w:tcW w:w="567" w:type="dxa"/>
                  <w:tcBorders>
                    <w:top w:val="single" w:sz="4" w:space="0" w:color="auto"/>
                    <w:left w:val="single" w:sz="4" w:space="0" w:color="auto"/>
                    <w:bottom w:val="single" w:sz="4" w:space="0" w:color="auto"/>
                    <w:right w:val="single" w:sz="4" w:space="0" w:color="auto"/>
                  </w:tcBorders>
                </w:tcPr>
                <w:p w:rsidR="002605E8" w:rsidRDefault="002605E8">
                  <w:pPr>
                    <w:pStyle w:val="TextoTablaRellenarUsuario"/>
                    <w:rPr>
                      <w:rFonts w:ascii="Calibri" w:hAnsi="Calibri" w:cs="Calibri"/>
                      <w:lang w:val="es-ES" w:eastAsia="en-US"/>
                    </w:rPr>
                  </w:pPr>
                </w:p>
              </w:tc>
              <w:tc>
                <w:tcPr>
                  <w:tcW w:w="1275" w:type="dxa"/>
                  <w:tcBorders>
                    <w:top w:val="single" w:sz="4" w:space="0" w:color="auto"/>
                    <w:left w:val="single" w:sz="4" w:space="0" w:color="auto"/>
                    <w:bottom w:val="single" w:sz="4" w:space="0" w:color="auto"/>
                    <w:right w:val="single" w:sz="4" w:space="0" w:color="auto"/>
                  </w:tcBorders>
                </w:tcPr>
                <w:p w:rsidR="002605E8" w:rsidRDefault="002605E8">
                  <w:pPr>
                    <w:pStyle w:val="TextoTablaRellenarUsuario"/>
                    <w:rPr>
                      <w:rFonts w:ascii="Calibri" w:hAnsi="Calibri" w:cs="Calibri"/>
                      <w:lang w:val="es-ES" w:eastAsia="en-US"/>
                    </w:rPr>
                  </w:pPr>
                </w:p>
              </w:tc>
              <w:tc>
                <w:tcPr>
                  <w:tcW w:w="1206" w:type="dxa"/>
                  <w:tcBorders>
                    <w:top w:val="single" w:sz="4" w:space="0" w:color="auto"/>
                    <w:left w:val="single" w:sz="4" w:space="0" w:color="auto"/>
                    <w:bottom w:val="single" w:sz="4" w:space="0" w:color="auto"/>
                    <w:right w:val="single" w:sz="4" w:space="0" w:color="auto"/>
                  </w:tcBorders>
                </w:tcPr>
                <w:p w:rsidR="002605E8" w:rsidRDefault="002605E8">
                  <w:pPr>
                    <w:pStyle w:val="TextoTablaRellenarUsuario"/>
                    <w:rPr>
                      <w:rFonts w:ascii="Calibri" w:hAnsi="Calibri" w:cs="Calibri"/>
                      <w:lang w:val="es-ES" w:eastAsia="en-US"/>
                    </w:rPr>
                  </w:pPr>
                </w:p>
              </w:tc>
              <w:tc>
                <w:tcPr>
                  <w:tcW w:w="2127" w:type="dxa"/>
                  <w:tcBorders>
                    <w:top w:val="single" w:sz="4" w:space="0" w:color="auto"/>
                    <w:left w:val="single" w:sz="4" w:space="0" w:color="auto"/>
                    <w:bottom w:val="single" w:sz="4" w:space="0" w:color="auto"/>
                    <w:right w:val="single" w:sz="4" w:space="0" w:color="auto"/>
                  </w:tcBorders>
                </w:tcPr>
                <w:p w:rsidR="002605E8" w:rsidRDefault="002605E8">
                  <w:pPr>
                    <w:pStyle w:val="TextoTablaRellenarUsuario"/>
                    <w:rPr>
                      <w:rFonts w:ascii="Calibri" w:hAnsi="Calibri" w:cs="Calibri"/>
                      <w:lang w:val="es-ES" w:eastAsia="en-US"/>
                    </w:rPr>
                  </w:pPr>
                </w:p>
              </w:tc>
            </w:tr>
            <w:tr w:rsidR="002605E8" w:rsidTr="008503B3">
              <w:tc>
                <w:tcPr>
                  <w:tcW w:w="1104" w:type="dxa"/>
                  <w:tcBorders>
                    <w:top w:val="single" w:sz="4" w:space="0" w:color="auto"/>
                    <w:left w:val="single" w:sz="4" w:space="0" w:color="auto"/>
                    <w:bottom w:val="single" w:sz="4" w:space="0" w:color="auto"/>
                    <w:right w:val="single" w:sz="4" w:space="0" w:color="auto"/>
                  </w:tcBorders>
                </w:tcPr>
                <w:p w:rsidR="002605E8" w:rsidRDefault="002605E8">
                  <w:pPr>
                    <w:pStyle w:val="TextoTablaRellenarUsuario"/>
                    <w:rPr>
                      <w:rFonts w:ascii="Calibri" w:hAnsi="Calibri" w:cs="Calibri"/>
                      <w:lang w:val="es-ES" w:eastAsia="en-US"/>
                    </w:rPr>
                  </w:pPr>
                </w:p>
              </w:tc>
              <w:tc>
                <w:tcPr>
                  <w:tcW w:w="876" w:type="dxa"/>
                  <w:tcBorders>
                    <w:top w:val="single" w:sz="4" w:space="0" w:color="auto"/>
                    <w:left w:val="single" w:sz="4" w:space="0" w:color="auto"/>
                    <w:bottom w:val="single" w:sz="4" w:space="0" w:color="auto"/>
                    <w:right w:val="single" w:sz="4" w:space="0" w:color="auto"/>
                  </w:tcBorders>
                </w:tcPr>
                <w:p w:rsidR="002605E8" w:rsidRDefault="002605E8">
                  <w:pPr>
                    <w:pStyle w:val="TextoTablaRellenarUsuario"/>
                    <w:rPr>
                      <w:rFonts w:ascii="Calibri" w:hAnsi="Calibri" w:cs="Calibri"/>
                      <w:lang w:val="es-ES" w:eastAsia="en-US"/>
                    </w:rPr>
                  </w:pPr>
                </w:p>
              </w:tc>
              <w:tc>
                <w:tcPr>
                  <w:tcW w:w="1134" w:type="dxa"/>
                  <w:tcBorders>
                    <w:top w:val="single" w:sz="4" w:space="0" w:color="auto"/>
                    <w:left w:val="single" w:sz="4" w:space="0" w:color="auto"/>
                    <w:bottom w:val="single" w:sz="4" w:space="0" w:color="auto"/>
                    <w:right w:val="single" w:sz="4" w:space="0" w:color="auto"/>
                  </w:tcBorders>
                </w:tcPr>
                <w:p w:rsidR="002605E8" w:rsidRDefault="002605E8">
                  <w:pPr>
                    <w:pStyle w:val="TextoTablaRellenarUsuario"/>
                    <w:rPr>
                      <w:rFonts w:ascii="Calibri" w:hAnsi="Calibri" w:cs="Calibri"/>
                      <w:lang w:val="es-ES" w:eastAsia="en-US"/>
                    </w:rPr>
                  </w:pPr>
                </w:p>
              </w:tc>
              <w:tc>
                <w:tcPr>
                  <w:tcW w:w="567" w:type="dxa"/>
                  <w:tcBorders>
                    <w:top w:val="single" w:sz="4" w:space="0" w:color="auto"/>
                    <w:left w:val="single" w:sz="4" w:space="0" w:color="auto"/>
                    <w:bottom w:val="single" w:sz="4" w:space="0" w:color="auto"/>
                    <w:right w:val="single" w:sz="4" w:space="0" w:color="auto"/>
                  </w:tcBorders>
                </w:tcPr>
                <w:p w:rsidR="002605E8" w:rsidRDefault="002605E8">
                  <w:pPr>
                    <w:pStyle w:val="TextoTablaRellenarUsuario"/>
                    <w:rPr>
                      <w:rFonts w:ascii="Calibri" w:hAnsi="Calibri" w:cs="Calibri"/>
                      <w:lang w:val="es-ES" w:eastAsia="en-US"/>
                    </w:rPr>
                  </w:pPr>
                </w:p>
              </w:tc>
              <w:tc>
                <w:tcPr>
                  <w:tcW w:w="1275" w:type="dxa"/>
                  <w:tcBorders>
                    <w:top w:val="single" w:sz="4" w:space="0" w:color="auto"/>
                    <w:left w:val="single" w:sz="4" w:space="0" w:color="auto"/>
                    <w:bottom w:val="single" w:sz="4" w:space="0" w:color="auto"/>
                    <w:right w:val="single" w:sz="4" w:space="0" w:color="auto"/>
                  </w:tcBorders>
                </w:tcPr>
                <w:p w:rsidR="002605E8" w:rsidRDefault="002605E8">
                  <w:pPr>
                    <w:pStyle w:val="TextoTablaRellenarUsuario"/>
                    <w:rPr>
                      <w:rFonts w:ascii="Calibri" w:hAnsi="Calibri" w:cs="Calibri"/>
                      <w:lang w:val="es-ES" w:eastAsia="en-US"/>
                    </w:rPr>
                  </w:pPr>
                </w:p>
              </w:tc>
              <w:tc>
                <w:tcPr>
                  <w:tcW w:w="1206" w:type="dxa"/>
                  <w:tcBorders>
                    <w:top w:val="single" w:sz="4" w:space="0" w:color="auto"/>
                    <w:left w:val="single" w:sz="4" w:space="0" w:color="auto"/>
                    <w:bottom w:val="single" w:sz="4" w:space="0" w:color="auto"/>
                    <w:right w:val="single" w:sz="4" w:space="0" w:color="auto"/>
                  </w:tcBorders>
                </w:tcPr>
                <w:p w:rsidR="002605E8" w:rsidRDefault="002605E8">
                  <w:pPr>
                    <w:pStyle w:val="TextoTablaRellenarUsuario"/>
                    <w:rPr>
                      <w:rFonts w:ascii="Calibri" w:hAnsi="Calibri" w:cs="Calibri"/>
                      <w:lang w:val="es-ES" w:eastAsia="en-US"/>
                    </w:rPr>
                  </w:pPr>
                </w:p>
              </w:tc>
              <w:tc>
                <w:tcPr>
                  <w:tcW w:w="2127" w:type="dxa"/>
                  <w:tcBorders>
                    <w:top w:val="single" w:sz="4" w:space="0" w:color="auto"/>
                    <w:left w:val="single" w:sz="4" w:space="0" w:color="auto"/>
                    <w:bottom w:val="single" w:sz="4" w:space="0" w:color="auto"/>
                    <w:right w:val="single" w:sz="4" w:space="0" w:color="auto"/>
                  </w:tcBorders>
                </w:tcPr>
                <w:p w:rsidR="002605E8" w:rsidRDefault="002605E8">
                  <w:pPr>
                    <w:pStyle w:val="TextoTablaRellenarUsuario"/>
                    <w:rPr>
                      <w:rFonts w:ascii="Calibri" w:hAnsi="Calibri" w:cs="Calibri"/>
                      <w:lang w:val="es-ES" w:eastAsia="en-US"/>
                    </w:rPr>
                  </w:pPr>
                </w:p>
              </w:tc>
            </w:tr>
            <w:tr w:rsidR="002605E8" w:rsidTr="008503B3">
              <w:tc>
                <w:tcPr>
                  <w:tcW w:w="1104" w:type="dxa"/>
                  <w:tcBorders>
                    <w:top w:val="single" w:sz="4" w:space="0" w:color="auto"/>
                    <w:left w:val="single" w:sz="4" w:space="0" w:color="auto"/>
                    <w:bottom w:val="single" w:sz="4" w:space="0" w:color="auto"/>
                    <w:right w:val="single" w:sz="4" w:space="0" w:color="auto"/>
                  </w:tcBorders>
                </w:tcPr>
                <w:p w:rsidR="002605E8" w:rsidRDefault="002605E8">
                  <w:pPr>
                    <w:pStyle w:val="TextoTablaRellenarUsuario"/>
                    <w:rPr>
                      <w:rFonts w:ascii="Calibri" w:hAnsi="Calibri" w:cs="Calibri"/>
                      <w:lang w:val="es-ES" w:eastAsia="en-US"/>
                    </w:rPr>
                  </w:pPr>
                </w:p>
              </w:tc>
              <w:tc>
                <w:tcPr>
                  <w:tcW w:w="876" w:type="dxa"/>
                  <w:tcBorders>
                    <w:top w:val="single" w:sz="4" w:space="0" w:color="auto"/>
                    <w:left w:val="single" w:sz="4" w:space="0" w:color="auto"/>
                    <w:bottom w:val="single" w:sz="4" w:space="0" w:color="auto"/>
                    <w:right w:val="single" w:sz="4" w:space="0" w:color="auto"/>
                  </w:tcBorders>
                </w:tcPr>
                <w:p w:rsidR="002605E8" w:rsidRDefault="002605E8">
                  <w:pPr>
                    <w:pStyle w:val="TextoTablaRellenarUsuario"/>
                    <w:rPr>
                      <w:rFonts w:ascii="Calibri" w:hAnsi="Calibri" w:cs="Calibri"/>
                      <w:lang w:val="es-ES" w:eastAsia="en-US"/>
                    </w:rPr>
                  </w:pPr>
                </w:p>
              </w:tc>
              <w:tc>
                <w:tcPr>
                  <w:tcW w:w="1134" w:type="dxa"/>
                  <w:tcBorders>
                    <w:top w:val="single" w:sz="4" w:space="0" w:color="auto"/>
                    <w:left w:val="single" w:sz="4" w:space="0" w:color="auto"/>
                    <w:bottom w:val="single" w:sz="4" w:space="0" w:color="auto"/>
                    <w:right w:val="single" w:sz="4" w:space="0" w:color="auto"/>
                  </w:tcBorders>
                </w:tcPr>
                <w:p w:rsidR="002605E8" w:rsidRDefault="002605E8">
                  <w:pPr>
                    <w:pStyle w:val="TextoTablaRellenarUsuario"/>
                    <w:rPr>
                      <w:rFonts w:ascii="Calibri" w:hAnsi="Calibri" w:cs="Calibri"/>
                      <w:lang w:val="es-ES" w:eastAsia="en-US"/>
                    </w:rPr>
                  </w:pPr>
                </w:p>
              </w:tc>
              <w:tc>
                <w:tcPr>
                  <w:tcW w:w="567" w:type="dxa"/>
                  <w:tcBorders>
                    <w:top w:val="single" w:sz="4" w:space="0" w:color="auto"/>
                    <w:left w:val="single" w:sz="4" w:space="0" w:color="auto"/>
                    <w:bottom w:val="single" w:sz="4" w:space="0" w:color="auto"/>
                    <w:right w:val="single" w:sz="4" w:space="0" w:color="auto"/>
                  </w:tcBorders>
                </w:tcPr>
                <w:p w:rsidR="002605E8" w:rsidRDefault="002605E8">
                  <w:pPr>
                    <w:pStyle w:val="TextoTablaRellenarUsuario"/>
                    <w:rPr>
                      <w:rFonts w:ascii="Calibri" w:hAnsi="Calibri" w:cs="Calibri"/>
                      <w:lang w:val="es-ES" w:eastAsia="en-US"/>
                    </w:rPr>
                  </w:pPr>
                </w:p>
              </w:tc>
              <w:tc>
                <w:tcPr>
                  <w:tcW w:w="1275" w:type="dxa"/>
                  <w:tcBorders>
                    <w:top w:val="single" w:sz="4" w:space="0" w:color="auto"/>
                    <w:left w:val="single" w:sz="4" w:space="0" w:color="auto"/>
                    <w:bottom w:val="single" w:sz="4" w:space="0" w:color="auto"/>
                    <w:right w:val="single" w:sz="4" w:space="0" w:color="auto"/>
                  </w:tcBorders>
                </w:tcPr>
                <w:p w:rsidR="002605E8" w:rsidRDefault="002605E8">
                  <w:pPr>
                    <w:pStyle w:val="TextoTablaRellenarUsuario"/>
                    <w:rPr>
                      <w:rFonts w:ascii="Calibri" w:hAnsi="Calibri" w:cs="Calibri"/>
                      <w:lang w:val="es-ES" w:eastAsia="en-US"/>
                    </w:rPr>
                  </w:pPr>
                </w:p>
              </w:tc>
              <w:tc>
                <w:tcPr>
                  <w:tcW w:w="1206" w:type="dxa"/>
                  <w:tcBorders>
                    <w:top w:val="single" w:sz="4" w:space="0" w:color="auto"/>
                    <w:left w:val="single" w:sz="4" w:space="0" w:color="auto"/>
                    <w:bottom w:val="single" w:sz="4" w:space="0" w:color="auto"/>
                    <w:right w:val="single" w:sz="4" w:space="0" w:color="auto"/>
                  </w:tcBorders>
                </w:tcPr>
                <w:p w:rsidR="002605E8" w:rsidRDefault="002605E8">
                  <w:pPr>
                    <w:pStyle w:val="TextoTablaRellenarUsuario"/>
                    <w:rPr>
                      <w:rFonts w:ascii="Calibri" w:hAnsi="Calibri" w:cs="Calibri"/>
                      <w:lang w:val="es-ES" w:eastAsia="en-US"/>
                    </w:rPr>
                  </w:pPr>
                </w:p>
              </w:tc>
              <w:tc>
                <w:tcPr>
                  <w:tcW w:w="2127" w:type="dxa"/>
                  <w:tcBorders>
                    <w:top w:val="single" w:sz="4" w:space="0" w:color="auto"/>
                    <w:left w:val="single" w:sz="4" w:space="0" w:color="auto"/>
                    <w:bottom w:val="single" w:sz="4" w:space="0" w:color="auto"/>
                    <w:right w:val="single" w:sz="4" w:space="0" w:color="auto"/>
                  </w:tcBorders>
                </w:tcPr>
                <w:p w:rsidR="002605E8" w:rsidRDefault="002605E8">
                  <w:pPr>
                    <w:pStyle w:val="TextoTablaRellenarUsuario"/>
                    <w:rPr>
                      <w:rFonts w:ascii="Calibri" w:hAnsi="Calibri" w:cs="Calibri"/>
                      <w:lang w:val="es-ES" w:eastAsia="en-US"/>
                    </w:rPr>
                  </w:pPr>
                </w:p>
              </w:tc>
            </w:tr>
          </w:tbl>
          <w:p w:rsidR="002605E8" w:rsidRDefault="002605E8">
            <w:pPr>
              <w:pStyle w:val="TextoTablaRellenarUsuario"/>
              <w:spacing w:line="256" w:lineRule="auto"/>
              <w:rPr>
                <w:rFonts w:ascii="Calibri" w:hAnsi="Calibri" w:cs="Calibri"/>
                <w:sz w:val="22"/>
                <w:szCs w:val="22"/>
                <w:lang w:val="es-ES" w:eastAsia="en-US"/>
              </w:rPr>
            </w:pPr>
          </w:p>
        </w:tc>
      </w:tr>
    </w:tbl>
    <w:p w:rsidR="00B573B7" w:rsidRDefault="00B573B7" w:rsidP="00B573B7">
      <w:pPr>
        <w:pStyle w:val="Vietas1"/>
        <w:numPr>
          <w:ilvl w:val="0"/>
          <w:numId w:val="0"/>
        </w:numPr>
        <w:rPr>
          <w:b w:val="0"/>
        </w:rPr>
      </w:pPr>
    </w:p>
    <w:p w:rsidR="002605E8" w:rsidRDefault="00B573B7" w:rsidP="00B573B7">
      <w:pPr>
        <w:pStyle w:val="Vietas1"/>
        <w:numPr>
          <w:ilvl w:val="0"/>
          <w:numId w:val="0"/>
        </w:numPr>
        <w:rPr>
          <w:rFonts w:cs="Calibri"/>
          <w:b w:val="0"/>
          <w:szCs w:val="22"/>
        </w:rPr>
      </w:pPr>
      <w:r>
        <w:rPr>
          <w:b w:val="0"/>
        </w:rPr>
        <w:t xml:space="preserve">Proporcione información si </w:t>
      </w:r>
      <w:r w:rsidR="002605E8">
        <w:rPr>
          <w:b w:val="0"/>
        </w:rPr>
        <w:t>la ESI tiene la intención</w:t>
      </w:r>
      <w:r>
        <w:rPr>
          <w:b w:val="0"/>
        </w:rPr>
        <w:t xml:space="preserve"> de</w:t>
      </w:r>
      <w:r w:rsidR="002605E8">
        <w:rPr>
          <w:b w:val="0"/>
        </w:rPr>
        <w:t xml:space="preserve"> calificar como </w:t>
      </w:r>
      <w:proofErr w:type="spellStart"/>
      <w:r w:rsidR="002605E8">
        <w:rPr>
          <w:b w:val="0"/>
        </w:rPr>
        <w:t>internalizador</w:t>
      </w:r>
      <w:proofErr w:type="spellEnd"/>
      <w:r w:rsidR="002605E8">
        <w:rPr>
          <w:b w:val="0"/>
        </w:rPr>
        <w:t xml:space="preserve"> sistemático (voluntario u obligatorio)</w:t>
      </w:r>
      <w:r>
        <w:rPr>
          <w:b w:val="0"/>
        </w:rPr>
        <w:t xml:space="preserve">, si tiene </w:t>
      </w:r>
      <w:r w:rsidR="002605E8">
        <w:rPr>
          <w:rFonts w:cs="Calibri"/>
          <w:b w:val="0"/>
        </w:rPr>
        <w:t>previsto negoci</w:t>
      </w:r>
      <w:r>
        <w:rPr>
          <w:rFonts w:cs="Calibri"/>
          <w:b w:val="0"/>
        </w:rPr>
        <w:t>ar</w:t>
      </w:r>
      <w:r w:rsidR="002605E8">
        <w:rPr>
          <w:rFonts w:cs="Calibri"/>
          <w:b w:val="0"/>
        </w:rPr>
        <w:t xml:space="preserve"> por cuenta propia</w:t>
      </w:r>
      <w:r w:rsidR="002605E8">
        <w:rPr>
          <w:rFonts w:cs="Calibri"/>
          <w:b w:val="0"/>
          <w:bCs/>
        </w:rPr>
        <w:t xml:space="preserve"> </w:t>
      </w:r>
      <w:r w:rsidR="002605E8">
        <w:rPr>
          <w:rFonts w:cs="Calibri"/>
          <w:b w:val="0"/>
        </w:rPr>
        <w:t>en un centro de negociación disponiendo de un acceso DEA a dichos centros de negociación</w:t>
      </w:r>
      <w:r>
        <w:rPr>
          <w:rFonts w:cs="Calibri"/>
          <w:b w:val="0"/>
        </w:rPr>
        <w:t xml:space="preserve"> o si tiene </w:t>
      </w:r>
      <w:r w:rsidR="002605E8">
        <w:rPr>
          <w:rFonts w:cs="Calibri"/>
          <w:b w:val="0"/>
          <w:szCs w:val="22"/>
        </w:rPr>
        <w:t>previsto que la operativa por cuenta propia de ESI se lleve a cabo aplicando técnicas de negociación algorítmica o técnicas de negociación algorítmica de alta frecuencia (HFT)</w:t>
      </w:r>
      <w:r>
        <w:rPr>
          <w:rFonts w:cs="Calibri"/>
          <w:b w:val="0"/>
          <w:szCs w:val="22"/>
        </w:rPr>
        <w:t xml:space="preserve">, </w:t>
      </w:r>
      <w:proofErr w:type="spellStart"/>
      <w:r>
        <w:rPr>
          <w:rFonts w:cs="Calibri"/>
          <w:b w:val="0"/>
          <w:szCs w:val="22"/>
        </w:rPr>
        <w:t>etc</w:t>
      </w:r>
      <w:proofErr w:type="spellEnd"/>
    </w:p>
    <w:p w:rsidR="002605E8" w:rsidRDefault="002605E8" w:rsidP="002605E8">
      <w:pPr>
        <w:keepLines/>
        <w:tabs>
          <w:tab w:val="center" w:pos="1800"/>
          <w:tab w:val="left" w:pos="2160"/>
          <w:tab w:val="left" w:pos="2700"/>
        </w:tabs>
        <w:spacing w:line="240" w:lineRule="auto"/>
        <w:ind w:left="2694" w:hanging="1617"/>
        <w:rPr>
          <w:rFonts w:cs="Calibri"/>
        </w:rPr>
      </w:pP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8505"/>
      </w:tblGrid>
      <w:tr w:rsidR="002605E8" w:rsidTr="00B573B7">
        <w:trPr>
          <w:trHeight w:val="1549"/>
        </w:trPr>
        <w:tc>
          <w:tcPr>
            <w:tcW w:w="5000" w:type="pct"/>
            <w:tcBorders>
              <w:top w:val="single" w:sz="12" w:space="0" w:color="auto"/>
              <w:left w:val="single" w:sz="12" w:space="0" w:color="auto"/>
              <w:bottom w:val="single" w:sz="12" w:space="0" w:color="auto"/>
              <w:right w:val="single" w:sz="12" w:space="0" w:color="auto"/>
            </w:tcBorders>
          </w:tcPr>
          <w:p w:rsidR="002605E8" w:rsidRDefault="002605E8">
            <w:pPr>
              <w:pStyle w:val="TextoTablaRellenarUsuario"/>
              <w:spacing w:line="256" w:lineRule="auto"/>
              <w:rPr>
                <w:rFonts w:ascii="Calibri" w:hAnsi="Calibri" w:cs="Calibri"/>
                <w:sz w:val="22"/>
                <w:szCs w:val="22"/>
                <w:lang w:val="es-ES" w:eastAsia="en-US"/>
              </w:rPr>
            </w:pPr>
          </w:p>
        </w:tc>
      </w:tr>
    </w:tbl>
    <w:p w:rsidR="00672765" w:rsidRPr="00672765" w:rsidRDefault="00672765" w:rsidP="00AC52AB">
      <w:pPr>
        <w:keepNext/>
        <w:numPr>
          <w:ilvl w:val="2"/>
          <w:numId w:val="8"/>
        </w:numPr>
        <w:pBdr>
          <w:bottom w:val="single" w:sz="18" w:space="1" w:color="B9B9B9"/>
        </w:pBdr>
        <w:shd w:val="clear" w:color="auto" w:fill="EAEAEA"/>
        <w:tabs>
          <w:tab w:val="left" w:pos="720"/>
        </w:tabs>
        <w:spacing w:before="240" w:after="240" w:line="240" w:lineRule="auto"/>
        <w:jc w:val="left"/>
        <w:outlineLvl w:val="3"/>
        <w:rPr>
          <w:rFonts w:eastAsia="Times New Roman" w:cs="Arial"/>
          <w:bCs/>
          <w:iCs/>
          <w:color w:val="000000"/>
          <w:sz w:val="24"/>
          <w:szCs w:val="28"/>
          <w:lang w:eastAsia="es-ES"/>
        </w:rPr>
      </w:pPr>
      <w:r w:rsidRPr="00672765">
        <w:rPr>
          <w:rFonts w:eastAsia="Times New Roman" w:cs="Arial"/>
          <w:bCs/>
          <w:iCs/>
          <w:color w:val="000000"/>
          <w:sz w:val="24"/>
          <w:szCs w:val="28"/>
          <w:lang w:eastAsia="es-ES"/>
        </w:rPr>
        <w:t>Gestión discrecional de carteras</w:t>
      </w:r>
    </w:p>
    <w:p w:rsidR="00672765" w:rsidRPr="00672765" w:rsidRDefault="00672765" w:rsidP="00B573B7">
      <w:pPr>
        <w:spacing w:before="120" w:line="240" w:lineRule="auto"/>
        <w:rPr>
          <w:rFonts w:eastAsia="Calibri" w:cs="Calibri"/>
        </w:rPr>
      </w:pPr>
      <w:r w:rsidRPr="00445B41">
        <w:rPr>
          <w:rFonts w:eastAsia="Times New Roman" w:cs="Times New Roman"/>
          <w:szCs w:val="18"/>
          <w:lang w:eastAsia="es-ES"/>
        </w:rPr>
        <w:t>Proporcione información general sobre cómo se llevará a cabo el servicio (por ejemplo, indicando si está previsto el uso de medios automatizados, tales como plataformas de gestión de patrimonio digitales basadas en algoritmos  (robo-</w:t>
      </w:r>
      <w:proofErr w:type="spellStart"/>
      <w:r w:rsidRPr="00445B41">
        <w:rPr>
          <w:rFonts w:eastAsia="Times New Roman" w:cs="Times New Roman"/>
          <w:szCs w:val="18"/>
          <w:lang w:eastAsia="es-ES"/>
        </w:rPr>
        <w:t>advisor</w:t>
      </w:r>
      <w:proofErr w:type="spellEnd"/>
      <w:r w:rsidRPr="00445B41">
        <w:rPr>
          <w:rFonts w:eastAsia="Times New Roman" w:cs="Times New Roman"/>
          <w:szCs w:val="18"/>
          <w:lang w:eastAsia="es-ES"/>
        </w:rPr>
        <w:t>) o sistemas automáticos de trading (SAT) que crean órdenes que son remitidas automáticamente al centro de negociación correspondiente, el tipo de instrumentos financieros y de clientes involucrados, si la ESI tendrá algún tipo de interés o vinculación con los instrumentos financieros en los que se materialice el patrimonio de las carteras gestionadas, etc.):</w:t>
      </w:r>
      <w:r w:rsidR="00B573B7" w:rsidRPr="00672765">
        <w:rPr>
          <w:rFonts w:eastAsia="Calibri" w:cs="Calibri"/>
        </w:rPr>
        <w:t xml:space="preserve"> </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672765" w:rsidRPr="00672765" w:rsidTr="00B573B7">
        <w:trPr>
          <w:trHeight w:val="1980"/>
        </w:trPr>
        <w:tc>
          <w:tcPr>
            <w:tcW w:w="5000" w:type="pct"/>
          </w:tcPr>
          <w:p w:rsidR="00672765" w:rsidRPr="00672765" w:rsidRDefault="00672765" w:rsidP="00672765">
            <w:pPr>
              <w:spacing w:after="0" w:line="240" w:lineRule="auto"/>
              <w:rPr>
                <w:rFonts w:ascii="Arial" w:eastAsia="Times New Roman" w:hAnsi="Arial" w:cs="Arial"/>
                <w:color w:val="000000"/>
                <w:sz w:val="18"/>
                <w:szCs w:val="18"/>
                <w:lang w:eastAsia="es-ES"/>
              </w:rPr>
            </w:pPr>
          </w:p>
        </w:tc>
      </w:tr>
    </w:tbl>
    <w:p w:rsidR="00672765" w:rsidRPr="00672765" w:rsidRDefault="00672765" w:rsidP="00AC52AB">
      <w:pPr>
        <w:keepNext/>
        <w:numPr>
          <w:ilvl w:val="2"/>
          <w:numId w:val="8"/>
        </w:numPr>
        <w:pBdr>
          <w:bottom w:val="single" w:sz="18" w:space="1" w:color="B9B9B9"/>
        </w:pBdr>
        <w:shd w:val="clear" w:color="auto" w:fill="EAEAEA"/>
        <w:tabs>
          <w:tab w:val="left" w:pos="720"/>
        </w:tabs>
        <w:spacing w:before="240" w:after="240" w:line="240" w:lineRule="auto"/>
        <w:jc w:val="left"/>
        <w:outlineLvl w:val="3"/>
        <w:rPr>
          <w:rFonts w:eastAsia="Times New Roman" w:cs="Arial"/>
          <w:bCs/>
          <w:iCs/>
          <w:color w:val="000000"/>
          <w:sz w:val="28"/>
          <w:szCs w:val="28"/>
          <w:lang w:eastAsia="es-ES"/>
        </w:rPr>
      </w:pPr>
      <w:r w:rsidRPr="00672765">
        <w:rPr>
          <w:rFonts w:eastAsia="Times New Roman" w:cs="Arial"/>
          <w:bCs/>
          <w:iCs/>
          <w:color w:val="000000"/>
          <w:sz w:val="24"/>
          <w:szCs w:val="28"/>
          <w:lang w:eastAsia="es-ES"/>
        </w:rPr>
        <w:t>Colocación</w:t>
      </w:r>
    </w:p>
    <w:p w:rsidR="00672765" w:rsidRPr="00672765" w:rsidRDefault="00672765" w:rsidP="00E75252">
      <w:pPr>
        <w:keepLines/>
        <w:tabs>
          <w:tab w:val="center" w:pos="1800"/>
          <w:tab w:val="left" w:pos="2160"/>
          <w:tab w:val="left" w:pos="2700"/>
        </w:tabs>
        <w:spacing w:after="240" w:line="240" w:lineRule="auto"/>
        <w:jc w:val="left"/>
        <w:rPr>
          <w:rFonts w:eastAsia="Calibri" w:cs="Times New Roman"/>
          <w:b/>
        </w:rPr>
      </w:pPr>
      <w:r w:rsidRPr="00672765">
        <w:rPr>
          <w:rFonts w:eastAsia="Calibri" w:cs="Calibri"/>
        </w:rPr>
        <w:t>Describa las principales características que tendría tal servicio:</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672765" w:rsidRPr="00672765" w:rsidTr="008503B3">
        <w:trPr>
          <w:trHeight w:val="1980"/>
        </w:trPr>
        <w:tc>
          <w:tcPr>
            <w:tcW w:w="5000" w:type="pct"/>
          </w:tcPr>
          <w:p w:rsidR="00672765" w:rsidRPr="00672765" w:rsidRDefault="00672765" w:rsidP="00672765">
            <w:pPr>
              <w:spacing w:after="240" w:line="240" w:lineRule="auto"/>
              <w:rPr>
                <w:rFonts w:ascii="Arial" w:eastAsia="Times New Roman" w:hAnsi="Arial" w:cs="Arial"/>
                <w:color w:val="000000"/>
                <w:sz w:val="18"/>
                <w:szCs w:val="18"/>
                <w:lang w:eastAsia="es-ES"/>
              </w:rPr>
            </w:pPr>
          </w:p>
        </w:tc>
      </w:tr>
    </w:tbl>
    <w:p w:rsidR="00672765" w:rsidRPr="00672765" w:rsidRDefault="00672765" w:rsidP="00AC52AB">
      <w:pPr>
        <w:keepNext/>
        <w:numPr>
          <w:ilvl w:val="2"/>
          <w:numId w:val="8"/>
        </w:numPr>
        <w:pBdr>
          <w:bottom w:val="single" w:sz="18" w:space="1" w:color="B9B9B9"/>
        </w:pBdr>
        <w:shd w:val="clear" w:color="auto" w:fill="EAEAEA"/>
        <w:tabs>
          <w:tab w:val="left" w:pos="720"/>
        </w:tabs>
        <w:spacing w:before="240" w:after="240" w:line="240" w:lineRule="auto"/>
        <w:jc w:val="left"/>
        <w:outlineLvl w:val="3"/>
        <w:rPr>
          <w:rFonts w:eastAsia="Times New Roman" w:cs="Arial"/>
          <w:bCs/>
          <w:iCs/>
          <w:color w:val="000000"/>
          <w:sz w:val="28"/>
          <w:szCs w:val="28"/>
          <w:lang w:eastAsia="es-ES"/>
        </w:rPr>
      </w:pPr>
      <w:r w:rsidRPr="00672765">
        <w:rPr>
          <w:rFonts w:eastAsia="Times New Roman" w:cs="Arial"/>
          <w:bCs/>
          <w:iCs/>
          <w:color w:val="000000"/>
          <w:sz w:val="24"/>
          <w:szCs w:val="28"/>
          <w:lang w:eastAsia="es-ES"/>
        </w:rPr>
        <w:t>Aseguramiento</w:t>
      </w:r>
    </w:p>
    <w:p w:rsidR="00672765" w:rsidRPr="00672765" w:rsidRDefault="00672765" w:rsidP="00445B41">
      <w:pPr>
        <w:spacing w:before="120" w:line="240" w:lineRule="auto"/>
        <w:rPr>
          <w:rFonts w:eastAsia="Calibri" w:cs="Times New Roman"/>
          <w:b/>
        </w:rPr>
      </w:pPr>
      <w:r w:rsidRPr="00672765">
        <w:rPr>
          <w:rFonts w:eastAsia="Calibri" w:cs="Calibri"/>
        </w:rPr>
        <w:t>Describa las principales características que tendría tal servicio:</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672765" w:rsidRPr="00672765" w:rsidTr="008503B3">
        <w:trPr>
          <w:trHeight w:val="1980"/>
        </w:trPr>
        <w:tc>
          <w:tcPr>
            <w:tcW w:w="5000" w:type="pct"/>
          </w:tcPr>
          <w:p w:rsidR="00672765" w:rsidRPr="00672765" w:rsidRDefault="00672765" w:rsidP="00672765">
            <w:pPr>
              <w:spacing w:after="240" w:line="240" w:lineRule="auto"/>
              <w:rPr>
                <w:rFonts w:ascii="Arial" w:eastAsia="Times New Roman" w:hAnsi="Arial" w:cs="Arial"/>
                <w:color w:val="000000"/>
                <w:sz w:val="18"/>
                <w:szCs w:val="18"/>
                <w:lang w:eastAsia="es-ES"/>
              </w:rPr>
            </w:pPr>
          </w:p>
        </w:tc>
      </w:tr>
    </w:tbl>
    <w:p w:rsidR="00672765" w:rsidRPr="00672765" w:rsidRDefault="00672765" w:rsidP="00AC52AB">
      <w:pPr>
        <w:keepNext/>
        <w:numPr>
          <w:ilvl w:val="2"/>
          <w:numId w:val="8"/>
        </w:numPr>
        <w:pBdr>
          <w:bottom w:val="single" w:sz="18" w:space="1" w:color="B9B9B9"/>
        </w:pBdr>
        <w:shd w:val="clear" w:color="auto" w:fill="EAEAEA"/>
        <w:tabs>
          <w:tab w:val="left" w:pos="426"/>
          <w:tab w:val="left" w:pos="720"/>
        </w:tabs>
        <w:spacing w:before="240" w:after="240" w:line="240" w:lineRule="auto"/>
        <w:jc w:val="left"/>
        <w:outlineLvl w:val="3"/>
        <w:rPr>
          <w:rFonts w:eastAsia="Times New Roman" w:cs="Arial"/>
          <w:bCs/>
          <w:iCs/>
          <w:color w:val="000000"/>
          <w:sz w:val="24"/>
          <w:szCs w:val="28"/>
          <w:lang w:eastAsia="es-ES"/>
        </w:rPr>
      </w:pPr>
      <w:r w:rsidRPr="00672765">
        <w:rPr>
          <w:rFonts w:eastAsia="Times New Roman" w:cs="Arial"/>
          <w:bCs/>
          <w:iCs/>
          <w:color w:val="000000"/>
          <w:sz w:val="24"/>
          <w:szCs w:val="28"/>
          <w:lang w:eastAsia="es-ES"/>
        </w:rPr>
        <w:t>Asesoramiento en materia de inversión</w:t>
      </w:r>
    </w:p>
    <w:p w:rsidR="00672765" w:rsidRPr="00445B41" w:rsidRDefault="00672765" w:rsidP="00445B41">
      <w:pPr>
        <w:spacing w:before="120" w:line="240" w:lineRule="auto"/>
        <w:rPr>
          <w:rFonts w:eastAsia="Calibri" w:cs="Calibri"/>
        </w:rPr>
      </w:pPr>
      <w:r w:rsidRPr="00445B41">
        <w:rPr>
          <w:rFonts w:eastAsia="Calibri" w:cs="Calibri"/>
        </w:rPr>
        <w:t xml:space="preserve">Proporcione información general sobre cómo se prestará el servicio (por ejemplo, indicando si tal servicio tendrá la consideración de independiente / no-independiente o ambos, si está previsto el uso sistemas automatizados, a través de plataformas digitales - robo </w:t>
      </w:r>
      <w:proofErr w:type="spellStart"/>
      <w:r w:rsidRPr="00445B41">
        <w:rPr>
          <w:rFonts w:eastAsia="Calibri" w:cs="Calibri"/>
        </w:rPr>
        <w:t>advisors</w:t>
      </w:r>
      <w:proofErr w:type="spellEnd"/>
      <w:r w:rsidRPr="00445B41">
        <w:rPr>
          <w:rFonts w:eastAsia="Calibri" w:cs="Calibri"/>
        </w:rPr>
        <w:t xml:space="preserve"> - el tipo de instrumentos financieros y clientes involucrados, etc.):</w:t>
      </w:r>
    </w:p>
    <w:tbl>
      <w:tblPr>
        <w:tblW w:w="8505" w:type="dxa"/>
        <w:tblInd w:w="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5"/>
      </w:tblGrid>
      <w:tr w:rsidR="00672765" w:rsidRPr="00672765" w:rsidTr="008503B3">
        <w:trPr>
          <w:trHeight w:val="1110"/>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672765" w:rsidRPr="00672765" w:rsidRDefault="00672765" w:rsidP="00672765">
            <w:pPr>
              <w:spacing w:after="0" w:line="240" w:lineRule="auto"/>
              <w:jc w:val="left"/>
              <w:rPr>
                <w:rFonts w:ascii="Arial" w:eastAsia="Times New Roman" w:hAnsi="Arial" w:cs="Arial"/>
                <w:color w:val="000000"/>
                <w:sz w:val="18"/>
                <w:szCs w:val="18"/>
                <w:lang w:eastAsia="es-ES"/>
              </w:rPr>
            </w:pPr>
          </w:p>
          <w:p w:rsidR="00672765" w:rsidRPr="00672765" w:rsidRDefault="00672765" w:rsidP="00672765">
            <w:pPr>
              <w:spacing w:after="0" w:line="240" w:lineRule="auto"/>
              <w:jc w:val="left"/>
              <w:rPr>
                <w:rFonts w:ascii="Arial" w:eastAsia="Times New Roman" w:hAnsi="Arial" w:cs="Arial"/>
                <w:color w:val="000000"/>
                <w:sz w:val="18"/>
                <w:szCs w:val="18"/>
                <w:lang w:eastAsia="es-ES"/>
              </w:rPr>
            </w:pPr>
          </w:p>
          <w:p w:rsidR="00672765" w:rsidRPr="00672765" w:rsidRDefault="00672765" w:rsidP="00672765">
            <w:pPr>
              <w:spacing w:after="0" w:line="240" w:lineRule="auto"/>
              <w:jc w:val="left"/>
              <w:rPr>
                <w:rFonts w:ascii="Arial" w:eastAsia="Times New Roman" w:hAnsi="Arial" w:cs="Arial"/>
                <w:color w:val="000000"/>
                <w:sz w:val="18"/>
                <w:szCs w:val="18"/>
                <w:lang w:eastAsia="es-ES"/>
              </w:rPr>
            </w:pPr>
          </w:p>
          <w:p w:rsidR="00672765" w:rsidRPr="00672765" w:rsidRDefault="00672765" w:rsidP="00672765">
            <w:pPr>
              <w:spacing w:after="0" w:line="240" w:lineRule="auto"/>
              <w:jc w:val="left"/>
              <w:rPr>
                <w:rFonts w:ascii="Arial" w:eastAsia="Times New Roman" w:hAnsi="Arial" w:cs="Arial"/>
                <w:color w:val="000000"/>
                <w:sz w:val="18"/>
                <w:szCs w:val="18"/>
                <w:lang w:eastAsia="es-ES"/>
              </w:rPr>
            </w:pPr>
          </w:p>
          <w:p w:rsidR="00672765" w:rsidRPr="00672765" w:rsidRDefault="00672765" w:rsidP="00672765">
            <w:pPr>
              <w:spacing w:after="0" w:line="240" w:lineRule="auto"/>
              <w:jc w:val="left"/>
              <w:rPr>
                <w:rFonts w:ascii="Arial" w:eastAsia="Times New Roman" w:hAnsi="Arial" w:cs="Arial"/>
                <w:color w:val="000000"/>
                <w:sz w:val="18"/>
                <w:szCs w:val="18"/>
                <w:lang w:eastAsia="es-ES"/>
              </w:rPr>
            </w:pPr>
          </w:p>
          <w:p w:rsidR="00672765" w:rsidRPr="00672765" w:rsidRDefault="00672765" w:rsidP="00672765">
            <w:pPr>
              <w:spacing w:after="0" w:line="240" w:lineRule="auto"/>
              <w:jc w:val="left"/>
              <w:rPr>
                <w:rFonts w:ascii="Arial" w:eastAsia="Times New Roman" w:hAnsi="Arial" w:cs="Arial"/>
                <w:color w:val="000000"/>
                <w:sz w:val="18"/>
                <w:szCs w:val="18"/>
                <w:lang w:eastAsia="es-ES"/>
              </w:rPr>
            </w:pPr>
          </w:p>
          <w:p w:rsidR="00672765" w:rsidRPr="00672765" w:rsidRDefault="00672765" w:rsidP="00672765">
            <w:pPr>
              <w:spacing w:after="0" w:line="240" w:lineRule="auto"/>
              <w:jc w:val="left"/>
              <w:rPr>
                <w:rFonts w:ascii="Arial" w:eastAsia="Times New Roman" w:hAnsi="Arial" w:cs="Arial"/>
                <w:color w:val="000000"/>
                <w:sz w:val="18"/>
                <w:szCs w:val="18"/>
                <w:lang w:eastAsia="es-ES"/>
              </w:rPr>
            </w:pPr>
          </w:p>
          <w:p w:rsidR="00672765" w:rsidRPr="00672765" w:rsidRDefault="00672765" w:rsidP="00672765">
            <w:pPr>
              <w:spacing w:after="0" w:line="240" w:lineRule="auto"/>
              <w:jc w:val="left"/>
              <w:rPr>
                <w:rFonts w:ascii="Arial" w:eastAsia="Times New Roman" w:hAnsi="Arial" w:cs="Arial"/>
                <w:color w:val="000000"/>
                <w:sz w:val="18"/>
                <w:szCs w:val="18"/>
                <w:lang w:eastAsia="es-ES"/>
              </w:rPr>
            </w:pPr>
          </w:p>
        </w:tc>
      </w:tr>
    </w:tbl>
    <w:p w:rsidR="00672765" w:rsidRPr="00672765" w:rsidRDefault="00672765" w:rsidP="00AC52AB">
      <w:pPr>
        <w:keepNext/>
        <w:numPr>
          <w:ilvl w:val="2"/>
          <w:numId w:val="8"/>
        </w:numPr>
        <w:pBdr>
          <w:bottom w:val="single" w:sz="18" w:space="1" w:color="B9B9B9"/>
        </w:pBdr>
        <w:shd w:val="clear" w:color="auto" w:fill="EAEAEA"/>
        <w:tabs>
          <w:tab w:val="left" w:pos="720"/>
        </w:tabs>
        <w:spacing w:before="240" w:after="240" w:line="240" w:lineRule="auto"/>
        <w:jc w:val="left"/>
        <w:outlineLvl w:val="3"/>
        <w:rPr>
          <w:rFonts w:eastAsia="Times New Roman" w:cs="Arial"/>
          <w:bCs/>
          <w:iCs/>
          <w:color w:val="000000"/>
          <w:sz w:val="24"/>
          <w:szCs w:val="28"/>
          <w:lang w:eastAsia="es-ES"/>
        </w:rPr>
      </w:pPr>
      <w:r w:rsidRPr="00672765">
        <w:rPr>
          <w:rFonts w:eastAsia="Times New Roman" w:cs="Arial"/>
          <w:bCs/>
          <w:iCs/>
          <w:color w:val="000000"/>
          <w:sz w:val="24"/>
          <w:szCs w:val="28"/>
          <w:lang w:eastAsia="es-ES"/>
        </w:rPr>
        <w:t>Gestión de SMN o de SOC</w:t>
      </w:r>
    </w:p>
    <w:p w:rsidR="00672765" w:rsidRPr="00672765" w:rsidRDefault="00672765" w:rsidP="00445B41">
      <w:pPr>
        <w:keepLines/>
        <w:tabs>
          <w:tab w:val="center" w:pos="1800"/>
          <w:tab w:val="left" w:pos="2160"/>
        </w:tabs>
        <w:spacing w:after="160" w:line="240" w:lineRule="auto"/>
        <w:rPr>
          <w:rFonts w:eastAsia="Calibri" w:cs="Times New Roman"/>
          <w:b/>
        </w:rPr>
      </w:pPr>
      <w:r w:rsidRPr="00672765">
        <w:rPr>
          <w:rFonts w:eastAsia="Calibri" w:cs="Calibri"/>
        </w:rPr>
        <w:t xml:space="preserve">Identifique el SMN/SOC y describa brevemente las funciones que desarrollará la SV/AV en </w:t>
      </w:r>
      <w:r w:rsidR="00445B41">
        <w:rPr>
          <w:rFonts w:eastAsia="Calibri" w:cs="Calibri"/>
        </w:rPr>
        <w:t>c</w:t>
      </w:r>
      <w:r w:rsidRPr="00672765">
        <w:rPr>
          <w:rFonts w:eastAsia="Calibri" w:cs="Calibri"/>
        </w:rPr>
        <w:t>alidad de gestora del SMN/SOC:</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672765" w:rsidRPr="00672765" w:rsidTr="008503B3">
        <w:trPr>
          <w:trHeight w:val="1980"/>
        </w:trPr>
        <w:tc>
          <w:tcPr>
            <w:tcW w:w="5000" w:type="pct"/>
          </w:tcPr>
          <w:p w:rsidR="00672765" w:rsidRPr="00672765" w:rsidRDefault="00672765" w:rsidP="00672765">
            <w:pPr>
              <w:spacing w:before="120" w:after="240" w:line="240" w:lineRule="auto"/>
              <w:rPr>
                <w:rFonts w:ascii="Arial" w:eastAsia="Times New Roman" w:hAnsi="Arial" w:cs="Arial"/>
                <w:color w:val="000000"/>
                <w:sz w:val="18"/>
                <w:szCs w:val="18"/>
                <w:lang w:eastAsia="es-ES"/>
              </w:rPr>
            </w:pPr>
          </w:p>
        </w:tc>
      </w:tr>
    </w:tbl>
    <w:p w:rsidR="00672765" w:rsidRPr="002D07DE" w:rsidRDefault="00672765" w:rsidP="00AC52AB">
      <w:pPr>
        <w:keepNext/>
        <w:keepLines/>
        <w:numPr>
          <w:ilvl w:val="1"/>
          <w:numId w:val="8"/>
        </w:numPr>
        <w:pBdr>
          <w:top w:val="single" w:sz="18" w:space="1" w:color="CCCCCC"/>
        </w:pBdr>
        <w:shd w:val="clear" w:color="auto" w:fill="C0C0C0"/>
        <w:spacing w:before="240" w:after="360" w:line="259" w:lineRule="auto"/>
        <w:jc w:val="left"/>
        <w:outlineLvl w:val="1"/>
        <w:rPr>
          <w:rFonts w:eastAsia="Times New Roman" w:cs="Calibri"/>
          <w:bCs/>
          <w:sz w:val="28"/>
          <w:szCs w:val="28"/>
        </w:rPr>
      </w:pPr>
      <w:r w:rsidRPr="002D07DE">
        <w:rPr>
          <w:rFonts w:eastAsia="Times New Roman" w:cs="Calibri"/>
          <w:bCs/>
          <w:sz w:val="28"/>
          <w:szCs w:val="28"/>
        </w:rPr>
        <w:lastRenderedPageBreak/>
        <w:t>Detalle de servicios auxiliares</w:t>
      </w:r>
    </w:p>
    <w:p w:rsidR="00672765" w:rsidRPr="00712FFD" w:rsidRDefault="00672765" w:rsidP="00AC52AB">
      <w:pPr>
        <w:pStyle w:val="Prrafodelista"/>
        <w:keepNext/>
        <w:numPr>
          <w:ilvl w:val="2"/>
          <w:numId w:val="9"/>
        </w:numPr>
        <w:pBdr>
          <w:bottom w:val="single" w:sz="18" w:space="1" w:color="B9B9B9"/>
        </w:pBdr>
        <w:shd w:val="clear" w:color="auto" w:fill="EAEAEA"/>
        <w:tabs>
          <w:tab w:val="left" w:pos="720"/>
        </w:tabs>
        <w:spacing w:before="240" w:after="240" w:line="240" w:lineRule="auto"/>
        <w:ind w:hanging="1440"/>
        <w:jc w:val="left"/>
        <w:outlineLvl w:val="3"/>
        <w:rPr>
          <w:rFonts w:eastAsia="Times New Roman" w:cs="Arial"/>
          <w:bCs/>
          <w:iCs/>
          <w:color w:val="000000"/>
          <w:sz w:val="24"/>
          <w:szCs w:val="28"/>
          <w:lang w:eastAsia="es-ES"/>
        </w:rPr>
      </w:pPr>
      <w:r w:rsidRPr="00712FFD">
        <w:rPr>
          <w:rFonts w:eastAsia="Times New Roman" w:cs="Arial"/>
          <w:bCs/>
          <w:iCs/>
          <w:color w:val="000000"/>
          <w:sz w:val="24"/>
          <w:szCs w:val="28"/>
          <w:lang w:eastAsia="es-ES"/>
        </w:rPr>
        <w:t xml:space="preserve">Custodia y administración de instrumentos financieros </w:t>
      </w:r>
    </w:p>
    <w:p w:rsidR="00672765" w:rsidRPr="00445B41" w:rsidRDefault="00672765" w:rsidP="00445B41">
      <w:pPr>
        <w:spacing w:before="120" w:line="240" w:lineRule="auto"/>
        <w:rPr>
          <w:rFonts w:eastAsia="Calibri" w:cs="Calibri"/>
        </w:rPr>
      </w:pPr>
      <w:r w:rsidRPr="00445B41">
        <w:rPr>
          <w:rFonts w:eastAsia="Calibri" w:cs="Calibri"/>
        </w:rPr>
        <w:t>Proporcione información general sobre cómo se prestará el servicio (por ejemplo, informando sobre si el servicio se prestará directamente por la ESI o a través de terceros con los que la ESI firmará acuerdos de custodia y administración de instrumentos financieros, especificando el nombre del custodio y una breve descripción de los términos contractuales del acuerdo a suscribir):</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672765" w:rsidRPr="00672765" w:rsidTr="008503B3">
        <w:trPr>
          <w:trHeight w:val="1110"/>
        </w:trPr>
        <w:tc>
          <w:tcPr>
            <w:tcW w:w="5000" w:type="pct"/>
          </w:tcPr>
          <w:p w:rsidR="00672765" w:rsidRPr="00672765" w:rsidRDefault="00672765" w:rsidP="00672765">
            <w:pPr>
              <w:spacing w:after="0" w:line="240" w:lineRule="auto"/>
              <w:rPr>
                <w:rFonts w:eastAsia="Times New Roman" w:cs="Calibri"/>
                <w:color w:val="000000"/>
                <w:lang w:eastAsia="es-ES"/>
              </w:rPr>
            </w:pPr>
          </w:p>
        </w:tc>
      </w:tr>
    </w:tbl>
    <w:p w:rsidR="00672765" w:rsidRPr="00672765" w:rsidRDefault="00672765" w:rsidP="00AC52AB">
      <w:pPr>
        <w:keepNext/>
        <w:numPr>
          <w:ilvl w:val="2"/>
          <w:numId w:val="9"/>
        </w:numPr>
        <w:pBdr>
          <w:bottom w:val="single" w:sz="18" w:space="1" w:color="B9B9B9"/>
        </w:pBdr>
        <w:shd w:val="clear" w:color="auto" w:fill="EAEAEA"/>
        <w:tabs>
          <w:tab w:val="left" w:pos="720"/>
        </w:tabs>
        <w:spacing w:before="240" w:after="240" w:line="240" w:lineRule="auto"/>
        <w:ind w:hanging="1440"/>
        <w:jc w:val="left"/>
        <w:outlineLvl w:val="3"/>
        <w:rPr>
          <w:rFonts w:eastAsia="Times New Roman" w:cs="Arial"/>
          <w:bCs/>
          <w:iCs/>
          <w:color w:val="000000"/>
          <w:sz w:val="24"/>
          <w:szCs w:val="24"/>
          <w:lang w:eastAsia="es-ES"/>
        </w:rPr>
      </w:pPr>
      <w:r w:rsidRPr="00672765">
        <w:rPr>
          <w:rFonts w:eastAsia="Times New Roman" w:cs="Calibri"/>
          <w:bCs/>
          <w:iCs/>
          <w:color w:val="000000"/>
          <w:sz w:val="24"/>
          <w:szCs w:val="24"/>
          <w:lang w:eastAsia="es-ES"/>
        </w:rPr>
        <w:t>Concesión de créditos o préstamos a inversores para realizar operaciones en las que intervenga la ESI</w:t>
      </w:r>
    </w:p>
    <w:p w:rsidR="00672765" w:rsidRPr="00672765" w:rsidRDefault="00672765" w:rsidP="00E75252">
      <w:pPr>
        <w:keepLines/>
        <w:tabs>
          <w:tab w:val="center" w:pos="1800"/>
          <w:tab w:val="left" w:pos="2160"/>
          <w:tab w:val="left" w:pos="2700"/>
        </w:tabs>
        <w:spacing w:line="240" w:lineRule="auto"/>
        <w:jc w:val="left"/>
        <w:rPr>
          <w:rFonts w:eastAsia="Calibri" w:cs="Times New Roman"/>
          <w:b/>
        </w:rPr>
      </w:pPr>
      <w:r w:rsidRPr="00672765">
        <w:rPr>
          <w:rFonts w:eastAsia="Calibri" w:cs="Calibri"/>
        </w:rPr>
        <w:t>Describa las principales características que tendrá tal servicio:</w:t>
      </w:r>
    </w:p>
    <w:tbl>
      <w:tblPr>
        <w:tblW w:w="8363" w:type="dxa"/>
        <w:tblInd w:w="2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672765" w:rsidRPr="00672765" w:rsidTr="008503B3">
        <w:trPr>
          <w:trHeight w:val="1110"/>
        </w:trPr>
        <w:tc>
          <w:tcPr>
            <w:tcW w:w="5000" w:type="pct"/>
          </w:tcPr>
          <w:p w:rsidR="00672765" w:rsidRPr="00672765" w:rsidRDefault="00672765" w:rsidP="00672765">
            <w:pPr>
              <w:spacing w:line="240" w:lineRule="auto"/>
              <w:rPr>
                <w:rFonts w:eastAsia="Times New Roman" w:cs="Calibri"/>
                <w:color w:val="000000"/>
                <w:lang w:eastAsia="es-ES"/>
              </w:rPr>
            </w:pPr>
          </w:p>
        </w:tc>
      </w:tr>
    </w:tbl>
    <w:p w:rsidR="00672765" w:rsidRPr="00672765" w:rsidRDefault="00672765" w:rsidP="00AC52AB">
      <w:pPr>
        <w:keepNext/>
        <w:numPr>
          <w:ilvl w:val="2"/>
          <w:numId w:val="9"/>
        </w:numPr>
        <w:pBdr>
          <w:bottom w:val="single" w:sz="18" w:space="1" w:color="B9B9B9"/>
        </w:pBdr>
        <w:shd w:val="clear" w:color="auto" w:fill="EAEAEA"/>
        <w:tabs>
          <w:tab w:val="left" w:pos="720"/>
        </w:tabs>
        <w:spacing w:before="240" w:after="240" w:line="240" w:lineRule="auto"/>
        <w:ind w:hanging="1440"/>
        <w:jc w:val="left"/>
        <w:outlineLvl w:val="3"/>
        <w:rPr>
          <w:rFonts w:eastAsia="Times New Roman" w:cs="Arial"/>
          <w:bCs/>
          <w:iCs/>
          <w:color w:val="000000"/>
          <w:sz w:val="24"/>
          <w:szCs w:val="24"/>
          <w:lang w:eastAsia="es-ES"/>
        </w:rPr>
      </w:pPr>
      <w:r w:rsidRPr="00672765">
        <w:rPr>
          <w:rFonts w:eastAsia="Times New Roman" w:cs="Calibri"/>
          <w:bCs/>
          <w:iCs/>
          <w:color w:val="000000"/>
          <w:sz w:val="24"/>
          <w:szCs w:val="24"/>
          <w:lang w:eastAsia="es-ES"/>
        </w:rPr>
        <w:t>Asesoramiento a empresas sobre estructura de capital y cuestiones afines</w:t>
      </w:r>
    </w:p>
    <w:p w:rsidR="00672765" w:rsidRPr="00672765" w:rsidRDefault="00672765" w:rsidP="00E75252">
      <w:pPr>
        <w:keepLines/>
        <w:tabs>
          <w:tab w:val="center" w:pos="1800"/>
          <w:tab w:val="left" w:pos="2160"/>
          <w:tab w:val="left" w:pos="2700"/>
        </w:tabs>
        <w:spacing w:line="240" w:lineRule="auto"/>
        <w:jc w:val="left"/>
        <w:rPr>
          <w:rFonts w:eastAsia="Calibri" w:cs="Calibri"/>
        </w:rPr>
      </w:pPr>
      <w:r w:rsidRPr="00672765">
        <w:rPr>
          <w:rFonts w:eastAsia="Calibri" w:cs="Calibri"/>
        </w:rPr>
        <w:t>Describa las principales características que tendrá tal servicio:</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672765" w:rsidRPr="00672765" w:rsidTr="008503B3">
        <w:trPr>
          <w:trHeight w:val="1110"/>
        </w:trPr>
        <w:tc>
          <w:tcPr>
            <w:tcW w:w="5000" w:type="pct"/>
          </w:tcPr>
          <w:p w:rsidR="00672765" w:rsidRPr="00672765" w:rsidRDefault="00672765" w:rsidP="00672765">
            <w:pPr>
              <w:spacing w:line="240" w:lineRule="auto"/>
              <w:rPr>
                <w:rFonts w:eastAsia="Times New Roman" w:cs="Calibri"/>
                <w:color w:val="000000"/>
                <w:lang w:eastAsia="es-ES"/>
              </w:rPr>
            </w:pPr>
          </w:p>
        </w:tc>
      </w:tr>
    </w:tbl>
    <w:p w:rsidR="00672765" w:rsidRPr="00672765" w:rsidRDefault="00672765" w:rsidP="00672765">
      <w:pPr>
        <w:keepLines/>
        <w:tabs>
          <w:tab w:val="center" w:pos="1800"/>
          <w:tab w:val="left" w:pos="2160"/>
          <w:tab w:val="left" w:pos="2700"/>
        </w:tabs>
        <w:spacing w:after="0" w:line="240" w:lineRule="auto"/>
        <w:ind w:left="567"/>
        <w:jc w:val="left"/>
        <w:rPr>
          <w:rFonts w:eastAsia="Calibri" w:cs="Times New Roman"/>
          <w:b/>
        </w:rPr>
      </w:pPr>
    </w:p>
    <w:p w:rsidR="00672765" w:rsidRPr="00672765" w:rsidRDefault="00672765" w:rsidP="00AC52AB">
      <w:pPr>
        <w:keepNext/>
        <w:numPr>
          <w:ilvl w:val="2"/>
          <w:numId w:val="9"/>
        </w:numPr>
        <w:pBdr>
          <w:bottom w:val="single" w:sz="18" w:space="1" w:color="B9B9B9"/>
        </w:pBdr>
        <w:shd w:val="clear" w:color="auto" w:fill="EAEAEA"/>
        <w:tabs>
          <w:tab w:val="left" w:pos="720"/>
        </w:tabs>
        <w:spacing w:before="240" w:after="240" w:line="240" w:lineRule="auto"/>
        <w:ind w:hanging="1440"/>
        <w:jc w:val="left"/>
        <w:outlineLvl w:val="3"/>
        <w:rPr>
          <w:rFonts w:eastAsia="Times New Roman" w:cs="Arial"/>
          <w:bCs/>
          <w:iCs/>
          <w:color w:val="000000"/>
          <w:sz w:val="24"/>
          <w:szCs w:val="24"/>
          <w:lang w:eastAsia="es-ES"/>
        </w:rPr>
      </w:pPr>
      <w:r w:rsidRPr="00672765">
        <w:rPr>
          <w:rFonts w:eastAsia="Times New Roman" w:cs="Arial"/>
          <w:bCs/>
          <w:iCs/>
          <w:color w:val="000000"/>
          <w:sz w:val="24"/>
          <w:szCs w:val="24"/>
          <w:lang w:eastAsia="es-ES"/>
        </w:rPr>
        <w:t>Elaboración de informes de inversiones y análisis financieros</w:t>
      </w:r>
    </w:p>
    <w:p w:rsidR="00672765" w:rsidRPr="00672765" w:rsidRDefault="00672765" w:rsidP="00E75252">
      <w:pPr>
        <w:keepLines/>
        <w:tabs>
          <w:tab w:val="center" w:pos="1800"/>
          <w:tab w:val="left" w:pos="2160"/>
          <w:tab w:val="left" w:pos="2700"/>
        </w:tabs>
        <w:spacing w:line="240" w:lineRule="auto"/>
        <w:jc w:val="left"/>
        <w:rPr>
          <w:rFonts w:eastAsia="Calibri" w:cs="Calibri"/>
        </w:rPr>
      </w:pPr>
      <w:r w:rsidRPr="00672765">
        <w:rPr>
          <w:rFonts w:eastAsia="Calibri" w:cs="Calibri"/>
        </w:rPr>
        <w:t>Describa las principales características que tendrá tal servicio:</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672765" w:rsidRPr="00672765" w:rsidTr="008503B3">
        <w:trPr>
          <w:trHeight w:val="1110"/>
        </w:trPr>
        <w:tc>
          <w:tcPr>
            <w:tcW w:w="5000" w:type="pct"/>
          </w:tcPr>
          <w:p w:rsidR="00672765" w:rsidRPr="00672765" w:rsidRDefault="00672765" w:rsidP="00672765">
            <w:pPr>
              <w:spacing w:line="240" w:lineRule="auto"/>
              <w:rPr>
                <w:rFonts w:eastAsia="Times New Roman" w:cs="Calibri"/>
                <w:color w:val="000000"/>
                <w:lang w:eastAsia="es-ES"/>
              </w:rPr>
            </w:pPr>
          </w:p>
        </w:tc>
      </w:tr>
    </w:tbl>
    <w:p w:rsidR="00672765" w:rsidRPr="00672765" w:rsidRDefault="00672765" w:rsidP="00AC52AB">
      <w:pPr>
        <w:keepNext/>
        <w:numPr>
          <w:ilvl w:val="2"/>
          <w:numId w:val="9"/>
        </w:numPr>
        <w:pBdr>
          <w:bottom w:val="single" w:sz="18" w:space="1" w:color="B9B9B9"/>
        </w:pBdr>
        <w:shd w:val="clear" w:color="auto" w:fill="EAEAEA"/>
        <w:tabs>
          <w:tab w:val="left" w:pos="720"/>
        </w:tabs>
        <w:spacing w:before="240" w:after="240" w:line="240" w:lineRule="auto"/>
        <w:ind w:hanging="1440"/>
        <w:jc w:val="left"/>
        <w:outlineLvl w:val="3"/>
        <w:rPr>
          <w:rFonts w:eastAsia="Times New Roman" w:cs="Arial"/>
          <w:bCs/>
          <w:iCs/>
          <w:color w:val="000000"/>
          <w:sz w:val="24"/>
          <w:szCs w:val="24"/>
          <w:lang w:eastAsia="es-ES"/>
        </w:rPr>
      </w:pPr>
      <w:r w:rsidRPr="00672765">
        <w:rPr>
          <w:rFonts w:eastAsia="Times New Roman" w:cs="Arial"/>
          <w:bCs/>
          <w:iCs/>
          <w:color w:val="000000"/>
          <w:sz w:val="24"/>
          <w:szCs w:val="24"/>
          <w:lang w:eastAsia="es-ES"/>
        </w:rPr>
        <w:t>Otros servicios auxiliares</w:t>
      </w:r>
    </w:p>
    <w:p w:rsidR="00672765" w:rsidRPr="00672765" w:rsidRDefault="00445B41" w:rsidP="00445B41">
      <w:pPr>
        <w:spacing w:before="120" w:line="240" w:lineRule="auto"/>
        <w:rPr>
          <w:rFonts w:eastAsia="Calibri" w:cs="Calibri"/>
        </w:rPr>
      </w:pPr>
      <w:r>
        <w:rPr>
          <w:rFonts w:eastAsia="Calibri" w:cs="Calibri"/>
        </w:rPr>
        <w:t>Si</w:t>
      </w:r>
      <w:r w:rsidR="00672765" w:rsidRPr="00445B41">
        <w:rPr>
          <w:rFonts w:eastAsia="Calibri" w:cs="Calibri"/>
        </w:rPr>
        <w:t xml:space="preserve"> la ESI </w:t>
      </w:r>
      <w:r>
        <w:rPr>
          <w:rFonts w:eastAsia="Calibri" w:cs="Calibri"/>
        </w:rPr>
        <w:t xml:space="preserve">va a prestar </w:t>
      </w:r>
      <w:r w:rsidR="00672765" w:rsidRPr="00445B41">
        <w:rPr>
          <w:rFonts w:eastAsia="Calibri" w:cs="Calibri"/>
        </w:rPr>
        <w:t>alguno de los servicios auxiliares siguientes: servicios relacionados con las operaciones de aseguramiento; servicios de cambio de divisas relacionados con la prestación de servicios de inversión; servicios de inversión y auxiliares referidos al subyacente no financiero de los derivados contemplados en los apartados e), f), g) y j) del Anexo del TRLMV por referencia de su artículo 2, cuando se hallen vinculados a la prestación de servicios de inversión o de servicios auxiliares</w:t>
      </w:r>
      <w:r>
        <w:rPr>
          <w:rFonts w:eastAsia="Calibri" w:cs="Calibri"/>
        </w:rPr>
        <w:t>, d</w:t>
      </w:r>
      <w:r w:rsidR="00672765" w:rsidRPr="00672765">
        <w:rPr>
          <w:rFonts w:eastAsia="Calibri" w:cs="Calibri"/>
        </w:rPr>
        <w:t>escriba las principales características que tendrá tal servicio:</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672765" w:rsidRPr="00672765" w:rsidTr="008503B3">
        <w:trPr>
          <w:trHeight w:val="1110"/>
        </w:trPr>
        <w:tc>
          <w:tcPr>
            <w:tcW w:w="5000" w:type="pct"/>
          </w:tcPr>
          <w:p w:rsidR="00672765" w:rsidRPr="00672765" w:rsidRDefault="00672765" w:rsidP="00672765">
            <w:pPr>
              <w:spacing w:line="240" w:lineRule="auto"/>
              <w:rPr>
                <w:rFonts w:eastAsia="Times New Roman" w:cs="Calibri"/>
                <w:color w:val="000000"/>
                <w:lang w:eastAsia="es-ES"/>
              </w:rPr>
            </w:pPr>
          </w:p>
          <w:p w:rsidR="00672765" w:rsidRPr="00672765" w:rsidRDefault="00672765" w:rsidP="00672765">
            <w:pPr>
              <w:spacing w:line="240" w:lineRule="auto"/>
              <w:rPr>
                <w:rFonts w:eastAsia="Times New Roman" w:cs="Calibri"/>
                <w:color w:val="000000"/>
                <w:lang w:eastAsia="es-ES"/>
              </w:rPr>
            </w:pPr>
          </w:p>
          <w:p w:rsidR="00672765" w:rsidRPr="00672765" w:rsidRDefault="00672765" w:rsidP="00672765">
            <w:pPr>
              <w:spacing w:line="240" w:lineRule="auto"/>
              <w:rPr>
                <w:rFonts w:eastAsia="Times New Roman" w:cs="Calibri"/>
                <w:color w:val="000000"/>
                <w:lang w:eastAsia="es-ES"/>
              </w:rPr>
            </w:pPr>
          </w:p>
          <w:p w:rsidR="00672765" w:rsidRPr="00672765" w:rsidRDefault="00672765" w:rsidP="00672765">
            <w:pPr>
              <w:spacing w:line="240" w:lineRule="auto"/>
              <w:rPr>
                <w:rFonts w:eastAsia="Times New Roman" w:cs="Calibri"/>
                <w:color w:val="000000"/>
                <w:lang w:eastAsia="es-ES"/>
              </w:rPr>
            </w:pPr>
          </w:p>
        </w:tc>
      </w:tr>
    </w:tbl>
    <w:p w:rsidR="00672765" w:rsidRPr="002D07DE" w:rsidRDefault="00672765" w:rsidP="00AC52AB">
      <w:pPr>
        <w:keepNext/>
        <w:keepLines/>
        <w:numPr>
          <w:ilvl w:val="1"/>
          <w:numId w:val="9"/>
        </w:numPr>
        <w:pBdr>
          <w:top w:val="single" w:sz="18" w:space="1" w:color="CCCCCC"/>
        </w:pBdr>
        <w:shd w:val="clear" w:color="auto" w:fill="C0C0C0"/>
        <w:spacing w:before="240" w:after="360" w:line="259" w:lineRule="auto"/>
        <w:ind w:left="0" w:firstLine="0"/>
        <w:jc w:val="left"/>
        <w:outlineLvl w:val="1"/>
        <w:rPr>
          <w:rFonts w:eastAsia="Times New Roman" w:cs="Calibri"/>
          <w:bCs/>
          <w:sz w:val="28"/>
          <w:szCs w:val="28"/>
        </w:rPr>
      </w:pPr>
      <w:r w:rsidRPr="002D07DE">
        <w:rPr>
          <w:rFonts w:eastAsia="Times New Roman" w:cs="Calibri"/>
          <w:bCs/>
          <w:sz w:val="28"/>
          <w:szCs w:val="28"/>
        </w:rPr>
        <w:t>Tenencia de fondos de clientes</w:t>
      </w:r>
    </w:p>
    <w:p w:rsidR="00672765" w:rsidRPr="00672765" w:rsidRDefault="00672765" w:rsidP="00593C6E">
      <w:pPr>
        <w:spacing w:before="120" w:line="240" w:lineRule="auto"/>
        <w:rPr>
          <w:rFonts w:eastAsia="Times New Roman" w:cs="Calibri"/>
          <w:lang w:eastAsia="es-ES"/>
        </w:rPr>
      </w:pPr>
      <w:r w:rsidRPr="00672765">
        <w:rPr>
          <w:rFonts w:eastAsia="Times New Roman" w:cs="Calibri"/>
          <w:lang w:eastAsia="es-ES"/>
        </w:rPr>
        <w:t>¿Tiene la ESI previsto mantener fondos de clientes (incluso con carácter temporal) en cuentas instrumentales y transitorias)?</w:t>
      </w:r>
    </w:p>
    <w:p w:rsidR="00672765" w:rsidRPr="00672765" w:rsidRDefault="00672765" w:rsidP="00672765">
      <w:pPr>
        <w:keepLines/>
        <w:tabs>
          <w:tab w:val="center" w:pos="1800"/>
          <w:tab w:val="left" w:pos="2160"/>
          <w:tab w:val="left" w:pos="2700"/>
        </w:tabs>
        <w:spacing w:after="160" w:line="240" w:lineRule="auto"/>
        <w:ind w:left="567"/>
        <w:jc w:val="left"/>
        <w:rPr>
          <w:rFonts w:eastAsia="Calibri" w:cs="Calibri"/>
        </w:rPr>
      </w:pPr>
      <w:r w:rsidRPr="00672765">
        <w:rPr>
          <w:rFonts w:eastAsia="Calibri" w:cs="Calibri"/>
        </w:rPr>
        <w:t>No</w:t>
      </w:r>
      <w:r w:rsidRPr="00672765">
        <w:rPr>
          <w:rFonts w:eastAsia="Calibri" w:cs="Calibri"/>
        </w:rPr>
        <w:tab/>
      </w:r>
      <w:r w:rsidRPr="00672765">
        <w:rPr>
          <w:rFonts w:eastAsia="Calibri" w:cs="Calibri"/>
        </w:rPr>
        <w:tab/>
      </w:r>
      <w:r w:rsidRPr="00672765">
        <w:rPr>
          <w:rFonts w:eastAsia="Calibri" w:cs="Times New Roman"/>
          <w:b/>
        </w:rPr>
        <w:fldChar w:fldCharType="begin">
          <w:ffData>
            <w:name w:val="Casilla14"/>
            <w:enabled/>
            <w:calcOnExit w:val="0"/>
            <w:checkBox>
              <w:sizeAuto/>
              <w:default w:val="0"/>
            </w:checkBox>
          </w:ffData>
        </w:fldChar>
      </w:r>
      <w:r w:rsidRPr="00672765">
        <w:rPr>
          <w:rFonts w:eastAsia="Calibri" w:cs="Times New Roman"/>
          <w:b/>
        </w:rPr>
        <w:instrText xml:space="preserve"> FORMCHECKBOX </w:instrText>
      </w:r>
      <w:r w:rsidR="008D45C8">
        <w:rPr>
          <w:rFonts w:eastAsia="Calibri" w:cs="Times New Roman"/>
          <w:b/>
        </w:rPr>
      </w:r>
      <w:r w:rsidR="008D45C8">
        <w:rPr>
          <w:rFonts w:eastAsia="Calibri" w:cs="Times New Roman"/>
          <w:b/>
        </w:rPr>
        <w:fldChar w:fldCharType="separate"/>
      </w:r>
      <w:r w:rsidRPr="00672765">
        <w:rPr>
          <w:rFonts w:eastAsia="Calibri" w:cs="Times New Roman"/>
          <w:b/>
        </w:rPr>
        <w:fldChar w:fldCharType="end"/>
      </w:r>
    </w:p>
    <w:p w:rsidR="00672765" w:rsidRPr="00672765" w:rsidRDefault="00672765" w:rsidP="00672765">
      <w:pPr>
        <w:keepLines/>
        <w:tabs>
          <w:tab w:val="center" w:pos="1800"/>
          <w:tab w:val="left" w:pos="2160"/>
          <w:tab w:val="left" w:pos="2700"/>
        </w:tabs>
        <w:spacing w:after="160" w:line="240" w:lineRule="auto"/>
        <w:ind w:left="567"/>
        <w:jc w:val="left"/>
        <w:rPr>
          <w:rFonts w:eastAsia="Calibri" w:cs="Times New Roman"/>
          <w:b/>
        </w:rPr>
      </w:pPr>
      <w:r w:rsidRPr="00672765">
        <w:rPr>
          <w:rFonts w:eastAsia="Calibri" w:cs="Calibri"/>
        </w:rPr>
        <w:t>Sí</w:t>
      </w:r>
      <w:r w:rsidRPr="00672765">
        <w:rPr>
          <w:rFonts w:eastAsia="Calibri" w:cs="Calibri"/>
        </w:rPr>
        <w:tab/>
      </w:r>
      <w:r w:rsidRPr="00672765">
        <w:rPr>
          <w:rFonts w:eastAsia="Calibri" w:cs="Calibri"/>
          <w:b/>
        </w:rPr>
        <w:tab/>
      </w:r>
      <w:r w:rsidRPr="00672765">
        <w:rPr>
          <w:rFonts w:eastAsia="Calibri" w:cs="Times New Roman"/>
          <w:b/>
        </w:rPr>
        <w:fldChar w:fldCharType="begin">
          <w:ffData>
            <w:name w:val="Casilla14"/>
            <w:enabled/>
            <w:calcOnExit w:val="0"/>
            <w:checkBox>
              <w:sizeAuto/>
              <w:default w:val="0"/>
            </w:checkBox>
          </w:ffData>
        </w:fldChar>
      </w:r>
      <w:r w:rsidRPr="00672765">
        <w:rPr>
          <w:rFonts w:eastAsia="Calibri" w:cs="Times New Roman"/>
          <w:b/>
        </w:rPr>
        <w:instrText xml:space="preserve"> FORMCHECKBOX </w:instrText>
      </w:r>
      <w:r w:rsidR="008D45C8">
        <w:rPr>
          <w:rFonts w:eastAsia="Calibri" w:cs="Times New Roman"/>
          <w:b/>
        </w:rPr>
      </w:r>
      <w:r w:rsidR="008D45C8">
        <w:rPr>
          <w:rFonts w:eastAsia="Calibri" w:cs="Times New Roman"/>
          <w:b/>
        </w:rPr>
        <w:fldChar w:fldCharType="separate"/>
      </w:r>
      <w:r w:rsidRPr="00672765">
        <w:rPr>
          <w:rFonts w:eastAsia="Calibri" w:cs="Times New Roman"/>
          <w:b/>
        </w:rPr>
        <w:fldChar w:fldCharType="end"/>
      </w:r>
    </w:p>
    <w:p w:rsidR="00672765" w:rsidRPr="00672765" w:rsidRDefault="00672765" w:rsidP="00672765">
      <w:pPr>
        <w:tabs>
          <w:tab w:val="num" w:pos="851"/>
        </w:tabs>
        <w:spacing w:before="120" w:line="240" w:lineRule="auto"/>
        <w:ind w:left="851" w:hanging="397"/>
        <w:rPr>
          <w:rFonts w:eastAsia="Times New Roman" w:cs="Arial"/>
          <w:bCs/>
          <w:szCs w:val="18"/>
          <w:lang w:eastAsia="es-ES"/>
        </w:rPr>
      </w:pPr>
      <w:r w:rsidRPr="00672765">
        <w:rPr>
          <w:rFonts w:eastAsia="Times New Roman" w:cs="Calibri"/>
          <w:lang w:eastAsia="es-ES"/>
        </w:rPr>
        <w:t>Detalle</w:t>
      </w:r>
      <w:r w:rsidRPr="00672765">
        <w:rPr>
          <w:rFonts w:eastAsia="Times New Roman" w:cs="Times New Roman"/>
          <w:szCs w:val="18"/>
          <w:lang w:eastAsia="es-ES"/>
        </w:rPr>
        <w:t xml:space="preserve">: </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672765" w:rsidRPr="00672765" w:rsidTr="00E26260">
        <w:trPr>
          <w:trHeight w:val="898"/>
        </w:trPr>
        <w:tc>
          <w:tcPr>
            <w:tcW w:w="5000" w:type="pct"/>
          </w:tcPr>
          <w:p w:rsidR="00672765" w:rsidRPr="00672765" w:rsidRDefault="00672765" w:rsidP="00672765">
            <w:pPr>
              <w:tabs>
                <w:tab w:val="right" w:pos="8280"/>
              </w:tabs>
              <w:spacing w:before="120" w:line="240" w:lineRule="auto"/>
              <w:ind w:left="360"/>
              <w:rPr>
                <w:rFonts w:eastAsia="Times New Roman" w:cs="Times New Roman"/>
                <w:b/>
                <w:szCs w:val="18"/>
                <w:lang w:eastAsia="es-ES"/>
              </w:rPr>
            </w:pPr>
          </w:p>
          <w:p w:rsidR="00672765" w:rsidRPr="00672765" w:rsidRDefault="00672765" w:rsidP="00672765">
            <w:pPr>
              <w:spacing w:after="160" w:line="259" w:lineRule="auto"/>
              <w:jc w:val="left"/>
              <w:rPr>
                <w:rFonts w:eastAsia="Calibri" w:cs="Times New Roman"/>
                <w:lang w:eastAsia="es-ES"/>
              </w:rPr>
            </w:pPr>
          </w:p>
          <w:p w:rsidR="00672765" w:rsidRPr="00672765" w:rsidRDefault="00672765" w:rsidP="00672765">
            <w:pPr>
              <w:spacing w:after="160" w:line="259" w:lineRule="auto"/>
              <w:jc w:val="left"/>
              <w:rPr>
                <w:rFonts w:eastAsia="Calibri" w:cs="Times New Roman"/>
                <w:lang w:eastAsia="es-ES"/>
              </w:rPr>
            </w:pPr>
          </w:p>
        </w:tc>
      </w:tr>
    </w:tbl>
    <w:p w:rsidR="005423DD" w:rsidRPr="002D07DE" w:rsidRDefault="005423DD" w:rsidP="00AC52AB">
      <w:pPr>
        <w:keepNext/>
        <w:keepLines/>
        <w:numPr>
          <w:ilvl w:val="1"/>
          <w:numId w:val="9"/>
        </w:numPr>
        <w:pBdr>
          <w:top w:val="single" w:sz="18" w:space="1" w:color="CCCCCC"/>
        </w:pBdr>
        <w:shd w:val="clear" w:color="auto" w:fill="C0C0C0"/>
        <w:spacing w:before="240" w:after="360" w:line="259" w:lineRule="auto"/>
        <w:ind w:left="0" w:firstLine="0"/>
        <w:jc w:val="left"/>
        <w:outlineLvl w:val="1"/>
        <w:rPr>
          <w:rFonts w:eastAsia="Times New Roman" w:cs="Calibri"/>
          <w:bCs/>
          <w:sz w:val="28"/>
          <w:szCs w:val="28"/>
        </w:rPr>
      </w:pPr>
      <w:r w:rsidRPr="002D07DE">
        <w:rPr>
          <w:rFonts w:eastAsia="Times New Roman" w:cs="Calibri"/>
          <w:bCs/>
          <w:sz w:val="28"/>
          <w:szCs w:val="28"/>
        </w:rPr>
        <w:t>Actuación transfronteriza</w:t>
      </w:r>
    </w:p>
    <w:p w:rsidR="00672765" w:rsidRDefault="005423DD" w:rsidP="00E26260">
      <w:pPr>
        <w:spacing w:after="200"/>
        <w:rPr>
          <w:rFonts w:eastAsia="Calibri" w:cs="Times New Roman"/>
        </w:rPr>
      </w:pPr>
      <w:r>
        <w:rPr>
          <w:rFonts w:eastAsia="Calibri" w:cs="Times New Roman"/>
        </w:rPr>
        <w:t xml:space="preserve">Si tiene previsto realizar actividades </w:t>
      </w:r>
      <w:r w:rsidR="00E26260">
        <w:rPr>
          <w:rFonts w:eastAsia="Calibri" w:cs="Times New Roman"/>
        </w:rPr>
        <w:t>en el espacio económico europeo</w:t>
      </w:r>
      <w:r>
        <w:rPr>
          <w:rFonts w:eastAsia="Calibri" w:cs="Times New Roman"/>
        </w:rPr>
        <w:t xml:space="preserve">, explique a continuación si tiene prevista la apertura </w:t>
      </w:r>
      <w:r w:rsidR="00E26260">
        <w:rPr>
          <w:rFonts w:eastAsia="Calibri" w:cs="Times New Roman"/>
        </w:rPr>
        <w:t xml:space="preserve">de establecimientos permanentes (mediante la apertura de </w:t>
      </w:r>
      <w:r>
        <w:rPr>
          <w:rFonts w:eastAsia="Calibri" w:cs="Times New Roman"/>
        </w:rPr>
        <w:t xml:space="preserve">sucursales </w:t>
      </w:r>
      <w:r w:rsidR="00E26260">
        <w:rPr>
          <w:rFonts w:eastAsia="Calibri" w:cs="Times New Roman"/>
        </w:rPr>
        <w:t xml:space="preserve">o mediante agentes) </w:t>
      </w:r>
      <w:r>
        <w:rPr>
          <w:rFonts w:eastAsia="Calibri" w:cs="Times New Roman"/>
        </w:rPr>
        <w:t>u operar en régimen de libre prestación de servicios sin establecimiento físico, identificando los países en los que tiene previsto operar así como el % de clientes que se prevé captar en los mismos.</w:t>
      </w:r>
      <w:r w:rsidR="006464F9">
        <w:rPr>
          <w:rFonts w:eastAsia="Calibri" w:cs="Times New Roman"/>
        </w:rPr>
        <w:t xml:space="preserve"> Asimismo, aporte información si pretende actuar en terceros países.</w:t>
      </w:r>
    </w:p>
    <w:p w:rsidR="00F047CA" w:rsidRPr="00672765" w:rsidRDefault="00F047CA" w:rsidP="00F047CA">
      <w:pPr>
        <w:tabs>
          <w:tab w:val="num" w:pos="851"/>
        </w:tabs>
        <w:spacing w:before="120" w:line="240" w:lineRule="auto"/>
        <w:ind w:left="851" w:hanging="397"/>
        <w:rPr>
          <w:rFonts w:eastAsia="Times New Roman" w:cs="Arial"/>
          <w:bCs/>
          <w:szCs w:val="18"/>
          <w:lang w:eastAsia="es-ES"/>
        </w:rPr>
      </w:pP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F047CA" w:rsidRPr="00672765" w:rsidTr="00E26260">
        <w:trPr>
          <w:trHeight w:val="898"/>
        </w:trPr>
        <w:tc>
          <w:tcPr>
            <w:tcW w:w="5000" w:type="pct"/>
          </w:tcPr>
          <w:p w:rsidR="00F047CA" w:rsidRPr="00672765" w:rsidRDefault="00F047CA" w:rsidP="005A7866">
            <w:pPr>
              <w:tabs>
                <w:tab w:val="right" w:pos="8280"/>
              </w:tabs>
              <w:spacing w:before="120" w:line="240" w:lineRule="auto"/>
              <w:ind w:left="360"/>
              <w:rPr>
                <w:rFonts w:eastAsia="Times New Roman" w:cs="Times New Roman"/>
                <w:b/>
                <w:szCs w:val="18"/>
                <w:lang w:eastAsia="es-ES"/>
              </w:rPr>
            </w:pPr>
          </w:p>
          <w:p w:rsidR="00F047CA" w:rsidRPr="00672765" w:rsidRDefault="00F047CA" w:rsidP="005A7866">
            <w:pPr>
              <w:spacing w:after="160" w:line="259" w:lineRule="auto"/>
              <w:jc w:val="left"/>
              <w:rPr>
                <w:rFonts w:eastAsia="Calibri" w:cs="Times New Roman"/>
                <w:lang w:eastAsia="es-ES"/>
              </w:rPr>
            </w:pPr>
          </w:p>
          <w:p w:rsidR="00F047CA" w:rsidRPr="00672765" w:rsidRDefault="00F047CA" w:rsidP="005A7866">
            <w:pPr>
              <w:spacing w:after="160" w:line="259" w:lineRule="auto"/>
              <w:jc w:val="left"/>
              <w:rPr>
                <w:rFonts w:eastAsia="Calibri" w:cs="Times New Roman"/>
                <w:lang w:eastAsia="es-ES"/>
              </w:rPr>
            </w:pPr>
          </w:p>
        </w:tc>
      </w:tr>
    </w:tbl>
    <w:p w:rsidR="005423DD" w:rsidRPr="00672765" w:rsidRDefault="005423DD" w:rsidP="00672765">
      <w:pPr>
        <w:spacing w:after="200"/>
        <w:jc w:val="left"/>
        <w:rPr>
          <w:rFonts w:eastAsia="Calibri" w:cs="Times New Roman"/>
        </w:rPr>
      </w:pPr>
    </w:p>
    <w:p w:rsidR="004A5890" w:rsidRPr="002D07DE" w:rsidRDefault="007F0179" w:rsidP="00AC52AB">
      <w:pPr>
        <w:pStyle w:val="Ttulo2"/>
        <w:numPr>
          <w:ilvl w:val="1"/>
          <w:numId w:val="9"/>
        </w:numPr>
        <w:ind w:left="567"/>
      </w:pPr>
      <w:r w:rsidRPr="002D07DE">
        <w:t>P</w:t>
      </w:r>
      <w:r w:rsidR="004A5890" w:rsidRPr="002D07DE">
        <w:t>lan de negocio</w:t>
      </w:r>
    </w:p>
    <w:p w:rsidR="00712FFD" w:rsidRPr="00672765" w:rsidRDefault="00712FFD" w:rsidP="00AC52AB">
      <w:pPr>
        <w:keepNext/>
        <w:numPr>
          <w:ilvl w:val="2"/>
          <w:numId w:val="9"/>
        </w:numPr>
        <w:pBdr>
          <w:bottom w:val="single" w:sz="18" w:space="1" w:color="B9B9B9"/>
        </w:pBdr>
        <w:shd w:val="clear" w:color="auto" w:fill="EAEAEA"/>
        <w:tabs>
          <w:tab w:val="left" w:pos="720"/>
        </w:tabs>
        <w:spacing w:before="240" w:after="240" w:line="240" w:lineRule="auto"/>
        <w:ind w:hanging="1440"/>
        <w:jc w:val="left"/>
        <w:outlineLvl w:val="3"/>
        <w:rPr>
          <w:rFonts w:eastAsia="Times New Roman" w:cs="Arial"/>
          <w:bCs/>
          <w:iCs/>
          <w:color w:val="000000"/>
          <w:sz w:val="24"/>
          <w:szCs w:val="24"/>
          <w:lang w:eastAsia="es-ES"/>
        </w:rPr>
      </w:pPr>
      <w:r>
        <w:rPr>
          <w:rFonts w:eastAsia="Times New Roman" w:cs="Arial"/>
          <w:bCs/>
          <w:iCs/>
          <w:color w:val="000000"/>
          <w:sz w:val="24"/>
          <w:szCs w:val="24"/>
          <w:lang w:eastAsia="es-ES"/>
        </w:rPr>
        <w:t>Previsiones en base individual</w:t>
      </w:r>
    </w:p>
    <w:p w:rsidR="00FB552C" w:rsidRDefault="00FB552C" w:rsidP="00593C6E">
      <w:pPr>
        <w:pStyle w:val="Vietas1"/>
        <w:numPr>
          <w:ilvl w:val="0"/>
          <w:numId w:val="0"/>
        </w:numPr>
        <w:rPr>
          <w:b w:val="0"/>
        </w:rPr>
      </w:pPr>
      <w:r w:rsidRPr="00CE14B1">
        <w:rPr>
          <w:b w:val="0"/>
        </w:rPr>
        <w:t xml:space="preserve">Aporte una previsión de los balances y de las cuentas de pérdidas y ganancias de la ESI para los </w:t>
      </w:r>
      <w:r w:rsidRPr="00CE14B1">
        <w:rPr>
          <w:b w:val="0"/>
          <w:u w:val="single"/>
        </w:rPr>
        <w:t>tres primeros ejercicios de actividad:</w:t>
      </w:r>
      <w:r w:rsidRPr="00CE14B1">
        <w:rPr>
          <w:b w:val="0"/>
        </w:rPr>
        <w:t xml:space="preserve"> </w:t>
      </w:r>
    </w:p>
    <w:p w:rsidR="00593C6E" w:rsidRDefault="00593C6E" w:rsidP="00593C6E">
      <w:pPr>
        <w:rPr>
          <w:lang w:eastAsia="es-ES"/>
        </w:rPr>
      </w:pPr>
    </w:p>
    <w:p w:rsidR="00E26260" w:rsidRDefault="00E26260" w:rsidP="00593C6E">
      <w:pPr>
        <w:rPr>
          <w:lang w:eastAsia="es-ES"/>
        </w:rPr>
      </w:pPr>
    </w:p>
    <w:p w:rsidR="00E26260" w:rsidRPr="00593C6E" w:rsidRDefault="00E26260" w:rsidP="00593C6E">
      <w:pPr>
        <w:rPr>
          <w:lang w:eastAsia="es-E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4"/>
      </w:tblGrid>
      <w:tr w:rsidR="00FB552C" w:rsidRPr="00CE14B1" w:rsidTr="00F047CA">
        <w:trPr>
          <w:trHeight w:val="536"/>
        </w:trPr>
        <w:tc>
          <w:tcPr>
            <w:tcW w:w="5000" w:type="pct"/>
          </w:tcPr>
          <w:p w:rsidR="00FB552C" w:rsidRPr="00CE14B1" w:rsidRDefault="00FB552C" w:rsidP="00FB552C">
            <w:pPr>
              <w:pStyle w:val="TextoTablaRellenarUsuario"/>
              <w:ind w:left="352"/>
              <w:rPr>
                <w:lang w:val="es-ES"/>
              </w:rPr>
            </w:pPr>
          </w:p>
          <w:tbl>
            <w:tblPr>
              <w:tblW w:w="8430" w:type="dxa"/>
              <w:tblInd w:w="69" w:type="dxa"/>
              <w:tblCellMar>
                <w:left w:w="70" w:type="dxa"/>
                <w:right w:w="70" w:type="dxa"/>
              </w:tblCellMar>
              <w:tblLook w:val="04A0" w:firstRow="1" w:lastRow="0" w:firstColumn="1" w:lastColumn="0" w:noHBand="0" w:noVBand="1"/>
            </w:tblPr>
            <w:tblGrid>
              <w:gridCol w:w="4726"/>
              <w:gridCol w:w="1235"/>
              <w:gridCol w:w="1236"/>
              <w:gridCol w:w="1233"/>
            </w:tblGrid>
            <w:tr w:rsidR="00FB552C" w:rsidRPr="00CE14B1" w:rsidTr="00593C6E">
              <w:trPr>
                <w:trHeight w:val="264"/>
              </w:trPr>
              <w:tc>
                <w:tcPr>
                  <w:tcW w:w="4726" w:type="dxa"/>
                  <w:tcBorders>
                    <w:top w:val="nil"/>
                    <w:left w:val="nil"/>
                    <w:bottom w:val="nil"/>
                    <w:right w:val="nil"/>
                  </w:tcBorders>
                  <w:shd w:val="clear" w:color="auto" w:fill="auto"/>
                  <w:noWrap/>
                  <w:vAlign w:val="bottom"/>
                  <w:hideMark/>
                </w:tcPr>
                <w:p w:rsidR="00FB552C" w:rsidRPr="00CE14B1" w:rsidRDefault="00FB552C" w:rsidP="00FB552C">
                  <w:pPr>
                    <w:pStyle w:val="Vietas1"/>
                    <w:numPr>
                      <w:ilvl w:val="0"/>
                      <w:numId w:val="0"/>
                    </w:numPr>
                    <w:ind w:left="644"/>
                    <w:rPr>
                      <w:rFonts w:ascii="Arial" w:hAnsi="Arial" w:cs="Arial"/>
                      <w:sz w:val="20"/>
                      <w:szCs w:val="20"/>
                    </w:rPr>
                  </w:pPr>
                  <w:r w:rsidRPr="00CE14B1">
                    <w:rPr>
                      <w:sz w:val="20"/>
                      <w:szCs w:val="20"/>
                      <w:u w:val="single"/>
                    </w:rPr>
                    <w:t>Balances</w:t>
                  </w:r>
                  <w:r w:rsidRPr="00CE14B1">
                    <w:rPr>
                      <w:b w:val="0"/>
                    </w:rPr>
                    <w:t>:</w:t>
                  </w:r>
                </w:p>
              </w:tc>
              <w:tc>
                <w:tcPr>
                  <w:tcW w:w="370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552C" w:rsidRPr="00CE14B1" w:rsidRDefault="00FB552C" w:rsidP="00FB552C">
                  <w:pPr>
                    <w:spacing w:after="0" w:line="240" w:lineRule="auto"/>
                    <w:jc w:val="right"/>
                    <w:rPr>
                      <w:rFonts w:eastAsia="Times New Roman" w:cs="Calibri"/>
                      <w:b/>
                      <w:bCs/>
                      <w:sz w:val="16"/>
                      <w:szCs w:val="16"/>
                      <w:lang w:eastAsia="es-ES"/>
                    </w:rPr>
                  </w:pPr>
                  <w:r w:rsidRPr="00CE14B1">
                    <w:rPr>
                      <w:rFonts w:eastAsia="Times New Roman" w:cs="Calibri"/>
                      <w:b/>
                      <w:bCs/>
                      <w:sz w:val="16"/>
                      <w:szCs w:val="16"/>
                      <w:lang w:eastAsia="es-ES"/>
                    </w:rPr>
                    <w:t>Importes en  €</w:t>
                  </w:r>
                </w:p>
              </w:tc>
            </w:tr>
            <w:tr w:rsidR="00FB552C" w:rsidRPr="00CE14B1" w:rsidTr="00593C6E">
              <w:trPr>
                <w:trHeight w:val="264"/>
              </w:trPr>
              <w:tc>
                <w:tcPr>
                  <w:tcW w:w="4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52C" w:rsidRPr="00CE14B1" w:rsidRDefault="00FB552C" w:rsidP="00FB552C">
                  <w:pPr>
                    <w:spacing w:after="0" w:line="240" w:lineRule="auto"/>
                    <w:rPr>
                      <w:rFonts w:eastAsia="Times New Roman" w:cs="Calibri"/>
                      <w:b/>
                      <w:bCs/>
                      <w:sz w:val="16"/>
                      <w:szCs w:val="16"/>
                      <w:lang w:eastAsia="es-ES"/>
                    </w:rPr>
                  </w:pPr>
                  <w:r w:rsidRPr="00CE14B1">
                    <w:rPr>
                      <w:rFonts w:eastAsia="Times New Roman" w:cs="Calibri"/>
                      <w:b/>
                      <w:bCs/>
                      <w:sz w:val="16"/>
                      <w:szCs w:val="16"/>
                      <w:lang w:eastAsia="es-ES"/>
                    </w:rPr>
                    <w:t>ACTIVO</w:t>
                  </w:r>
                </w:p>
              </w:tc>
              <w:tc>
                <w:tcPr>
                  <w:tcW w:w="123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b/>
                      <w:bCs/>
                      <w:sz w:val="16"/>
                      <w:szCs w:val="16"/>
                      <w:lang w:eastAsia="es-ES"/>
                    </w:rPr>
                  </w:pPr>
                  <w:r w:rsidRPr="00CE14B1">
                    <w:rPr>
                      <w:rFonts w:eastAsia="Times New Roman" w:cs="Calibri"/>
                      <w:b/>
                      <w:bCs/>
                      <w:sz w:val="16"/>
                      <w:szCs w:val="16"/>
                      <w:lang w:eastAsia="es-ES"/>
                    </w:rPr>
                    <w:t>Año 1</w:t>
                  </w:r>
                </w:p>
              </w:tc>
              <w:tc>
                <w:tcPr>
                  <w:tcW w:w="1236"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b/>
                      <w:bCs/>
                      <w:sz w:val="16"/>
                      <w:szCs w:val="16"/>
                      <w:lang w:eastAsia="es-ES"/>
                    </w:rPr>
                  </w:pPr>
                  <w:r w:rsidRPr="00CE14B1">
                    <w:rPr>
                      <w:rFonts w:eastAsia="Times New Roman" w:cs="Calibri"/>
                      <w:b/>
                      <w:bCs/>
                      <w:sz w:val="16"/>
                      <w:szCs w:val="16"/>
                      <w:lang w:eastAsia="es-ES"/>
                    </w:rPr>
                    <w:t>Año 2</w:t>
                  </w:r>
                </w:p>
              </w:tc>
              <w:tc>
                <w:tcPr>
                  <w:tcW w:w="1233"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b/>
                      <w:bCs/>
                      <w:sz w:val="16"/>
                      <w:szCs w:val="16"/>
                      <w:lang w:eastAsia="es-ES"/>
                    </w:rPr>
                  </w:pPr>
                  <w:r w:rsidRPr="00CE14B1">
                    <w:rPr>
                      <w:rFonts w:eastAsia="Times New Roman" w:cs="Calibri"/>
                      <w:b/>
                      <w:bCs/>
                      <w:sz w:val="16"/>
                      <w:szCs w:val="16"/>
                      <w:lang w:eastAsia="es-ES"/>
                    </w:rPr>
                    <w:t>Año 3</w:t>
                  </w:r>
                </w:p>
              </w:tc>
            </w:tr>
            <w:tr w:rsidR="00FB552C" w:rsidRPr="00CE14B1" w:rsidTr="00593C6E">
              <w:trPr>
                <w:trHeight w:val="172"/>
              </w:trPr>
              <w:tc>
                <w:tcPr>
                  <w:tcW w:w="4726" w:type="dxa"/>
                  <w:tcBorders>
                    <w:top w:val="nil"/>
                    <w:left w:val="single" w:sz="4" w:space="0" w:color="auto"/>
                    <w:bottom w:val="single" w:sz="4" w:space="0" w:color="auto"/>
                    <w:right w:val="single" w:sz="4" w:space="0" w:color="auto"/>
                  </w:tcBorders>
                  <w:shd w:val="clear" w:color="auto" w:fill="auto"/>
                  <w:noWrap/>
                  <w:vAlign w:val="bottom"/>
                </w:tcPr>
                <w:p w:rsidR="00FB552C" w:rsidRPr="00CE14B1" w:rsidRDefault="00FB552C" w:rsidP="00FB552C">
                  <w:pPr>
                    <w:spacing w:after="0" w:line="240" w:lineRule="auto"/>
                    <w:rPr>
                      <w:rFonts w:eastAsia="Times New Roman" w:cs="Calibri"/>
                      <w:sz w:val="16"/>
                      <w:szCs w:val="16"/>
                      <w:lang w:eastAsia="es-ES"/>
                    </w:rPr>
                  </w:pPr>
                </w:p>
              </w:tc>
              <w:tc>
                <w:tcPr>
                  <w:tcW w:w="123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45"/>
              </w:trPr>
              <w:tc>
                <w:tcPr>
                  <w:tcW w:w="4726" w:type="dxa"/>
                  <w:tcBorders>
                    <w:top w:val="nil"/>
                    <w:left w:val="single" w:sz="4" w:space="0" w:color="auto"/>
                    <w:bottom w:val="single" w:sz="4" w:space="0" w:color="auto"/>
                    <w:right w:val="single" w:sz="4" w:space="0" w:color="auto"/>
                  </w:tcBorders>
                  <w:shd w:val="clear" w:color="auto" w:fill="auto"/>
                  <w:noWrap/>
                  <w:vAlign w:val="bottom"/>
                </w:tcPr>
                <w:p w:rsidR="00FB552C" w:rsidRPr="00CE14B1" w:rsidRDefault="00FB552C" w:rsidP="00FB552C">
                  <w:pPr>
                    <w:spacing w:after="0" w:line="240" w:lineRule="auto"/>
                    <w:rPr>
                      <w:rFonts w:eastAsia="Times New Roman" w:cs="Calibri"/>
                      <w:sz w:val="16"/>
                      <w:szCs w:val="16"/>
                      <w:lang w:eastAsia="es-ES"/>
                    </w:rPr>
                  </w:pPr>
                </w:p>
              </w:tc>
              <w:tc>
                <w:tcPr>
                  <w:tcW w:w="123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99"/>
              </w:trPr>
              <w:tc>
                <w:tcPr>
                  <w:tcW w:w="4726" w:type="dxa"/>
                  <w:tcBorders>
                    <w:top w:val="nil"/>
                    <w:left w:val="single" w:sz="4" w:space="0" w:color="auto"/>
                    <w:bottom w:val="single" w:sz="4" w:space="0" w:color="auto"/>
                    <w:right w:val="single" w:sz="4" w:space="0" w:color="auto"/>
                  </w:tcBorders>
                  <w:shd w:val="clear" w:color="auto" w:fill="auto"/>
                  <w:vAlign w:val="bottom"/>
                </w:tcPr>
                <w:p w:rsidR="00FB552C" w:rsidRPr="00CE14B1" w:rsidRDefault="00FB552C" w:rsidP="00FB552C">
                  <w:pPr>
                    <w:spacing w:after="0" w:line="240" w:lineRule="auto"/>
                    <w:rPr>
                      <w:rFonts w:eastAsia="Times New Roman" w:cs="Calibri"/>
                      <w:sz w:val="16"/>
                      <w:szCs w:val="16"/>
                      <w:lang w:eastAsia="es-ES"/>
                    </w:rPr>
                  </w:pPr>
                </w:p>
              </w:tc>
              <w:tc>
                <w:tcPr>
                  <w:tcW w:w="123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4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52C" w:rsidRPr="00CE14B1" w:rsidRDefault="00FB552C" w:rsidP="00FB552C">
                  <w:pPr>
                    <w:spacing w:after="0" w:line="240" w:lineRule="auto"/>
                    <w:rPr>
                      <w:rFonts w:eastAsia="Times New Roman" w:cs="Calibri"/>
                      <w:sz w:val="16"/>
                      <w:szCs w:val="16"/>
                      <w:lang w:eastAsia="es-ES"/>
                    </w:rPr>
                  </w:pPr>
                </w:p>
              </w:tc>
              <w:tc>
                <w:tcPr>
                  <w:tcW w:w="123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4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52C" w:rsidRPr="00CE14B1" w:rsidRDefault="00FB552C" w:rsidP="00FB552C">
                  <w:pPr>
                    <w:spacing w:after="0" w:line="240" w:lineRule="auto"/>
                    <w:rPr>
                      <w:rFonts w:eastAsia="Times New Roman" w:cs="Calibri"/>
                      <w:sz w:val="16"/>
                      <w:szCs w:val="16"/>
                      <w:lang w:eastAsia="es-ES"/>
                    </w:rPr>
                  </w:pPr>
                </w:p>
              </w:tc>
              <w:tc>
                <w:tcPr>
                  <w:tcW w:w="123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4726" w:type="dxa"/>
                  <w:tcBorders>
                    <w:top w:val="nil"/>
                    <w:left w:val="single" w:sz="4" w:space="0" w:color="auto"/>
                    <w:bottom w:val="single" w:sz="4" w:space="0" w:color="auto"/>
                    <w:right w:val="single" w:sz="4" w:space="0" w:color="auto"/>
                  </w:tcBorders>
                  <w:shd w:val="clear" w:color="auto" w:fill="auto"/>
                  <w:noWrap/>
                  <w:vAlign w:val="bottom"/>
                </w:tcPr>
                <w:p w:rsidR="00FB552C" w:rsidRPr="00CE14B1" w:rsidRDefault="00FB552C" w:rsidP="00FB552C">
                  <w:pPr>
                    <w:spacing w:after="0" w:line="240" w:lineRule="auto"/>
                    <w:rPr>
                      <w:rFonts w:eastAsia="Times New Roman" w:cs="Calibri"/>
                      <w:sz w:val="16"/>
                      <w:szCs w:val="16"/>
                      <w:lang w:eastAsia="es-ES"/>
                    </w:rPr>
                  </w:pPr>
                </w:p>
              </w:tc>
              <w:tc>
                <w:tcPr>
                  <w:tcW w:w="123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4726" w:type="dxa"/>
                  <w:tcBorders>
                    <w:top w:val="nil"/>
                    <w:left w:val="single" w:sz="4" w:space="0" w:color="auto"/>
                    <w:bottom w:val="single" w:sz="4" w:space="0" w:color="auto"/>
                    <w:right w:val="single" w:sz="4" w:space="0" w:color="auto"/>
                  </w:tcBorders>
                  <w:shd w:val="clear" w:color="auto" w:fill="auto"/>
                  <w:noWrap/>
                  <w:vAlign w:val="bottom"/>
                </w:tcPr>
                <w:p w:rsidR="00FB552C" w:rsidRPr="00CE14B1" w:rsidRDefault="00FB552C" w:rsidP="00FB552C">
                  <w:pPr>
                    <w:spacing w:after="0" w:line="240" w:lineRule="auto"/>
                    <w:rPr>
                      <w:rFonts w:eastAsia="Times New Roman" w:cs="Calibri"/>
                      <w:sz w:val="16"/>
                      <w:szCs w:val="16"/>
                      <w:lang w:eastAsia="es-ES"/>
                    </w:rPr>
                  </w:pPr>
                </w:p>
              </w:tc>
              <w:tc>
                <w:tcPr>
                  <w:tcW w:w="123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4726" w:type="dxa"/>
                  <w:tcBorders>
                    <w:top w:val="nil"/>
                    <w:left w:val="single" w:sz="4" w:space="0" w:color="auto"/>
                    <w:bottom w:val="single" w:sz="4" w:space="0" w:color="auto"/>
                    <w:right w:val="single" w:sz="4" w:space="0" w:color="auto"/>
                  </w:tcBorders>
                  <w:shd w:val="clear" w:color="auto" w:fill="auto"/>
                  <w:noWrap/>
                  <w:vAlign w:val="center"/>
                  <w:hideMark/>
                </w:tcPr>
                <w:p w:rsidR="00FB552C" w:rsidRPr="00CE14B1" w:rsidRDefault="00FB552C" w:rsidP="00FB552C">
                  <w:pPr>
                    <w:spacing w:after="0" w:line="240" w:lineRule="auto"/>
                    <w:rPr>
                      <w:rFonts w:eastAsia="Times New Roman" w:cs="Calibri"/>
                      <w:b/>
                      <w:bCs/>
                      <w:sz w:val="16"/>
                      <w:szCs w:val="16"/>
                      <w:lang w:eastAsia="es-ES"/>
                    </w:rPr>
                  </w:pPr>
                  <w:r w:rsidRPr="00CE14B1">
                    <w:rPr>
                      <w:rFonts w:eastAsia="Times New Roman" w:cs="Calibri"/>
                      <w:b/>
                      <w:bCs/>
                      <w:sz w:val="16"/>
                      <w:szCs w:val="16"/>
                      <w:lang w:eastAsia="es-ES"/>
                    </w:rPr>
                    <w:t>TOTAL ACTIVO</w:t>
                  </w:r>
                </w:p>
              </w:tc>
              <w:tc>
                <w:tcPr>
                  <w:tcW w:w="123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4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52C" w:rsidRPr="00CE14B1" w:rsidRDefault="00FB552C" w:rsidP="00FB552C">
                  <w:pPr>
                    <w:spacing w:after="0" w:line="240" w:lineRule="auto"/>
                    <w:rPr>
                      <w:rFonts w:eastAsia="Times New Roman" w:cs="Calibri"/>
                      <w:b/>
                      <w:bCs/>
                      <w:sz w:val="16"/>
                      <w:szCs w:val="16"/>
                      <w:lang w:eastAsia="es-ES"/>
                    </w:rPr>
                  </w:pPr>
                  <w:r w:rsidRPr="00CE14B1">
                    <w:rPr>
                      <w:rFonts w:eastAsia="Times New Roman" w:cs="Calibri"/>
                      <w:b/>
                      <w:bCs/>
                      <w:sz w:val="16"/>
                      <w:szCs w:val="16"/>
                      <w:lang w:eastAsia="es-ES"/>
                    </w:rPr>
                    <w:t>PASIVO Y PATRIMONIO NETO</w:t>
                  </w:r>
                </w:p>
              </w:tc>
              <w:tc>
                <w:tcPr>
                  <w:tcW w:w="123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b/>
                      <w:bCs/>
                      <w:sz w:val="16"/>
                      <w:szCs w:val="16"/>
                      <w:lang w:eastAsia="es-ES"/>
                    </w:rPr>
                  </w:pPr>
                  <w:r w:rsidRPr="00CE14B1">
                    <w:rPr>
                      <w:rFonts w:eastAsia="Times New Roman" w:cs="Calibri"/>
                      <w:b/>
                      <w:bCs/>
                      <w:sz w:val="16"/>
                      <w:szCs w:val="16"/>
                      <w:lang w:eastAsia="es-ES"/>
                    </w:rPr>
                    <w:t>Año 1</w:t>
                  </w:r>
                </w:p>
              </w:tc>
              <w:tc>
                <w:tcPr>
                  <w:tcW w:w="1236"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b/>
                      <w:bCs/>
                      <w:sz w:val="16"/>
                      <w:szCs w:val="16"/>
                      <w:lang w:eastAsia="es-ES"/>
                    </w:rPr>
                  </w:pPr>
                  <w:r w:rsidRPr="00CE14B1">
                    <w:rPr>
                      <w:rFonts w:eastAsia="Times New Roman" w:cs="Calibri"/>
                      <w:b/>
                      <w:bCs/>
                      <w:sz w:val="16"/>
                      <w:szCs w:val="16"/>
                      <w:lang w:eastAsia="es-ES"/>
                    </w:rPr>
                    <w:t>Año 2</w:t>
                  </w:r>
                </w:p>
              </w:tc>
              <w:tc>
                <w:tcPr>
                  <w:tcW w:w="1233"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b/>
                      <w:bCs/>
                      <w:sz w:val="16"/>
                      <w:szCs w:val="16"/>
                      <w:lang w:eastAsia="es-ES"/>
                    </w:rPr>
                  </w:pPr>
                  <w:r w:rsidRPr="00CE14B1">
                    <w:rPr>
                      <w:rFonts w:eastAsia="Times New Roman" w:cs="Calibri"/>
                      <w:b/>
                      <w:bCs/>
                      <w:sz w:val="16"/>
                      <w:szCs w:val="16"/>
                      <w:lang w:eastAsia="es-ES"/>
                    </w:rPr>
                    <w:t>Año 3</w:t>
                  </w:r>
                </w:p>
              </w:tc>
            </w:tr>
            <w:tr w:rsidR="00FB552C" w:rsidRPr="00CE14B1" w:rsidTr="00593C6E">
              <w:trPr>
                <w:trHeight w:val="264"/>
              </w:trPr>
              <w:tc>
                <w:tcPr>
                  <w:tcW w:w="4726" w:type="dxa"/>
                  <w:tcBorders>
                    <w:top w:val="nil"/>
                    <w:left w:val="single" w:sz="4" w:space="0" w:color="auto"/>
                    <w:bottom w:val="single" w:sz="4" w:space="0" w:color="auto"/>
                    <w:right w:val="single" w:sz="4" w:space="0" w:color="auto"/>
                  </w:tcBorders>
                  <w:shd w:val="clear" w:color="auto" w:fill="auto"/>
                  <w:noWrap/>
                  <w:vAlign w:val="bottom"/>
                </w:tcPr>
                <w:p w:rsidR="00FB552C" w:rsidRPr="00593C6E" w:rsidRDefault="00593C6E" w:rsidP="00FB552C">
                  <w:pPr>
                    <w:spacing w:after="0" w:line="240" w:lineRule="auto"/>
                    <w:rPr>
                      <w:rFonts w:cs="Calibri"/>
                      <w:b/>
                      <w:sz w:val="16"/>
                      <w:szCs w:val="16"/>
                    </w:rPr>
                  </w:pPr>
                  <w:r w:rsidRPr="00593C6E">
                    <w:rPr>
                      <w:rFonts w:cs="Calibri"/>
                      <w:b/>
                      <w:sz w:val="16"/>
                      <w:szCs w:val="16"/>
                    </w:rPr>
                    <w:t>PASIVO</w:t>
                  </w:r>
                </w:p>
              </w:tc>
              <w:tc>
                <w:tcPr>
                  <w:tcW w:w="123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347"/>
              </w:trPr>
              <w:tc>
                <w:tcPr>
                  <w:tcW w:w="4726" w:type="dxa"/>
                  <w:tcBorders>
                    <w:top w:val="nil"/>
                    <w:left w:val="single" w:sz="4" w:space="0" w:color="auto"/>
                    <w:bottom w:val="single" w:sz="4" w:space="0" w:color="auto"/>
                    <w:right w:val="single" w:sz="4" w:space="0" w:color="auto"/>
                  </w:tcBorders>
                  <w:shd w:val="clear" w:color="auto" w:fill="auto"/>
                  <w:vAlign w:val="bottom"/>
                </w:tcPr>
                <w:p w:rsidR="00FB552C" w:rsidRPr="00CE14B1" w:rsidRDefault="00FB552C" w:rsidP="00FB552C">
                  <w:pPr>
                    <w:spacing w:after="0" w:line="240" w:lineRule="auto"/>
                    <w:rPr>
                      <w:rFonts w:eastAsia="Times New Roman" w:cs="Calibri"/>
                      <w:sz w:val="16"/>
                      <w:szCs w:val="16"/>
                      <w:lang w:eastAsia="es-ES"/>
                    </w:rPr>
                  </w:pPr>
                </w:p>
              </w:tc>
              <w:tc>
                <w:tcPr>
                  <w:tcW w:w="123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4726" w:type="dxa"/>
                  <w:tcBorders>
                    <w:top w:val="nil"/>
                    <w:left w:val="single" w:sz="4" w:space="0" w:color="auto"/>
                    <w:bottom w:val="single" w:sz="4" w:space="0" w:color="auto"/>
                    <w:right w:val="single" w:sz="4" w:space="0" w:color="auto"/>
                  </w:tcBorders>
                  <w:shd w:val="clear" w:color="auto" w:fill="auto"/>
                  <w:noWrap/>
                  <w:vAlign w:val="bottom"/>
                </w:tcPr>
                <w:p w:rsidR="00FB552C" w:rsidRPr="00CE14B1" w:rsidRDefault="00FB552C" w:rsidP="00FB552C">
                  <w:pPr>
                    <w:spacing w:after="0" w:line="240" w:lineRule="auto"/>
                    <w:rPr>
                      <w:rFonts w:eastAsia="Times New Roman" w:cs="Calibri"/>
                      <w:sz w:val="16"/>
                      <w:szCs w:val="16"/>
                      <w:lang w:eastAsia="es-ES"/>
                    </w:rPr>
                  </w:pPr>
                </w:p>
              </w:tc>
              <w:tc>
                <w:tcPr>
                  <w:tcW w:w="123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4726" w:type="dxa"/>
                  <w:tcBorders>
                    <w:top w:val="nil"/>
                    <w:left w:val="single" w:sz="4" w:space="0" w:color="auto"/>
                    <w:bottom w:val="single" w:sz="4" w:space="0" w:color="auto"/>
                    <w:right w:val="single" w:sz="4" w:space="0" w:color="auto"/>
                  </w:tcBorders>
                  <w:shd w:val="clear" w:color="auto" w:fill="auto"/>
                  <w:noWrap/>
                  <w:vAlign w:val="bottom"/>
                </w:tcPr>
                <w:p w:rsidR="00FB552C" w:rsidRPr="00CE14B1" w:rsidRDefault="00FB552C" w:rsidP="00FB552C">
                  <w:pPr>
                    <w:spacing w:after="0" w:line="240" w:lineRule="auto"/>
                    <w:rPr>
                      <w:rFonts w:eastAsia="Times New Roman" w:cs="Calibri"/>
                      <w:sz w:val="16"/>
                      <w:szCs w:val="16"/>
                      <w:lang w:eastAsia="es-ES"/>
                    </w:rPr>
                  </w:pPr>
                </w:p>
              </w:tc>
              <w:tc>
                <w:tcPr>
                  <w:tcW w:w="123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4726" w:type="dxa"/>
                  <w:tcBorders>
                    <w:top w:val="nil"/>
                    <w:left w:val="single" w:sz="4" w:space="0" w:color="auto"/>
                    <w:bottom w:val="single" w:sz="4" w:space="0" w:color="auto"/>
                    <w:right w:val="single" w:sz="4" w:space="0" w:color="auto"/>
                  </w:tcBorders>
                  <w:shd w:val="clear" w:color="auto" w:fill="auto"/>
                  <w:noWrap/>
                  <w:vAlign w:val="bottom"/>
                </w:tcPr>
                <w:p w:rsidR="00FB552C" w:rsidRPr="00CE14B1" w:rsidRDefault="00FB552C" w:rsidP="00FB552C">
                  <w:pPr>
                    <w:spacing w:after="0" w:line="240" w:lineRule="auto"/>
                    <w:rPr>
                      <w:rFonts w:eastAsia="Times New Roman" w:cs="Calibri"/>
                      <w:sz w:val="16"/>
                      <w:szCs w:val="16"/>
                      <w:lang w:eastAsia="es-ES"/>
                    </w:rPr>
                  </w:pPr>
                </w:p>
              </w:tc>
              <w:tc>
                <w:tcPr>
                  <w:tcW w:w="123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4726" w:type="dxa"/>
                  <w:tcBorders>
                    <w:top w:val="nil"/>
                    <w:left w:val="single" w:sz="4" w:space="0" w:color="auto"/>
                    <w:bottom w:val="single" w:sz="4" w:space="0" w:color="auto"/>
                    <w:right w:val="single" w:sz="4" w:space="0" w:color="auto"/>
                  </w:tcBorders>
                  <w:shd w:val="clear" w:color="auto" w:fill="auto"/>
                  <w:noWrap/>
                  <w:vAlign w:val="bottom"/>
                </w:tcPr>
                <w:p w:rsidR="00FB552C" w:rsidRPr="00CE14B1" w:rsidRDefault="00FB552C" w:rsidP="00FB552C">
                  <w:pPr>
                    <w:spacing w:after="0" w:line="240" w:lineRule="auto"/>
                    <w:rPr>
                      <w:rFonts w:eastAsia="Times New Roman" w:cs="Calibri"/>
                      <w:sz w:val="16"/>
                      <w:szCs w:val="16"/>
                      <w:lang w:eastAsia="es-ES"/>
                    </w:rPr>
                  </w:pPr>
                </w:p>
              </w:tc>
              <w:tc>
                <w:tcPr>
                  <w:tcW w:w="123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4726" w:type="dxa"/>
                  <w:tcBorders>
                    <w:top w:val="nil"/>
                    <w:left w:val="single" w:sz="4" w:space="0" w:color="auto"/>
                    <w:bottom w:val="single" w:sz="4" w:space="0" w:color="auto"/>
                    <w:right w:val="single" w:sz="4" w:space="0" w:color="auto"/>
                  </w:tcBorders>
                  <w:shd w:val="clear" w:color="auto" w:fill="auto"/>
                  <w:noWrap/>
                  <w:vAlign w:val="bottom"/>
                </w:tcPr>
                <w:p w:rsidR="00FB552C" w:rsidRPr="00CE14B1" w:rsidRDefault="00FB552C" w:rsidP="00FB552C">
                  <w:pPr>
                    <w:spacing w:after="0" w:line="240" w:lineRule="auto"/>
                    <w:rPr>
                      <w:rFonts w:eastAsia="Times New Roman" w:cs="Calibri"/>
                      <w:sz w:val="16"/>
                      <w:szCs w:val="16"/>
                      <w:lang w:eastAsia="es-ES"/>
                    </w:rPr>
                  </w:pPr>
                </w:p>
              </w:tc>
              <w:tc>
                <w:tcPr>
                  <w:tcW w:w="123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4726" w:type="dxa"/>
                  <w:tcBorders>
                    <w:top w:val="nil"/>
                    <w:left w:val="single" w:sz="4" w:space="0" w:color="auto"/>
                    <w:bottom w:val="single" w:sz="4" w:space="0" w:color="auto"/>
                    <w:right w:val="single" w:sz="4" w:space="0" w:color="auto"/>
                  </w:tcBorders>
                  <w:shd w:val="clear" w:color="auto" w:fill="auto"/>
                  <w:noWrap/>
                  <w:vAlign w:val="bottom"/>
                </w:tcPr>
                <w:p w:rsidR="00FB552C" w:rsidRPr="00CE14B1" w:rsidRDefault="00FB552C" w:rsidP="00FB552C">
                  <w:pPr>
                    <w:spacing w:after="0" w:line="240" w:lineRule="auto"/>
                    <w:rPr>
                      <w:rFonts w:eastAsia="Times New Roman" w:cs="Calibri"/>
                      <w:sz w:val="16"/>
                      <w:szCs w:val="16"/>
                      <w:lang w:eastAsia="es-ES"/>
                    </w:rPr>
                  </w:pPr>
                </w:p>
              </w:tc>
              <w:tc>
                <w:tcPr>
                  <w:tcW w:w="123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4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52C" w:rsidRPr="00CE14B1" w:rsidRDefault="00FB552C" w:rsidP="00FB552C">
                  <w:pPr>
                    <w:spacing w:after="0" w:line="240" w:lineRule="auto"/>
                    <w:rPr>
                      <w:rFonts w:eastAsia="Times New Roman" w:cs="Calibri"/>
                      <w:sz w:val="16"/>
                      <w:szCs w:val="16"/>
                      <w:lang w:eastAsia="es-ES"/>
                    </w:rPr>
                  </w:pPr>
                  <w:r w:rsidRPr="00CE14B1">
                    <w:rPr>
                      <w:rFonts w:eastAsia="Times New Roman" w:cs="Calibri"/>
                      <w:b/>
                      <w:bCs/>
                      <w:sz w:val="16"/>
                      <w:szCs w:val="16"/>
                      <w:lang w:eastAsia="es-ES"/>
                    </w:rPr>
                    <w:t>TOTAL PASIVO</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4726" w:type="dxa"/>
                  <w:tcBorders>
                    <w:top w:val="nil"/>
                    <w:left w:val="single" w:sz="4" w:space="0" w:color="auto"/>
                    <w:bottom w:val="single" w:sz="4" w:space="0" w:color="auto"/>
                    <w:right w:val="nil"/>
                  </w:tcBorders>
                  <w:shd w:val="clear" w:color="auto" w:fill="auto"/>
                  <w:noWrap/>
                  <w:vAlign w:val="center"/>
                  <w:hideMark/>
                </w:tcPr>
                <w:p w:rsidR="00FB552C" w:rsidRPr="00CE14B1" w:rsidRDefault="00FB552C" w:rsidP="00FB552C">
                  <w:pPr>
                    <w:spacing w:after="0" w:line="240" w:lineRule="auto"/>
                    <w:rPr>
                      <w:rFonts w:eastAsia="Times New Roman" w:cs="Calibri"/>
                      <w:sz w:val="16"/>
                      <w:szCs w:val="16"/>
                      <w:lang w:eastAsia="es-ES"/>
                    </w:rPr>
                  </w:pPr>
                  <w:r w:rsidRPr="00CE14B1">
                    <w:rPr>
                      <w:rFonts w:eastAsia="Times New Roman" w:cs="Calibri"/>
                      <w:b/>
                      <w:bCs/>
                      <w:sz w:val="16"/>
                      <w:szCs w:val="16"/>
                      <w:lang w:eastAsia="es-ES"/>
                    </w:rPr>
                    <w:t>PATRIMONIO NETO</w:t>
                  </w:r>
                </w:p>
              </w:tc>
              <w:tc>
                <w:tcPr>
                  <w:tcW w:w="1235"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rPr>
                      <w:rFonts w:cs="Calibri"/>
                      <w:sz w:val="16"/>
                      <w:szCs w:val="16"/>
                    </w:rPr>
                  </w:pPr>
                  <w:r w:rsidRPr="00CE14B1">
                    <w:rPr>
                      <w:rFonts w:eastAsia="Times New Roman" w:cs="Calibri"/>
                      <w:sz w:val="16"/>
                      <w:szCs w:val="16"/>
                      <w:lang w:eastAsia="es-ES"/>
                    </w:rPr>
                    <w:t>Capital</w:t>
                  </w:r>
                </w:p>
              </w:tc>
              <w:tc>
                <w:tcPr>
                  <w:tcW w:w="123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rPr>
                      <w:rFonts w:eastAsia="Times New Roman" w:cs="Calibri"/>
                      <w:sz w:val="16"/>
                      <w:szCs w:val="16"/>
                      <w:lang w:eastAsia="es-ES"/>
                    </w:rPr>
                  </w:pPr>
                  <w:r w:rsidRPr="00CE14B1">
                    <w:rPr>
                      <w:rFonts w:eastAsia="Times New Roman" w:cs="Calibri"/>
                      <w:sz w:val="16"/>
                      <w:szCs w:val="16"/>
                      <w:lang w:eastAsia="es-ES"/>
                    </w:rPr>
                    <w:t>Prima de emisión</w:t>
                  </w:r>
                </w:p>
              </w:tc>
              <w:tc>
                <w:tcPr>
                  <w:tcW w:w="123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rPr>
                      <w:rFonts w:eastAsia="Times New Roman" w:cs="Calibri"/>
                      <w:sz w:val="16"/>
                      <w:szCs w:val="16"/>
                      <w:lang w:eastAsia="es-ES"/>
                    </w:rPr>
                  </w:pPr>
                  <w:r w:rsidRPr="00CE14B1">
                    <w:rPr>
                      <w:rFonts w:eastAsia="Times New Roman" w:cs="Calibri"/>
                      <w:sz w:val="16"/>
                      <w:szCs w:val="16"/>
                      <w:lang w:eastAsia="es-ES"/>
                    </w:rPr>
                    <w:t>Reservas</w:t>
                  </w:r>
                </w:p>
              </w:tc>
              <w:tc>
                <w:tcPr>
                  <w:tcW w:w="123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rPr>
                      <w:rFonts w:eastAsia="Times New Roman" w:cs="Calibri"/>
                      <w:sz w:val="16"/>
                      <w:szCs w:val="16"/>
                      <w:lang w:eastAsia="es-ES"/>
                    </w:rPr>
                  </w:pPr>
                  <w:r w:rsidRPr="00CE14B1">
                    <w:rPr>
                      <w:rFonts w:eastAsia="Times New Roman" w:cs="Calibri"/>
                      <w:sz w:val="16"/>
                      <w:szCs w:val="16"/>
                      <w:lang w:eastAsia="es-ES"/>
                    </w:rPr>
                    <w:t>Otros instrumentos de capital</w:t>
                  </w:r>
                </w:p>
              </w:tc>
              <w:tc>
                <w:tcPr>
                  <w:tcW w:w="123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rPr>
                      <w:rFonts w:eastAsia="Times New Roman" w:cs="Calibri"/>
                      <w:i/>
                      <w:sz w:val="16"/>
                      <w:szCs w:val="16"/>
                      <w:lang w:eastAsia="es-ES"/>
                    </w:rPr>
                  </w:pPr>
                  <w:r w:rsidRPr="00CE14B1">
                    <w:rPr>
                      <w:rFonts w:eastAsia="Times New Roman" w:cs="Calibri"/>
                      <w:i/>
                      <w:sz w:val="16"/>
                      <w:szCs w:val="16"/>
                      <w:lang w:eastAsia="es-ES"/>
                    </w:rPr>
                    <w:t>Menos: Valores propios (-)</w:t>
                  </w:r>
                </w:p>
              </w:tc>
              <w:tc>
                <w:tcPr>
                  <w:tcW w:w="123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rPr>
                      <w:rFonts w:eastAsia="Times New Roman" w:cs="Calibri"/>
                      <w:sz w:val="16"/>
                      <w:szCs w:val="16"/>
                      <w:lang w:eastAsia="es-ES"/>
                    </w:rPr>
                  </w:pPr>
                  <w:r w:rsidRPr="00CE14B1">
                    <w:rPr>
                      <w:rFonts w:eastAsia="Times New Roman" w:cs="Calibri"/>
                      <w:sz w:val="16"/>
                      <w:szCs w:val="16"/>
                      <w:lang w:eastAsia="es-ES"/>
                    </w:rPr>
                    <w:t>Resultado del ejercicio (+/-)</w:t>
                  </w:r>
                </w:p>
              </w:tc>
              <w:tc>
                <w:tcPr>
                  <w:tcW w:w="123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rPr>
                      <w:rFonts w:eastAsia="Times New Roman" w:cs="Calibri"/>
                      <w:i/>
                      <w:sz w:val="16"/>
                      <w:szCs w:val="16"/>
                      <w:lang w:eastAsia="es-ES"/>
                    </w:rPr>
                  </w:pPr>
                  <w:r w:rsidRPr="00CE14B1">
                    <w:rPr>
                      <w:rFonts w:eastAsia="Times New Roman" w:cs="Calibri"/>
                      <w:i/>
                      <w:sz w:val="16"/>
                      <w:szCs w:val="16"/>
                      <w:lang w:eastAsia="es-ES"/>
                    </w:rPr>
                    <w:t>Menos: Dividendos y retribuciones (-)</w:t>
                  </w:r>
                </w:p>
              </w:tc>
              <w:tc>
                <w:tcPr>
                  <w:tcW w:w="123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4726" w:type="dxa"/>
                  <w:tcBorders>
                    <w:top w:val="nil"/>
                    <w:left w:val="single" w:sz="4" w:space="0" w:color="auto"/>
                    <w:bottom w:val="single" w:sz="4" w:space="0" w:color="auto"/>
                    <w:right w:val="nil"/>
                  </w:tcBorders>
                  <w:shd w:val="clear" w:color="auto" w:fill="auto"/>
                  <w:noWrap/>
                  <w:vAlign w:val="bottom"/>
                </w:tcPr>
                <w:p w:rsidR="00FB552C" w:rsidRPr="00CE14B1" w:rsidRDefault="00FB552C" w:rsidP="00FB552C">
                  <w:pPr>
                    <w:spacing w:after="0" w:line="240" w:lineRule="auto"/>
                    <w:rPr>
                      <w:rFonts w:eastAsia="Times New Roman" w:cs="Calibri"/>
                      <w:sz w:val="16"/>
                      <w:szCs w:val="16"/>
                      <w:lang w:eastAsia="es-ES"/>
                    </w:rPr>
                  </w:pPr>
                </w:p>
              </w:tc>
              <w:tc>
                <w:tcPr>
                  <w:tcW w:w="1235"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4726" w:type="dxa"/>
                  <w:tcBorders>
                    <w:top w:val="nil"/>
                    <w:left w:val="single" w:sz="4" w:space="0" w:color="auto"/>
                    <w:bottom w:val="single" w:sz="4" w:space="0" w:color="auto"/>
                    <w:right w:val="nil"/>
                  </w:tcBorders>
                  <w:shd w:val="clear" w:color="auto" w:fill="auto"/>
                  <w:noWrap/>
                  <w:vAlign w:val="bottom"/>
                  <w:hideMark/>
                </w:tcPr>
                <w:p w:rsidR="00FB552C" w:rsidRPr="00CE14B1" w:rsidRDefault="00FB552C" w:rsidP="00FB552C">
                  <w:pPr>
                    <w:spacing w:after="0" w:line="240" w:lineRule="auto"/>
                    <w:rPr>
                      <w:rFonts w:eastAsia="Times New Roman" w:cs="Calibri"/>
                      <w:sz w:val="16"/>
                      <w:szCs w:val="16"/>
                      <w:lang w:eastAsia="es-ES"/>
                    </w:rPr>
                  </w:pPr>
                </w:p>
              </w:tc>
              <w:tc>
                <w:tcPr>
                  <w:tcW w:w="1235"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4726" w:type="dxa"/>
                  <w:tcBorders>
                    <w:top w:val="nil"/>
                    <w:left w:val="single" w:sz="4" w:space="0" w:color="auto"/>
                    <w:bottom w:val="single" w:sz="4" w:space="0" w:color="auto"/>
                    <w:right w:val="nil"/>
                  </w:tcBorders>
                  <w:shd w:val="clear" w:color="auto" w:fill="auto"/>
                  <w:noWrap/>
                  <w:vAlign w:val="bottom"/>
                  <w:hideMark/>
                </w:tcPr>
                <w:p w:rsidR="00FB552C" w:rsidRPr="00CE14B1" w:rsidRDefault="00FB552C" w:rsidP="00FB552C">
                  <w:pPr>
                    <w:spacing w:after="0" w:line="240" w:lineRule="auto"/>
                    <w:rPr>
                      <w:rFonts w:eastAsia="Times New Roman" w:cs="Calibri"/>
                      <w:b/>
                      <w:bCs/>
                      <w:sz w:val="16"/>
                      <w:szCs w:val="16"/>
                      <w:lang w:eastAsia="es-ES"/>
                    </w:rPr>
                  </w:pPr>
                  <w:r w:rsidRPr="00CE14B1">
                    <w:rPr>
                      <w:rFonts w:eastAsia="Times New Roman" w:cs="Calibri"/>
                      <w:b/>
                      <w:bCs/>
                      <w:sz w:val="16"/>
                      <w:szCs w:val="16"/>
                      <w:lang w:eastAsia="es-ES"/>
                    </w:rPr>
                    <w:t>TOTAL PASIVO Y PATRIMONIO NETO</w:t>
                  </w:r>
                </w:p>
              </w:tc>
              <w:tc>
                <w:tcPr>
                  <w:tcW w:w="1235"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bl>
          <w:p w:rsidR="00FB552C" w:rsidRPr="00CE14B1" w:rsidRDefault="00FB552C" w:rsidP="00FB552C">
            <w:pPr>
              <w:pStyle w:val="TextoTablaRellenarUsuario"/>
              <w:rPr>
                <w:lang w:val="es-ES"/>
              </w:rPr>
            </w:pPr>
          </w:p>
        </w:tc>
      </w:tr>
    </w:tbl>
    <w:p w:rsidR="00FB552C" w:rsidRPr="00CE14B1" w:rsidRDefault="00FB552C" w:rsidP="00FB552C">
      <w:pPr>
        <w:pStyle w:val="Vietas1"/>
        <w:numPr>
          <w:ilvl w:val="0"/>
          <w:numId w:val="0"/>
        </w:numPr>
        <w:ind w:left="644"/>
        <w:rPr>
          <w:b w:val="0"/>
          <w:u w:val="single"/>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4"/>
      </w:tblGrid>
      <w:tr w:rsidR="00FB552C" w:rsidRPr="00CE14B1" w:rsidTr="00712FFD">
        <w:trPr>
          <w:trHeight w:val="2261"/>
        </w:trPr>
        <w:tc>
          <w:tcPr>
            <w:tcW w:w="5000" w:type="pct"/>
          </w:tcPr>
          <w:p w:rsidR="00FB552C" w:rsidRPr="00CE14B1" w:rsidRDefault="00FB552C" w:rsidP="00FB552C">
            <w:pPr>
              <w:pStyle w:val="TextoTablaRellenarUsuario"/>
              <w:rPr>
                <w:sz w:val="12"/>
                <w:szCs w:val="12"/>
                <w:lang w:val="es-ES"/>
              </w:rPr>
            </w:pPr>
          </w:p>
          <w:tbl>
            <w:tblPr>
              <w:tblW w:w="5000" w:type="pct"/>
              <w:tblCellMar>
                <w:left w:w="70" w:type="dxa"/>
                <w:right w:w="70" w:type="dxa"/>
              </w:tblCellMar>
              <w:tblLook w:val="04A0" w:firstRow="1" w:lastRow="0" w:firstColumn="1" w:lastColumn="0" w:noHBand="0" w:noVBand="1"/>
            </w:tblPr>
            <w:tblGrid>
              <w:gridCol w:w="4935"/>
              <w:gridCol w:w="1234"/>
              <w:gridCol w:w="1096"/>
              <w:gridCol w:w="1234"/>
            </w:tblGrid>
            <w:tr w:rsidR="00FB552C" w:rsidRPr="00CE14B1" w:rsidTr="00712FFD">
              <w:trPr>
                <w:trHeight w:val="276"/>
              </w:trPr>
              <w:tc>
                <w:tcPr>
                  <w:tcW w:w="2903" w:type="pct"/>
                  <w:tcBorders>
                    <w:top w:val="nil"/>
                    <w:left w:val="nil"/>
                    <w:bottom w:val="nil"/>
                    <w:right w:val="nil"/>
                  </w:tcBorders>
                  <w:shd w:val="clear" w:color="auto" w:fill="auto"/>
                  <w:noWrap/>
                  <w:vAlign w:val="bottom"/>
                  <w:hideMark/>
                </w:tcPr>
                <w:p w:rsidR="00FB552C" w:rsidRPr="00CE14B1" w:rsidRDefault="00FB552C" w:rsidP="00FB552C">
                  <w:pPr>
                    <w:pStyle w:val="Vietas1"/>
                    <w:numPr>
                      <w:ilvl w:val="0"/>
                      <w:numId w:val="0"/>
                    </w:numPr>
                    <w:ind w:left="644"/>
                    <w:rPr>
                      <w:b w:val="0"/>
                      <w:sz w:val="20"/>
                      <w:szCs w:val="20"/>
                      <w:u w:val="single"/>
                    </w:rPr>
                  </w:pPr>
                  <w:r w:rsidRPr="00CE14B1">
                    <w:rPr>
                      <w:sz w:val="20"/>
                      <w:szCs w:val="20"/>
                      <w:u w:val="single"/>
                    </w:rPr>
                    <w:t>Cuenta de pérdidas y ganancias:</w:t>
                  </w:r>
                </w:p>
              </w:tc>
              <w:tc>
                <w:tcPr>
                  <w:tcW w:w="2097"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552C" w:rsidRPr="00CE14B1" w:rsidRDefault="00FB552C" w:rsidP="00FB552C">
                  <w:pPr>
                    <w:spacing w:after="0" w:line="240" w:lineRule="auto"/>
                    <w:jc w:val="right"/>
                    <w:rPr>
                      <w:rFonts w:eastAsia="Times New Roman" w:cs="Calibri"/>
                      <w:b/>
                      <w:bCs/>
                      <w:sz w:val="16"/>
                      <w:szCs w:val="16"/>
                      <w:lang w:eastAsia="es-ES"/>
                    </w:rPr>
                  </w:pPr>
                  <w:r w:rsidRPr="00CE14B1">
                    <w:rPr>
                      <w:rFonts w:eastAsia="Times New Roman" w:cs="Calibri"/>
                      <w:b/>
                      <w:bCs/>
                      <w:sz w:val="16"/>
                      <w:szCs w:val="16"/>
                      <w:lang w:eastAsia="es-ES"/>
                    </w:rPr>
                    <w:t>Importes en  €</w:t>
                  </w:r>
                </w:p>
              </w:tc>
            </w:tr>
            <w:tr w:rsidR="00FB552C" w:rsidRPr="00CE14B1" w:rsidTr="00712FFD">
              <w:trPr>
                <w:trHeight w:val="276"/>
              </w:trPr>
              <w:tc>
                <w:tcPr>
                  <w:tcW w:w="2903" w:type="pct"/>
                  <w:tcBorders>
                    <w:top w:val="nil"/>
                    <w:left w:val="nil"/>
                    <w:bottom w:val="nil"/>
                    <w:right w:val="nil"/>
                  </w:tcBorders>
                  <w:shd w:val="clear" w:color="auto" w:fill="auto"/>
                  <w:noWrap/>
                  <w:vAlign w:val="bottom"/>
                  <w:hideMark/>
                </w:tcPr>
                <w:p w:rsidR="00FB552C" w:rsidRPr="00CE14B1" w:rsidRDefault="00FB552C" w:rsidP="00FB552C">
                  <w:pPr>
                    <w:spacing w:after="0" w:line="240" w:lineRule="auto"/>
                    <w:rPr>
                      <w:rFonts w:eastAsia="Times New Roman" w:cs="Calibri"/>
                      <w:sz w:val="20"/>
                      <w:szCs w:val="20"/>
                      <w:lang w:eastAsia="es-ES"/>
                    </w:rPr>
                  </w:pPr>
                </w:p>
              </w:tc>
              <w:tc>
                <w:tcPr>
                  <w:tcW w:w="726" w:type="pct"/>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b/>
                      <w:bCs/>
                      <w:sz w:val="16"/>
                      <w:szCs w:val="16"/>
                      <w:lang w:eastAsia="es-ES"/>
                    </w:rPr>
                  </w:pPr>
                  <w:r w:rsidRPr="00CE14B1">
                    <w:rPr>
                      <w:rFonts w:eastAsia="Times New Roman" w:cs="Calibri"/>
                      <w:b/>
                      <w:bCs/>
                      <w:sz w:val="16"/>
                      <w:szCs w:val="16"/>
                      <w:lang w:eastAsia="es-ES"/>
                    </w:rPr>
                    <w:t>Año 1</w:t>
                  </w:r>
                </w:p>
              </w:tc>
              <w:tc>
                <w:tcPr>
                  <w:tcW w:w="645"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b/>
                      <w:bCs/>
                      <w:sz w:val="16"/>
                      <w:szCs w:val="16"/>
                      <w:lang w:eastAsia="es-ES"/>
                    </w:rPr>
                  </w:pPr>
                  <w:r w:rsidRPr="00CE14B1">
                    <w:rPr>
                      <w:rFonts w:eastAsia="Times New Roman" w:cs="Calibri"/>
                      <w:b/>
                      <w:bCs/>
                      <w:sz w:val="16"/>
                      <w:szCs w:val="16"/>
                      <w:lang w:eastAsia="es-ES"/>
                    </w:rPr>
                    <w:t>Año 2</w:t>
                  </w:r>
                </w:p>
              </w:tc>
              <w:tc>
                <w:tcPr>
                  <w:tcW w:w="726"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b/>
                      <w:bCs/>
                      <w:sz w:val="16"/>
                      <w:szCs w:val="16"/>
                      <w:lang w:eastAsia="es-ES"/>
                    </w:rPr>
                  </w:pPr>
                  <w:r w:rsidRPr="00CE14B1">
                    <w:rPr>
                      <w:rFonts w:eastAsia="Times New Roman" w:cs="Calibri"/>
                      <w:b/>
                      <w:bCs/>
                      <w:sz w:val="16"/>
                      <w:szCs w:val="16"/>
                      <w:lang w:eastAsia="es-ES"/>
                    </w:rPr>
                    <w:t>Año 3</w:t>
                  </w:r>
                </w:p>
              </w:tc>
            </w:tr>
            <w:tr w:rsidR="00FB552C" w:rsidRPr="00CE14B1" w:rsidTr="00593C6E">
              <w:trPr>
                <w:trHeight w:val="264"/>
              </w:trPr>
              <w:tc>
                <w:tcPr>
                  <w:tcW w:w="290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B552C" w:rsidRPr="00593C6E" w:rsidRDefault="00593C6E" w:rsidP="00FB552C">
                  <w:pPr>
                    <w:spacing w:after="0" w:line="240" w:lineRule="auto"/>
                    <w:rPr>
                      <w:rFonts w:cs="Calibri"/>
                      <w:b/>
                      <w:sz w:val="16"/>
                      <w:szCs w:val="16"/>
                    </w:rPr>
                  </w:pPr>
                  <w:r w:rsidRPr="00593C6E">
                    <w:rPr>
                      <w:rFonts w:cs="Calibri"/>
                      <w:b/>
                      <w:sz w:val="16"/>
                      <w:szCs w:val="16"/>
                    </w:rPr>
                    <w:t>INGRESOS</w:t>
                  </w:r>
                </w:p>
              </w:tc>
              <w:tc>
                <w:tcPr>
                  <w:tcW w:w="726"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645"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726"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2903" w:type="pct"/>
                  <w:tcBorders>
                    <w:top w:val="nil"/>
                    <w:left w:val="single" w:sz="4" w:space="0" w:color="auto"/>
                    <w:bottom w:val="single" w:sz="4" w:space="0" w:color="auto"/>
                    <w:right w:val="single" w:sz="4" w:space="0" w:color="auto"/>
                  </w:tcBorders>
                  <w:shd w:val="clear" w:color="000000" w:fill="FFFFFF"/>
                  <w:noWrap/>
                  <w:vAlign w:val="center"/>
                </w:tcPr>
                <w:p w:rsidR="00FB552C" w:rsidRPr="00CE14B1" w:rsidRDefault="00FB552C" w:rsidP="00FB552C">
                  <w:pPr>
                    <w:spacing w:after="0" w:line="240" w:lineRule="auto"/>
                    <w:rPr>
                      <w:rFonts w:cs="Calibri"/>
                      <w:sz w:val="16"/>
                      <w:szCs w:val="16"/>
                    </w:rPr>
                  </w:pPr>
                </w:p>
              </w:tc>
              <w:tc>
                <w:tcPr>
                  <w:tcW w:w="726"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645"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726"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2903" w:type="pct"/>
                  <w:tcBorders>
                    <w:top w:val="nil"/>
                    <w:left w:val="single" w:sz="4" w:space="0" w:color="auto"/>
                    <w:bottom w:val="single" w:sz="4" w:space="0" w:color="auto"/>
                    <w:right w:val="single" w:sz="4" w:space="0" w:color="auto"/>
                  </w:tcBorders>
                  <w:shd w:val="clear" w:color="000000" w:fill="FFFFFF"/>
                  <w:noWrap/>
                  <w:vAlign w:val="center"/>
                </w:tcPr>
                <w:p w:rsidR="00FB552C" w:rsidRPr="00CE14B1" w:rsidRDefault="00FB552C" w:rsidP="00FB552C">
                  <w:pPr>
                    <w:spacing w:after="0" w:line="240" w:lineRule="auto"/>
                    <w:rPr>
                      <w:rFonts w:cs="Calibri"/>
                      <w:b/>
                      <w:bCs/>
                      <w:sz w:val="16"/>
                      <w:szCs w:val="16"/>
                    </w:rPr>
                  </w:pPr>
                </w:p>
              </w:tc>
              <w:tc>
                <w:tcPr>
                  <w:tcW w:w="726" w:type="pct"/>
                  <w:tcBorders>
                    <w:top w:val="nil"/>
                    <w:left w:val="nil"/>
                    <w:bottom w:val="single" w:sz="4" w:space="0" w:color="auto"/>
                    <w:right w:val="single" w:sz="4" w:space="0" w:color="auto"/>
                  </w:tcBorders>
                  <w:shd w:val="clear" w:color="auto" w:fill="auto"/>
                  <w:noWrap/>
                  <w:vAlign w:val="center"/>
                  <w:hideMark/>
                </w:tcPr>
                <w:p w:rsidR="00FB552C" w:rsidRPr="00CE14B1" w:rsidRDefault="00FB552C" w:rsidP="00FB552C">
                  <w:pPr>
                    <w:spacing w:after="0" w:line="240" w:lineRule="auto"/>
                    <w:jc w:val="center"/>
                    <w:rPr>
                      <w:rFonts w:eastAsia="Times New Roman" w:cs="Calibri"/>
                      <w:sz w:val="16"/>
                      <w:szCs w:val="16"/>
                      <w:lang w:eastAsia="es-ES"/>
                    </w:rPr>
                  </w:pPr>
                </w:p>
              </w:tc>
              <w:tc>
                <w:tcPr>
                  <w:tcW w:w="645" w:type="pct"/>
                  <w:tcBorders>
                    <w:top w:val="nil"/>
                    <w:left w:val="nil"/>
                    <w:bottom w:val="single" w:sz="4" w:space="0" w:color="auto"/>
                    <w:right w:val="single" w:sz="4" w:space="0" w:color="auto"/>
                  </w:tcBorders>
                  <w:shd w:val="clear" w:color="auto" w:fill="auto"/>
                  <w:noWrap/>
                  <w:vAlign w:val="center"/>
                  <w:hideMark/>
                </w:tcPr>
                <w:p w:rsidR="00FB552C" w:rsidRPr="00CE14B1" w:rsidRDefault="00FB552C" w:rsidP="00FB552C">
                  <w:pPr>
                    <w:spacing w:after="0" w:line="240" w:lineRule="auto"/>
                    <w:jc w:val="center"/>
                    <w:rPr>
                      <w:rFonts w:eastAsia="Times New Roman" w:cs="Calibri"/>
                      <w:sz w:val="16"/>
                      <w:szCs w:val="16"/>
                      <w:lang w:eastAsia="es-ES"/>
                    </w:rPr>
                  </w:pPr>
                </w:p>
              </w:tc>
              <w:tc>
                <w:tcPr>
                  <w:tcW w:w="726" w:type="pct"/>
                  <w:tcBorders>
                    <w:top w:val="nil"/>
                    <w:left w:val="nil"/>
                    <w:bottom w:val="single" w:sz="4" w:space="0" w:color="auto"/>
                    <w:right w:val="single" w:sz="4" w:space="0" w:color="auto"/>
                  </w:tcBorders>
                  <w:shd w:val="clear" w:color="auto" w:fill="auto"/>
                  <w:noWrap/>
                  <w:vAlign w:val="center"/>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2903" w:type="pct"/>
                  <w:tcBorders>
                    <w:top w:val="nil"/>
                    <w:left w:val="single" w:sz="4" w:space="0" w:color="auto"/>
                    <w:bottom w:val="single" w:sz="4" w:space="0" w:color="auto"/>
                    <w:right w:val="single" w:sz="4" w:space="0" w:color="auto"/>
                  </w:tcBorders>
                  <w:shd w:val="clear" w:color="000000" w:fill="FFFFFF"/>
                  <w:noWrap/>
                  <w:vAlign w:val="center"/>
                </w:tcPr>
                <w:p w:rsidR="00FB552C" w:rsidRPr="00CE14B1" w:rsidRDefault="00FB552C" w:rsidP="00FB552C">
                  <w:pPr>
                    <w:spacing w:after="0" w:line="240" w:lineRule="auto"/>
                    <w:rPr>
                      <w:rFonts w:cs="Calibri"/>
                      <w:sz w:val="16"/>
                      <w:szCs w:val="16"/>
                    </w:rPr>
                  </w:pPr>
                </w:p>
              </w:tc>
              <w:tc>
                <w:tcPr>
                  <w:tcW w:w="726"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645"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726"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2903" w:type="pct"/>
                  <w:tcBorders>
                    <w:top w:val="nil"/>
                    <w:left w:val="single" w:sz="4" w:space="0" w:color="auto"/>
                    <w:bottom w:val="single" w:sz="4" w:space="0" w:color="auto"/>
                    <w:right w:val="single" w:sz="4" w:space="0" w:color="auto"/>
                  </w:tcBorders>
                  <w:shd w:val="clear" w:color="000000" w:fill="FFFFFF"/>
                  <w:noWrap/>
                  <w:vAlign w:val="center"/>
                </w:tcPr>
                <w:p w:rsidR="00FB552C" w:rsidRPr="00CE14B1" w:rsidRDefault="00FB552C" w:rsidP="00FB552C">
                  <w:pPr>
                    <w:spacing w:after="0" w:line="240" w:lineRule="auto"/>
                    <w:rPr>
                      <w:rFonts w:cs="Calibri"/>
                      <w:sz w:val="16"/>
                      <w:szCs w:val="16"/>
                    </w:rPr>
                  </w:pPr>
                </w:p>
              </w:tc>
              <w:tc>
                <w:tcPr>
                  <w:tcW w:w="726"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645"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726"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2903" w:type="pct"/>
                  <w:tcBorders>
                    <w:top w:val="nil"/>
                    <w:left w:val="single" w:sz="4" w:space="0" w:color="auto"/>
                    <w:bottom w:val="single" w:sz="4" w:space="0" w:color="auto"/>
                    <w:right w:val="single" w:sz="4" w:space="0" w:color="auto"/>
                  </w:tcBorders>
                  <w:shd w:val="clear" w:color="000000" w:fill="FFFFFF"/>
                  <w:noWrap/>
                  <w:vAlign w:val="center"/>
                </w:tcPr>
                <w:p w:rsidR="00FB552C" w:rsidRPr="00CE14B1" w:rsidRDefault="00FB552C" w:rsidP="00FB552C">
                  <w:pPr>
                    <w:spacing w:after="0" w:line="240" w:lineRule="auto"/>
                    <w:rPr>
                      <w:rFonts w:cs="Calibri"/>
                      <w:sz w:val="16"/>
                      <w:szCs w:val="16"/>
                    </w:rPr>
                  </w:pPr>
                </w:p>
              </w:tc>
              <w:tc>
                <w:tcPr>
                  <w:tcW w:w="726"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645"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726"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2903" w:type="pct"/>
                  <w:tcBorders>
                    <w:top w:val="nil"/>
                    <w:left w:val="single" w:sz="4" w:space="0" w:color="auto"/>
                    <w:bottom w:val="single" w:sz="4" w:space="0" w:color="auto"/>
                    <w:right w:val="single" w:sz="4" w:space="0" w:color="auto"/>
                  </w:tcBorders>
                  <w:shd w:val="clear" w:color="000000" w:fill="FFFFFF"/>
                  <w:noWrap/>
                  <w:vAlign w:val="center"/>
                </w:tcPr>
                <w:p w:rsidR="00FB552C" w:rsidRPr="00CE14B1" w:rsidRDefault="00FB552C" w:rsidP="00FB552C">
                  <w:pPr>
                    <w:spacing w:after="0" w:line="240" w:lineRule="auto"/>
                    <w:rPr>
                      <w:rFonts w:cs="Calibri"/>
                      <w:sz w:val="16"/>
                      <w:szCs w:val="16"/>
                    </w:rPr>
                  </w:pPr>
                </w:p>
              </w:tc>
              <w:tc>
                <w:tcPr>
                  <w:tcW w:w="726"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645"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726"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2903" w:type="pct"/>
                  <w:tcBorders>
                    <w:top w:val="nil"/>
                    <w:left w:val="single" w:sz="4" w:space="0" w:color="auto"/>
                    <w:bottom w:val="single" w:sz="4" w:space="0" w:color="auto"/>
                    <w:right w:val="single" w:sz="4" w:space="0" w:color="auto"/>
                  </w:tcBorders>
                  <w:shd w:val="clear" w:color="000000" w:fill="FFFFFF"/>
                  <w:noWrap/>
                  <w:vAlign w:val="center"/>
                </w:tcPr>
                <w:p w:rsidR="00FB552C" w:rsidRPr="00CE14B1" w:rsidRDefault="00FB552C" w:rsidP="00FB552C">
                  <w:pPr>
                    <w:spacing w:after="0" w:line="240" w:lineRule="auto"/>
                    <w:rPr>
                      <w:rFonts w:cs="Calibri"/>
                      <w:sz w:val="16"/>
                      <w:szCs w:val="16"/>
                    </w:rPr>
                  </w:pPr>
                </w:p>
              </w:tc>
              <w:tc>
                <w:tcPr>
                  <w:tcW w:w="726"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645"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726"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2903" w:type="pct"/>
                  <w:tcBorders>
                    <w:top w:val="nil"/>
                    <w:left w:val="single" w:sz="4" w:space="0" w:color="auto"/>
                    <w:bottom w:val="single" w:sz="4" w:space="0" w:color="auto"/>
                    <w:right w:val="single" w:sz="4" w:space="0" w:color="auto"/>
                  </w:tcBorders>
                  <w:shd w:val="clear" w:color="000000" w:fill="FFFFFF"/>
                  <w:noWrap/>
                  <w:vAlign w:val="center"/>
                </w:tcPr>
                <w:p w:rsidR="00FB552C" w:rsidRPr="00593C6E" w:rsidRDefault="00593C6E" w:rsidP="00FB552C">
                  <w:pPr>
                    <w:spacing w:after="0" w:line="240" w:lineRule="auto"/>
                    <w:rPr>
                      <w:rFonts w:cs="Calibri"/>
                      <w:b/>
                      <w:sz w:val="16"/>
                      <w:szCs w:val="16"/>
                    </w:rPr>
                  </w:pPr>
                  <w:r w:rsidRPr="00593C6E">
                    <w:rPr>
                      <w:rFonts w:cs="Calibri"/>
                      <w:b/>
                      <w:sz w:val="16"/>
                      <w:szCs w:val="16"/>
                    </w:rPr>
                    <w:t>GASTOS</w:t>
                  </w:r>
                </w:p>
              </w:tc>
              <w:tc>
                <w:tcPr>
                  <w:tcW w:w="726"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645"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726"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712FFD">
              <w:trPr>
                <w:trHeight w:val="264"/>
              </w:trPr>
              <w:tc>
                <w:tcPr>
                  <w:tcW w:w="2903" w:type="pct"/>
                  <w:tcBorders>
                    <w:top w:val="nil"/>
                    <w:left w:val="single" w:sz="4" w:space="0" w:color="auto"/>
                    <w:bottom w:val="single" w:sz="4" w:space="0" w:color="auto"/>
                    <w:right w:val="single" w:sz="4" w:space="0" w:color="auto"/>
                  </w:tcBorders>
                  <w:shd w:val="clear" w:color="000000" w:fill="FFFFFF"/>
                  <w:noWrap/>
                  <w:vAlign w:val="center"/>
                  <w:hideMark/>
                </w:tcPr>
                <w:p w:rsidR="00FB552C" w:rsidRPr="00CE14B1" w:rsidRDefault="00FB552C" w:rsidP="00FB552C">
                  <w:pPr>
                    <w:spacing w:after="0" w:line="240" w:lineRule="auto"/>
                    <w:rPr>
                      <w:rFonts w:cs="Calibri"/>
                      <w:b/>
                      <w:bCs/>
                      <w:sz w:val="16"/>
                      <w:szCs w:val="16"/>
                    </w:rPr>
                  </w:pPr>
                </w:p>
              </w:tc>
              <w:tc>
                <w:tcPr>
                  <w:tcW w:w="726" w:type="pct"/>
                  <w:tcBorders>
                    <w:top w:val="nil"/>
                    <w:left w:val="nil"/>
                    <w:bottom w:val="single" w:sz="4" w:space="0" w:color="auto"/>
                    <w:right w:val="single" w:sz="4" w:space="0" w:color="auto"/>
                  </w:tcBorders>
                  <w:shd w:val="clear" w:color="auto" w:fill="auto"/>
                  <w:noWrap/>
                  <w:vAlign w:val="center"/>
                  <w:hideMark/>
                </w:tcPr>
                <w:p w:rsidR="00FB552C" w:rsidRPr="00CE14B1" w:rsidRDefault="00FB552C" w:rsidP="00FB552C">
                  <w:pPr>
                    <w:spacing w:after="0" w:line="240" w:lineRule="auto"/>
                    <w:jc w:val="center"/>
                    <w:rPr>
                      <w:rFonts w:eastAsia="Times New Roman" w:cs="Calibri"/>
                      <w:sz w:val="16"/>
                      <w:szCs w:val="16"/>
                      <w:lang w:eastAsia="es-ES"/>
                    </w:rPr>
                  </w:pPr>
                </w:p>
              </w:tc>
              <w:tc>
                <w:tcPr>
                  <w:tcW w:w="645" w:type="pct"/>
                  <w:tcBorders>
                    <w:top w:val="nil"/>
                    <w:left w:val="nil"/>
                    <w:bottom w:val="single" w:sz="4" w:space="0" w:color="auto"/>
                    <w:right w:val="single" w:sz="4" w:space="0" w:color="auto"/>
                  </w:tcBorders>
                  <w:shd w:val="clear" w:color="auto" w:fill="auto"/>
                  <w:noWrap/>
                  <w:vAlign w:val="center"/>
                  <w:hideMark/>
                </w:tcPr>
                <w:p w:rsidR="00FB552C" w:rsidRPr="00CE14B1" w:rsidRDefault="00FB552C" w:rsidP="00FB552C">
                  <w:pPr>
                    <w:spacing w:after="0" w:line="240" w:lineRule="auto"/>
                    <w:jc w:val="center"/>
                    <w:rPr>
                      <w:rFonts w:eastAsia="Times New Roman" w:cs="Calibri"/>
                      <w:sz w:val="16"/>
                      <w:szCs w:val="16"/>
                      <w:lang w:eastAsia="es-ES"/>
                    </w:rPr>
                  </w:pPr>
                </w:p>
              </w:tc>
              <w:tc>
                <w:tcPr>
                  <w:tcW w:w="726" w:type="pct"/>
                  <w:tcBorders>
                    <w:top w:val="nil"/>
                    <w:left w:val="nil"/>
                    <w:bottom w:val="single" w:sz="4" w:space="0" w:color="auto"/>
                    <w:right w:val="single" w:sz="4" w:space="0" w:color="auto"/>
                  </w:tcBorders>
                  <w:shd w:val="clear" w:color="auto" w:fill="auto"/>
                  <w:noWrap/>
                  <w:vAlign w:val="center"/>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2903" w:type="pct"/>
                  <w:tcBorders>
                    <w:top w:val="nil"/>
                    <w:left w:val="single" w:sz="4" w:space="0" w:color="auto"/>
                    <w:bottom w:val="single" w:sz="4" w:space="0" w:color="auto"/>
                    <w:right w:val="single" w:sz="4" w:space="0" w:color="auto"/>
                  </w:tcBorders>
                  <w:shd w:val="clear" w:color="000000" w:fill="FFFFFF"/>
                  <w:noWrap/>
                  <w:vAlign w:val="center"/>
                </w:tcPr>
                <w:p w:rsidR="00FB552C" w:rsidRPr="00CE14B1" w:rsidRDefault="00FB552C" w:rsidP="00FB552C">
                  <w:pPr>
                    <w:spacing w:after="0" w:line="240" w:lineRule="auto"/>
                    <w:rPr>
                      <w:rFonts w:cs="Calibri"/>
                      <w:sz w:val="16"/>
                      <w:szCs w:val="16"/>
                    </w:rPr>
                  </w:pPr>
                </w:p>
              </w:tc>
              <w:tc>
                <w:tcPr>
                  <w:tcW w:w="726" w:type="pct"/>
                  <w:tcBorders>
                    <w:top w:val="nil"/>
                    <w:left w:val="nil"/>
                    <w:bottom w:val="single" w:sz="4" w:space="0" w:color="auto"/>
                    <w:right w:val="single" w:sz="4" w:space="0" w:color="auto"/>
                  </w:tcBorders>
                  <w:shd w:val="clear" w:color="auto" w:fill="auto"/>
                  <w:noWrap/>
                  <w:vAlign w:val="center"/>
                  <w:hideMark/>
                </w:tcPr>
                <w:p w:rsidR="00FB552C" w:rsidRPr="00CE14B1" w:rsidRDefault="00FB552C" w:rsidP="00FB552C">
                  <w:pPr>
                    <w:spacing w:after="0" w:line="240" w:lineRule="auto"/>
                    <w:jc w:val="center"/>
                    <w:rPr>
                      <w:rFonts w:eastAsia="Times New Roman" w:cs="Calibri"/>
                      <w:sz w:val="16"/>
                      <w:szCs w:val="16"/>
                      <w:lang w:eastAsia="es-ES"/>
                    </w:rPr>
                  </w:pPr>
                </w:p>
              </w:tc>
              <w:tc>
                <w:tcPr>
                  <w:tcW w:w="645" w:type="pct"/>
                  <w:tcBorders>
                    <w:top w:val="nil"/>
                    <w:left w:val="nil"/>
                    <w:bottom w:val="single" w:sz="4" w:space="0" w:color="auto"/>
                    <w:right w:val="single" w:sz="4" w:space="0" w:color="auto"/>
                  </w:tcBorders>
                  <w:shd w:val="clear" w:color="auto" w:fill="auto"/>
                  <w:noWrap/>
                  <w:vAlign w:val="center"/>
                  <w:hideMark/>
                </w:tcPr>
                <w:p w:rsidR="00FB552C" w:rsidRPr="00CE14B1" w:rsidRDefault="00FB552C" w:rsidP="00FB552C">
                  <w:pPr>
                    <w:spacing w:after="0" w:line="240" w:lineRule="auto"/>
                    <w:jc w:val="center"/>
                    <w:rPr>
                      <w:rFonts w:eastAsia="Times New Roman" w:cs="Calibri"/>
                      <w:sz w:val="16"/>
                      <w:szCs w:val="16"/>
                      <w:lang w:eastAsia="es-ES"/>
                    </w:rPr>
                  </w:pPr>
                </w:p>
              </w:tc>
              <w:tc>
                <w:tcPr>
                  <w:tcW w:w="726" w:type="pct"/>
                  <w:tcBorders>
                    <w:top w:val="nil"/>
                    <w:left w:val="nil"/>
                    <w:bottom w:val="single" w:sz="4" w:space="0" w:color="auto"/>
                    <w:right w:val="single" w:sz="4" w:space="0" w:color="auto"/>
                  </w:tcBorders>
                  <w:shd w:val="clear" w:color="auto" w:fill="auto"/>
                  <w:noWrap/>
                  <w:vAlign w:val="center"/>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2903" w:type="pct"/>
                  <w:tcBorders>
                    <w:top w:val="nil"/>
                    <w:left w:val="single" w:sz="4" w:space="0" w:color="auto"/>
                    <w:bottom w:val="single" w:sz="4" w:space="0" w:color="auto"/>
                    <w:right w:val="single" w:sz="4" w:space="0" w:color="auto"/>
                  </w:tcBorders>
                  <w:shd w:val="clear" w:color="000000" w:fill="FFFFFF"/>
                  <w:noWrap/>
                  <w:vAlign w:val="center"/>
                </w:tcPr>
                <w:p w:rsidR="00FB552C" w:rsidRPr="00CE14B1" w:rsidRDefault="00FB552C" w:rsidP="00FB552C">
                  <w:pPr>
                    <w:spacing w:after="0" w:line="240" w:lineRule="auto"/>
                    <w:rPr>
                      <w:rFonts w:cs="Calibri"/>
                      <w:sz w:val="16"/>
                      <w:szCs w:val="16"/>
                    </w:rPr>
                  </w:pPr>
                </w:p>
              </w:tc>
              <w:tc>
                <w:tcPr>
                  <w:tcW w:w="726"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645"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726"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2903" w:type="pct"/>
                  <w:tcBorders>
                    <w:top w:val="nil"/>
                    <w:left w:val="single" w:sz="4" w:space="0" w:color="auto"/>
                    <w:bottom w:val="single" w:sz="4" w:space="0" w:color="auto"/>
                    <w:right w:val="single" w:sz="4" w:space="0" w:color="auto"/>
                  </w:tcBorders>
                  <w:shd w:val="clear" w:color="000000" w:fill="FFFFFF"/>
                  <w:noWrap/>
                  <w:vAlign w:val="center"/>
                </w:tcPr>
                <w:p w:rsidR="00FB552C" w:rsidRPr="00CE14B1" w:rsidRDefault="00FB552C" w:rsidP="00FB552C">
                  <w:pPr>
                    <w:spacing w:after="0" w:line="240" w:lineRule="auto"/>
                    <w:rPr>
                      <w:rFonts w:cs="Calibri"/>
                      <w:sz w:val="16"/>
                      <w:szCs w:val="16"/>
                    </w:rPr>
                  </w:pPr>
                </w:p>
              </w:tc>
              <w:tc>
                <w:tcPr>
                  <w:tcW w:w="726"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645"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726"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2903" w:type="pct"/>
                  <w:tcBorders>
                    <w:top w:val="nil"/>
                    <w:left w:val="single" w:sz="4" w:space="0" w:color="auto"/>
                    <w:bottom w:val="single" w:sz="4" w:space="0" w:color="auto"/>
                    <w:right w:val="single" w:sz="4" w:space="0" w:color="auto"/>
                  </w:tcBorders>
                  <w:shd w:val="clear" w:color="000000" w:fill="FFFFFF"/>
                  <w:noWrap/>
                  <w:vAlign w:val="center"/>
                </w:tcPr>
                <w:p w:rsidR="00FB552C" w:rsidRPr="00CE14B1" w:rsidRDefault="00FB552C" w:rsidP="00FB552C">
                  <w:pPr>
                    <w:spacing w:after="0" w:line="240" w:lineRule="auto"/>
                    <w:rPr>
                      <w:rFonts w:cs="Calibri"/>
                      <w:sz w:val="16"/>
                      <w:szCs w:val="16"/>
                    </w:rPr>
                  </w:pPr>
                </w:p>
              </w:tc>
              <w:tc>
                <w:tcPr>
                  <w:tcW w:w="726"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645"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726"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2903" w:type="pct"/>
                  <w:tcBorders>
                    <w:top w:val="nil"/>
                    <w:left w:val="single" w:sz="4" w:space="0" w:color="auto"/>
                    <w:bottom w:val="single" w:sz="4" w:space="0" w:color="auto"/>
                    <w:right w:val="single" w:sz="4" w:space="0" w:color="auto"/>
                  </w:tcBorders>
                  <w:shd w:val="clear" w:color="000000" w:fill="FFFFFF"/>
                  <w:noWrap/>
                  <w:vAlign w:val="center"/>
                </w:tcPr>
                <w:p w:rsidR="00FB552C" w:rsidRPr="00CE14B1" w:rsidRDefault="00FB552C" w:rsidP="00FB552C">
                  <w:pPr>
                    <w:spacing w:after="0" w:line="240" w:lineRule="auto"/>
                    <w:rPr>
                      <w:rFonts w:cs="Calibri"/>
                      <w:sz w:val="16"/>
                      <w:szCs w:val="16"/>
                    </w:rPr>
                  </w:pPr>
                </w:p>
              </w:tc>
              <w:tc>
                <w:tcPr>
                  <w:tcW w:w="726" w:type="pct"/>
                  <w:tcBorders>
                    <w:top w:val="nil"/>
                    <w:left w:val="nil"/>
                    <w:bottom w:val="single" w:sz="4" w:space="0" w:color="auto"/>
                    <w:right w:val="single" w:sz="4" w:space="0" w:color="auto"/>
                  </w:tcBorders>
                  <w:shd w:val="clear" w:color="auto" w:fill="auto"/>
                  <w:noWrap/>
                  <w:vAlign w:val="center"/>
                  <w:hideMark/>
                </w:tcPr>
                <w:p w:rsidR="00FB552C" w:rsidRPr="00CE14B1" w:rsidRDefault="00FB552C" w:rsidP="00FB552C">
                  <w:pPr>
                    <w:spacing w:after="0" w:line="240" w:lineRule="auto"/>
                    <w:jc w:val="center"/>
                    <w:rPr>
                      <w:rFonts w:eastAsia="Times New Roman" w:cs="Calibri"/>
                      <w:sz w:val="16"/>
                      <w:szCs w:val="16"/>
                      <w:lang w:eastAsia="es-ES"/>
                    </w:rPr>
                  </w:pPr>
                </w:p>
              </w:tc>
              <w:tc>
                <w:tcPr>
                  <w:tcW w:w="645" w:type="pct"/>
                  <w:tcBorders>
                    <w:top w:val="nil"/>
                    <w:left w:val="nil"/>
                    <w:bottom w:val="single" w:sz="4" w:space="0" w:color="auto"/>
                    <w:right w:val="single" w:sz="4" w:space="0" w:color="auto"/>
                  </w:tcBorders>
                  <w:shd w:val="clear" w:color="auto" w:fill="auto"/>
                  <w:noWrap/>
                  <w:vAlign w:val="center"/>
                  <w:hideMark/>
                </w:tcPr>
                <w:p w:rsidR="00FB552C" w:rsidRPr="00CE14B1" w:rsidRDefault="00FB552C" w:rsidP="00FB552C">
                  <w:pPr>
                    <w:spacing w:after="0" w:line="240" w:lineRule="auto"/>
                    <w:jc w:val="center"/>
                    <w:rPr>
                      <w:rFonts w:eastAsia="Times New Roman" w:cs="Calibri"/>
                      <w:sz w:val="16"/>
                      <w:szCs w:val="16"/>
                      <w:lang w:eastAsia="es-ES"/>
                    </w:rPr>
                  </w:pPr>
                </w:p>
              </w:tc>
              <w:tc>
                <w:tcPr>
                  <w:tcW w:w="726" w:type="pct"/>
                  <w:tcBorders>
                    <w:top w:val="nil"/>
                    <w:left w:val="nil"/>
                    <w:bottom w:val="single" w:sz="4" w:space="0" w:color="auto"/>
                    <w:right w:val="single" w:sz="4" w:space="0" w:color="auto"/>
                  </w:tcBorders>
                  <w:shd w:val="clear" w:color="auto" w:fill="auto"/>
                  <w:noWrap/>
                  <w:vAlign w:val="center"/>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264"/>
              </w:trPr>
              <w:tc>
                <w:tcPr>
                  <w:tcW w:w="2903" w:type="pct"/>
                  <w:tcBorders>
                    <w:top w:val="nil"/>
                    <w:left w:val="single" w:sz="4" w:space="0" w:color="auto"/>
                    <w:bottom w:val="nil"/>
                    <w:right w:val="single" w:sz="4" w:space="0" w:color="auto"/>
                  </w:tcBorders>
                  <w:shd w:val="clear" w:color="000000" w:fill="FFFFFF"/>
                  <w:noWrap/>
                  <w:vAlign w:val="center"/>
                </w:tcPr>
                <w:p w:rsidR="00FB552C" w:rsidRPr="00CE14B1" w:rsidRDefault="00FB552C" w:rsidP="00FB552C">
                  <w:pPr>
                    <w:spacing w:after="0" w:line="240" w:lineRule="auto"/>
                    <w:rPr>
                      <w:rFonts w:cs="Calibri"/>
                      <w:sz w:val="16"/>
                      <w:szCs w:val="16"/>
                    </w:rPr>
                  </w:pPr>
                </w:p>
              </w:tc>
              <w:tc>
                <w:tcPr>
                  <w:tcW w:w="726"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645"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726" w:type="pct"/>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712FFD">
              <w:trPr>
                <w:trHeight w:val="264"/>
              </w:trPr>
              <w:tc>
                <w:tcPr>
                  <w:tcW w:w="2903" w:type="pct"/>
                  <w:tcBorders>
                    <w:top w:val="nil"/>
                    <w:left w:val="single" w:sz="4" w:space="0" w:color="auto"/>
                    <w:bottom w:val="single" w:sz="4" w:space="0" w:color="auto"/>
                    <w:right w:val="single" w:sz="4" w:space="0" w:color="auto"/>
                  </w:tcBorders>
                  <w:shd w:val="clear" w:color="000000" w:fill="FFFFFF"/>
                  <w:noWrap/>
                  <w:vAlign w:val="center"/>
                  <w:hideMark/>
                </w:tcPr>
                <w:p w:rsidR="00FB552C" w:rsidRPr="00CE14B1" w:rsidRDefault="00FB552C" w:rsidP="00FB552C">
                  <w:pPr>
                    <w:spacing w:after="0" w:line="240" w:lineRule="auto"/>
                    <w:rPr>
                      <w:rFonts w:cs="Calibri"/>
                      <w:b/>
                      <w:bCs/>
                      <w:sz w:val="16"/>
                      <w:szCs w:val="16"/>
                    </w:rPr>
                  </w:pPr>
                  <w:r w:rsidRPr="00CE14B1">
                    <w:rPr>
                      <w:rFonts w:cs="Calibri"/>
                      <w:b/>
                      <w:bCs/>
                      <w:sz w:val="16"/>
                      <w:szCs w:val="16"/>
                    </w:rPr>
                    <w:t>RESULTADO ANTES DE IMPUESTOS (+/-)</w:t>
                  </w:r>
                </w:p>
              </w:tc>
              <w:tc>
                <w:tcPr>
                  <w:tcW w:w="726" w:type="pct"/>
                  <w:tcBorders>
                    <w:top w:val="nil"/>
                    <w:left w:val="nil"/>
                    <w:bottom w:val="single" w:sz="4" w:space="0" w:color="auto"/>
                    <w:right w:val="single" w:sz="4" w:space="0" w:color="auto"/>
                  </w:tcBorders>
                  <w:shd w:val="clear" w:color="auto" w:fill="auto"/>
                  <w:noWrap/>
                  <w:vAlign w:val="center"/>
                  <w:hideMark/>
                </w:tcPr>
                <w:p w:rsidR="00FB552C" w:rsidRPr="00CE14B1" w:rsidRDefault="00FB552C" w:rsidP="00FB552C">
                  <w:pPr>
                    <w:spacing w:after="0" w:line="240" w:lineRule="auto"/>
                    <w:jc w:val="center"/>
                    <w:rPr>
                      <w:rFonts w:eastAsia="Times New Roman" w:cs="Calibri"/>
                      <w:sz w:val="16"/>
                      <w:szCs w:val="16"/>
                      <w:lang w:eastAsia="es-ES"/>
                    </w:rPr>
                  </w:pPr>
                </w:p>
              </w:tc>
              <w:tc>
                <w:tcPr>
                  <w:tcW w:w="645" w:type="pct"/>
                  <w:tcBorders>
                    <w:top w:val="nil"/>
                    <w:left w:val="nil"/>
                    <w:bottom w:val="single" w:sz="4" w:space="0" w:color="auto"/>
                    <w:right w:val="single" w:sz="4" w:space="0" w:color="auto"/>
                  </w:tcBorders>
                  <w:shd w:val="clear" w:color="auto" w:fill="auto"/>
                  <w:noWrap/>
                  <w:vAlign w:val="center"/>
                  <w:hideMark/>
                </w:tcPr>
                <w:p w:rsidR="00FB552C" w:rsidRPr="00CE14B1" w:rsidRDefault="00FB552C" w:rsidP="00FB552C">
                  <w:pPr>
                    <w:spacing w:after="0" w:line="240" w:lineRule="auto"/>
                    <w:jc w:val="center"/>
                    <w:rPr>
                      <w:rFonts w:eastAsia="Times New Roman" w:cs="Calibri"/>
                      <w:sz w:val="16"/>
                      <w:szCs w:val="16"/>
                      <w:lang w:eastAsia="es-ES"/>
                    </w:rPr>
                  </w:pPr>
                </w:p>
              </w:tc>
              <w:tc>
                <w:tcPr>
                  <w:tcW w:w="726" w:type="pct"/>
                  <w:tcBorders>
                    <w:top w:val="nil"/>
                    <w:left w:val="nil"/>
                    <w:bottom w:val="single" w:sz="4" w:space="0" w:color="auto"/>
                    <w:right w:val="single" w:sz="4" w:space="0" w:color="auto"/>
                  </w:tcBorders>
                  <w:shd w:val="clear" w:color="auto" w:fill="auto"/>
                  <w:noWrap/>
                  <w:vAlign w:val="center"/>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712FFD">
              <w:trPr>
                <w:trHeight w:val="264"/>
              </w:trPr>
              <w:tc>
                <w:tcPr>
                  <w:tcW w:w="2903" w:type="pct"/>
                  <w:tcBorders>
                    <w:top w:val="nil"/>
                    <w:left w:val="single" w:sz="4" w:space="0" w:color="auto"/>
                    <w:bottom w:val="single" w:sz="4" w:space="0" w:color="auto"/>
                    <w:right w:val="single" w:sz="4" w:space="0" w:color="auto"/>
                  </w:tcBorders>
                  <w:shd w:val="clear" w:color="000000" w:fill="FFFFFF"/>
                  <w:noWrap/>
                  <w:vAlign w:val="center"/>
                  <w:hideMark/>
                </w:tcPr>
                <w:p w:rsidR="00FB552C" w:rsidRPr="00CE14B1" w:rsidRDefault="00FB552C" w:rsidP="00FB552C">
                  <w:pPr>
                    <w:spacing w:after="0" w:line="240" w:lineRule="auto"/>
                    <w:rPr>
                      <w:rFonts w:cs="Calibri"/>
                      <w:sz w:val="16"/>
                      <w:szCs w:val="16"/>
                    </w:rPr>
                  </w:pPr>
                  <w:r w:rsidRPr="00CE14B1">
                    <w:rPr>
                      <w:rFonts w:cs="Calibri"/>
                      <w:sz w:val="16"/>
                      <w:szCs w:val="16"/>
                    </w:rPr>
                    <w:t>Impuesto sobre beneficios (+/-)</w:t>
                  </w:r>
                </w:p>
              </w:tc>
              <w:tc>
                <w:tcPr>
                  <w:tcW w:w="726" w:type="pct"/>
                  <w:tcBorders>
                    <w:top w:val="nil"/>
                    <w:left w:val="nil"/>
                    <w:bottom w:val="single" w:sz="4" w:space="0" w:color="auto"/>
                    <w:right w:val="single" w:sz="4" w:space="0" w:color="auto"/>
                  </w:tcBorders>
                  <w:shd w:val="clear" w:color="auto" w:fill="auto"/>
                  <w:noWrap/>
                  <w:vAlign w:val="center"/>
                  <w:hideMark/>
                </w:tcPr>
                <w:p w:rsidR="00FB552C" w:rsidRPr="00CE14B1" w:rsidRDefault="00FB552C" w:rsidP="00FB552C">
                  <w:pPr>
                    <w:spacing w:after="0" w:line="240" w:lineRule="auto"/>
                    <w:jc w:val="center"/>
                    <w:rPr>
                      <w:rFonts w:eastAsia="Times New Roman" w:cs="Calibri"/>
                      <w:sz w:val="16"/>
                      <w:szCs w:val="16"/>
                      <w:lang w:eastAsia="es-ES"/>
                    </w:rPr>
                  </w:pPr>
                </w:p>
              </w:tc>
              <w:tc>
                <w:tcPr>
                  <w:tcW w:w="645" w:type="pct"/>
                  <w:tcBorders>
                    <w:top w:val="nil"/>
                    <w:left w:val="nil"/>
                    <w:bottom w:val="single" w:sz="4" w:space="0" w:color="auto"/>
                    <w:right w:val="single" w:sz="4" w:space="0" w:color="auto"/>
                  </w:tcBorders>
                  <w:shd w:val="clear" w:color="auto" w:fill="auto"/>
                  <w:noWrap/>
                  <w:vAlign w:val="center"/>
                  <w:hideMark/>
                </w:tcPr>
                <w:p w:rsidR="00FB552C" w:rsidRPr="00CE14B1" w:rsidRDefault="00FB552C" w:rsidP="00FB552C">
                  <w:pPr>
                    <w:spacing w:after="0" w:line="240" w:lineRule="auto"/>
                    <w:jc w:val="center"/>
                    <w:rPr>
                      <w:rFonts w:eastAsia="Times New Roman" w:cs="Calibri"/>
                      <w:sz w:val="16"/>
                      <w:szCs w:val="16"/>
                      <w:lang w:eastAsia="es-ES"/>
                    </w:rPr>
                  </w:pPr>
                </w:p>
              </w:tc>
              <w:tc>
                <w:tcPr>
                  <w:tcW w:w="726" w:type="pct"/>
                  <w:tcBorders>
                    <w:top w:val="nil"/>
                    <w:left w:val="nil"/>
                    <w:bottom w:val="single" w:sz="4" w:space="0" w:color="auto"/>
                    <w:right w:val="single" w:sz="4" w:space="0" w:color="auto"/>
                  </w:tcBorders>
                  <w:shd w:val="clear" w:color="auto" w:fill="auto"/>
                  <w:noWrap/>
                  <w:vAlign w:val="center"/>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593C6E">
              <w:trPr>
                <w:trHeight w:val="184"/>
              </w:trPr>
              <w:tc>
                <w:tcPr>
                  <w:tcW w:w="2903" w:type="pct"/>
                  <w:tcBorders>
                    <w:top w:val="nil"/>
                    <w:left w:val="single" w:sz="4" w:space="0" w:color="auto"/>
                    <w:bottom w:val="single" w:sz="4" w:space="0" w:color="auto"/>
                    <w:right w:val="nil"/>
                  </w:tcBorders>
                  <w:shd w:val="clear" w:color="000000" w:fill="FFFFFF"/>
                  <w:noWrap/>
                  <w:vAlign w:val="bottom"/>
                </w:tcPr>
                <w:p w:rsidR="00FB552C" w:rsidRPr="00CE14B1" w:rsidRDefault="00FB552C" w:rsidP="00FB552C">
                  <w:pPr>
                    <w:rPr>
                      <w:rFonts w:cs="Calibri"/>
                      <w:sz w:val="16"/>
                      <w:szCs w:val="16"/>
                    </w:rPr>
                  </w:pPr>
                </w:p>
              </w:tc>
              <w:tc>
                <w:tcPr>
                  <w:tcW w:w="726" w:type="pct"/>
                  <w:tcBorders>
                    <w:top w:val="nil"/>
                    <w:left w:val="nil"/>
                    <w:bottom w:val="single" w:sz="4" w:space="0" w:color="auto"/>
                    <w:right w:val="nil"/>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645" w:type="pct"/>
                  <w:tcBorders>
                    <w:top w:val="nil"/>
                    <w:left w:val="nil"/>
                    <w:bottom w:val="single" w:sz="4" w:space="0" w:color="auto"/>
                    <w:right w:val="nil"/>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726" w:type="pct"/>
                  <w:tcBorders>
                    <w:top w:val="nil"/>
                    <w:left w:val="nil"/>
                    <w:bottom w:val="single" w:sz="4" w:space="0" w:color="auto"/>
                    <w:right w:val="nil"/>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712FFD">
              <w:trPr>
                <w:trHeight w:val="264"/>
              </w:trPr>
              <w:tc>
                <w:tcPr>
                  <w:tcW w:w="2903" w:type="pct"/>
                  <w:tcBorders>
                    <w:top w:val="nil"/>
                    <w:left w:val="single" w:sz="4" w:space="0" w:color="auto"/>
                    <w:bottom w:val="single" w:sz="4" w:space="0" w:color="auto"/>
                    <w:right w:val="single" w:sz="4" w:space="0" w:color="auto"/>
                  </w:tcBorders>
                  <w:shd w:val="clear" w:color="000000" w:fill="FFFFFF"/>
                  <w:noWrap/>
                  <w:vAlign w:val="center"/>
                  <w:hideMark/>
                </w:tcPr>
                <w:p w:rsidR="00FB552C" w:rsidRPr="00CE14B1" w:rsidRDefault="00FB552C" w:rsidP="00FB552C">
                  <w:pPr>
                    <w:spacing w:after="0" w:line="240" w:lineRule="auto"/>
                    <w:rPr>
                      <w:rFonts w:cs="Calibri"/>
                      <w:b/>
                      <w:bCs/>
                      <w:sz w:val="16"/>
                      <w:szCs w:val="16"/>
                    </w:rPr>
                  </w:pPr>
                  <w:r w:rsidRPr="00CE14B1">
                    <w:rPr>
                      <w:rFonts w:cs="Calibri"/>
                      <w:b/>
                      <w:bCs/>
                      <w:sz w:val="16"/>
                      <w:szCs w:val="16"/>
                    </w:rPr>
                    <w:t>RESULTADO DEL EJERCICIO (+/-)</w:t>
                  </w:r>
                </w:p>
              </w:tc>
              <w:tc>
                <w:tcPr>
                  <w:tcW w:w="726" w:type="pct"/>
                  <w:tcBorders>
                    <w:top w:val="nil"/>
                    <w:left w:val="nil"/>
                    <w:bottom w:val="single" w:sz="4" w:space="0" w:color="auto"/>
                    <w:right w:val="single" w:sz="4" w:space="0" w:color="auto"/>
                  </w:tcBorders>
                  <w:shd w:val="clear" w:color="auto" w:fill="auto"/>
                  <w:noWrap/>
                  <w:vAlign w:val="center"/>
                  <w:hideMark/>
                </w:tcPr>
                <w:p w:rsidR="00FB552C" w:rsidRPr="00CE14B1" w:rsidRDefault="00FB552C" w:rsidP="00FB552C">
                  <w:pPr>
                    <w:spacing w:after="0" w:line="240" w:lineRule="auto"/>
                    <w:jc w:val="center"/>
                    <w:rPr>
                      <w:rFonts w:eastAsia="Times New Roman" w:cs="Calibri"/>
                      <w:sz w:val="16"/>
                      <w:szCs w:val="16"/>
                      <w:lang w:eastAsia="es-ES"/>
                    </w:rPr>
                  </w:pPr>
                </w:p>
              </w:tc>
              <w:tc>
                <w:tcPr>
                  <w:tcW w:w="645" w:type="pct"/>
                  <w:tcBorders>
                    <w:top w:val="nil"/>
                    <w:left w:val="nil"/>
                    <w:bottom w:val="single" w:sz="4" w:space="0" w:color="auto"/>
                    <w:right w:val="single" w:sz="4" w:space="0" w:color="auto"/>
                  </w:tcBorders>
                  <w:shd w:val="clear" w:color="auto" w:fill="auto"/>
                  <w:noWrap/>
                  <w:vAlign w:val="center"/>
                  <w:hideMark/>
                </w:tcPr>
                <w:p w:rsidR="00FB552C" w:rsidRPr="00CE14B1" w:rsidRDefault="00FB552C" w:rsidP="00FB552C">
                  <w:pPr>
                    <w:spacing w:after="0" w:line="240" w:lineRule="auto"/>
                    <w:jc w:val="center"/>
                    <w:rPr>
                      <w:rFonts w:eastAsia="Times New Roman" w:cs="Calibri"/>
                      <w:sz w:val="16"/>
                      <w:szCs w:val="16"/>
                      <w:lang w:eastAsia="es-ES"/>
                    </w:rPr>
                  </w:pPr>
                </w:p>
              </w:tc>
              <w:tc>
                <w:tcPr>
                  <w:tcW w:w="726" w:type="pct"/>
                  <w:tcBorders>
                    <w:top w:val="nil"/>
                    <w:left w:val="nil"/>
                    <w:bottom w:val="single" w:sz="4" w:space="0" w:color="auto"/>
                    <w:right w:val="single" w:sz="4" w:space="0" w:color="auto"/>
                  </w:tcBorders>
                  <w:shd w:val="clear" w:color="auto" w:fill="auto"/>
                  <w:noWrap/>
                  <w:vAlign w:val="center"/>
                  <w:hideMark/>
                </w:tcPr>
                <w:p w:rsidR="00FB552C" w:rsidRPr="00CE14B1" w:rsidRDefault="00FB552C" w:rsidP="00FB552C">
                  <w:pPr>
                    <w:spacing w:after="0" w:line="240" w:lineRule="auto"/>
                    <w:jc w:val="center"/>
                    <w:rPr>
                      <w:rFonts w:eastAsia="Times New Roman" w:cs="Calibri"/>
                      <w:sz w:val="16"/>
                      <w:szCs w:val="16"/>
                      <w:lang w:eastAsia="es-ES"/>
                    </w:rPr>
                  </w:pPr>
                </w:p>
              </w:tc>
            </w:tr>
          </w:tbl>
          <w:p w:rsidR="00FB552C" w:rsidRPr="00CE14B1" w:rsidRDefault="00FB552C" w:rsidP="00FB552C">
            <w:pPr>
              <w:pStyle w:val="TextoTablaRellenarUsuario"/>
              <w:rPr>
                <w:sz w:val="12"/>
                <w:szCs w:val="12"/>
                <w:lang w:val="es-ES"/>
              </w:rPr>
            </w:pPr>
          </w:p>
        </w:tc>
      </w:tr>
    </w:tbl>
    <w:p w:rsidR="00FB552C" w:rsidRPr="00CE14B1" w:rsidRDefault="00FB552C" w:rsidP="00A36875">
      <w:pPr>
        <w:pStyle w:val="Vietas1"/>
        <w:numPr>
          <w:ilvl w:val="0"/>
          <w:numId w:val="0"/>
        </w:numPr>
        <w:tabs>
          <w:tab w:val="clear" w:pos="8280"/>
        </w:tabs>
        <w:rPr>
          <w:b w:val="0"/>
        </w:rPr>
      </w:pPr>
      <w:r w:rsidRPr="00CE14B1">
        <w:rPr>
          <w:rFonts w:cs="Calibri"/>
          <w:b w:val="0"/>
        </w:rPr>
        <w:lastRenderedPageBreak/>
        <w:t>Aporte desglose de las principales partidas de gastos (salarios, alquileres, servicios o actividades externalizadas, servicios de profesionales externos, agentes vinculados, etc.):</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4"/>
      </w:tblGrid>
      <w:tr w:rsidR="00FB552C" w:rsidRPr="00CE14B1" w:rsidTr="00712FFD">
        <w:trPr>
          <w:trHeight w:val="7080"/>
        </w:trPr>
        <w:tc>
          <w:tcPr>
            <w:tcW w:w="5000" w:type="pct"/>
          </w:tcPr>
          <w:p w:rsidR="00FB552C" w:rsidRPr="00CE14B1" w:rsidRDefault="00FB552C" w:rsidP="00FB552C">
            <w:pPr>
              <w:pStyle w:val="TextoTablaRellenarUsuario"/>
              <w:rPr>
                <w:sz w:val="12"/>
                <w:szCs w:val="12"/>
                <w:lang w:val="es-ES"/>
              </w:rPr>
            </w:pPr>
          </w:p>
          <w:tbl>
            <w:tblPr>
              <w:tblW w:w="8158" w:type="dxa"/>
              <w:tblInd w:w="325" w:type="dxa"/>
              <w:tblCellMar>
                <w:left w:w="70" w:type="dxa"/>
                <w:right w:w="70" w:type="dxa"/>
              </w:tblCellMar>
              <w:tblLook w:val="04A0" w:firstRow="1" w:lastRow="0" w:firstColumn="1" w:lastColumn="0" w:noHBand="0" w:noVBand="1"/>
            </w:tblPr>
            <w:tblGrid>
              <w:gridCol w:w="4048"/>
              <w:gridCol w:w="1275"/>
              <w:gridCol w:w="1418"/>
              <w:gridCol w:w="1417"/>
            </w:tblGrid>
            <w:tr w:rsidR="00FB552C" w:rsidRPr="00CE14B1" w:rsidTr="00FB552C">
              <w:trPr>
                <w:trHeight w:val="288"/>
              </w:trPr>
              <w:tc>
                <w:tcPr>
                  <w:tcW w:w="4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52C" w:rsidRPr="00CE14B1" w:rsidRDefault="00FB552C" w:rsidP="00FB552C">
                  <w:pPr>
                    <w:spacing w:after="0" w:line="240" w:lineRule="auto"/>
                    <w:rPr>
                      <w:rFonts w:eastAsia="Times New Roman" w:cs="Calibri"/>
                      <w:b/>
                      <w:bCs/>
                      <w:sz w:val="16"/>
                      <w:szCs w:val="16"/>
                      <w:lang w:eastAsia="es-ES"/>
                    </w:rPr>
                  </w:pPr>
                  <w:r w:rsidRPr="00CE14B1">
                    <w:rPr>
                      <w:rFonts w:eastAsia="Times New Roman" w:cs="Calibri"/>
                      <w:b/>
                      <w:bCs/>
                      <w:sz w:val="16"/>
                      <w:szCs w:val="16"/>
                      <w:lang w:eastAsia="es-ES"/>
                    </w:rPr>
                    <w:t> </w:t>
                  </w:r>
                </w:p>
              </w:tc>
              <w:tc>
                <w:tcPr>
                  <w:tcW w:w="411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B552C" w:rsidRPr="00CE14B1" w:rsidRDefault="00FB552C" w:rsidP="00FB552C">
                  <w:pPr>
                    <w:spacing w:after="0" w:line="240" w:lineRule="auto"/>
                    <w:jc w:val="right"/>
                    <w:rPr>
                      <w:rFonts w:eastAsia="Times New Roman" w:cs="Calibri"/>
                      <w:b/>
                      <w:bCs/>
                      <w:sz w:val="16"/>
                      <w:szCs w:val="16"/>
                      <w:lang w:eastAsia="es-ES"/>
                    </w:rPr>
                  </w:pPr>
                  <w:r w:rsidRPr="00CE14B1">
                    <w:rPr>
                      <w:rFonts w:eastAsia="Times New Roman" w:cs="Calibri"/>
                      <w:b/>
                      <w:bCs/>
                      <w:sz w:val="16"/>
                      <w:szCs w:val="16"/>
                      <w:lang w:eastAsia="es-ES"/>
                    </w:rPr>
                    <w:t>Importes en  €</w:t>
                  </w:r>
                </w:p>
              </w:tc>
            </w:tr>
            <w:tr w:rsidR="00FB552C" w:rsidRPr="00CE14B1" w:rsidTr="00FB552C">
              <w:trPr>
                <w:trHeight w:val="288"/>
              </w:trPr>
              <w:tc>
                <w:tcPr>
                  <w:tcW w:w="4048" w:type="dxa"/>
                  <w:vMerge/>
                  <w:tcBorders>
                    <w:top w:val="single" w:sz="4" w:space="0" w:color="auto"/>
                    <w:left w:val="single" w:sz="4" w:space="0" w:color="auto"/>
                    <w:bottom w:val="single" w:sz="4" w:space="0" w:color="auto"/>
                    <w:right w:val="single" w:sz="4" w:space="0" w:color="auto"/>
                  </w:tcBorders>
                  <w:vAlign w:val="center"/>
                  <w:hideMark/>
                </w:tcPr>
                <w:p w:rsidR="00FB552C" w:rsidRPr="00CE14B1" w:rsidRDefault="00FB552C" w:rsidP="00FB552C">
                  <w:pPr>
                    <w:spacing w:after="0" w:line="240" w:lineRule="auto"/>
                    <w:rPr>
                      <w:rFonts w:eastAsia="Times New Roman" w:cs="Calibri"/>
                      <w:b/>
                      <w:bCs/>
                      <w:sz w:val="16"/>
                      <w:szCs w:val="16"/>
                      <w:lang w:eastAsia="es-ES"/>
                    </w:rPr>
                  </w:pPr>
                </w:p>
              </w:tc>
              <w:tc>
                <w:tcPr>
                  <w:tcW w:w="1275" w:type="dxa"/>
                  <w:tcBorders>
                    <w:top w:val="nil"/>
                    <w:left w:val="nil"/>
                    <w:bottom w:val="single" w:sz="4" w:space="0" w:color="auto"/>
                    <w:right w:val="single" w:sz="4" w:space="0" w:color="auto"/>
                  </w:tcBorders>
                  <w:shd w:val="clear" w:color="auto" w:fill="auto"/>
                  <w:vAlign w:val="center"/>
                  <w:hideMark/>
                </w:tcPr>
                <w:p w:rsidR="00FB552C" w:rsidRPr="00CE14B1" w:rsidRDefault="00FB552C" w:rsidP="00FB552C">
                  <w:pPr>
                    <w:spacing w:after="0" w:line="240" w:lineRule="auto"/>
                    <w:jc w:val="center"/>
                    <w:rPr>
                      <w:rFonts w:eastAsia="Times New Roman" w:cs="Calibri"/>
                      <w:b/>
                      <w:bCs/>
                      <w:sz w:val="16"/>
                      <w:szCs w:val="16"/>
                      <w:lang w:eastAsia="es-ES"/>
                    </w:rPr>
                  </w:pPr>
                  <w:r w:rsidRPr="00CE14B1">
                    <w:rPr>
                      <w:rFonts w:eastAsia="Times New Roman" w:cs="Calibri"/>
                      <w:b/>
                      <w:bCs/>
                      <w:sz w:val="16"/>
                      <w:szCs w:val="16"/>
                      <w:lang w:eastAsia="es-ES"/>
                    </w:rPr>
                    <w:t>Año 1</w:t>
                  </w:r>
                </w:p>
              </w:tc>
              <w:tc>
                <w:tcPr>
                  <w:tcW w:w="1418" w:type="dxa"/>
                  <w:tcBorders>
                    <w:top w:val="nil"/>
                    <w:left w:val="nil"/>
                    <w:bottom w:val="single" w:sz="4" w:space="0" w:color="auto"/>
                    <w:right w:val="single" w:sz="4" w:space="0" w:color="auto"/>
                  </w:tcBorders>
                  <w:shd w:val="clear" w:color="auto" w:fill="auto"/>
                  <w:vAlign w:val="center"/>
                  <w:hideMark/>
                </w:tcPr>
                <w:p w:rsidR="00FB552C" w:rsidRPr="00CE14B1" w:rsidRDefault="00FB552C" w:rsidP="00FB552C">
                  <w:pPr>
                    <w:spacing w:after="0" w:line="240" w:lineRule="auto"/>
                    <w:jc w:val="center"/>
                    <w:rPr>
                      <w:rFonts w:eastAsia="Times New Roman" w:cs="Calibri"/>
                      <w:b/>
                      <w:bCs/>
                      <w:sz w:val="16"/>
                      <w:szCs w:val="16"/>
                      <w:lang w:eastAsia="es-ES"/>
                    </w:rPr>
                  </w:pPr>
                  <w:r w:rsidRPr="00CE14B1">
                    <w:rPr>
                      <w:rFonts w:eastAsia="Times New Roman" w:cs="Calibri"/>
                      <w:b/>
                      <w:bCs/>
                      <w:sz w:val="16"/>
                      <w:szCs w:val="16"/>
                      <w:lang w:eastAsia="es-ES"/>
                    </w:rPr>
                    <w:t>Año 2</w:t>
                  </w:r>
                </w:p>
              </w:tc>
              <w:tc>
                <w:tcPr>
                  <w:tcW w:w="1417" w:type="dxa"/>
                  <w:tcBorders>
                    <w:top w:val="nil"/>
                    <w:left w:val="nil"/>
                    <w:bottom w:val="single" w:sz="4" w:space="0" w:color="auto"/>
                    <w:right w:val="single" w:sz="4" w:space="0" w:color="auto"/>
                  </w:tcBorders>
                  <w:shd w:val="clear" w:color="auto" w:fill="auto"/>
                  <w:vAlign w:val="center"/>
                  <w:hideMark/>
                </w:tcPr>
                <w:p w:rsidR="00FB552C" w:rsidRPr="00CE14B1" w:rsidRDefault="00FB552C" w:rsidP="00FB552C">
                  <w:pPr>
                    <w:spacing w:after="0" w:line="240" w:lineRule="auto"/>
                    <w:jc w:val="center"/>
                    <w:rPr>
                      <w:rFonts w:eastAsia="Times New Roman" w:cs="Calibri"/>
                      <w:b/>
                      <w:bCs/>
                      <w:sz w:val="16"/>
                      <w:szCs w:val="16"/>
                      <w:lang w:eastAsia="es-ES"/>
                    </w:rPr>
                  </w:pPr>
                  <w:r w:rsidRPr="00CE14B1">
                    <w:rPr>
                      <w:rFonts w:eastAsia="Times New Roman" w:cs="Calibri"/>
                      <w:b/>
                      <w:bCs/>
                      <w:sz w:val="16"/>
                      <w:szCs w:val="16"/>
                      <w:lang w:eastAsia="es-ES"/>
                    </w:rPr>
                    <w:t>Año 3</w:t>
                  </w:r>
                </w:p>
              </w:tc>
            </w:tr>
            <w:tr w:rsidR="00FB552C" w:rsidRPr="00CE14B1" w:rsidTr="00FB552C">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rPr>
                      <w:rFonts w:eastAsia="Times New Roman" w:cs="Calibri"/>
                      <w:b/>
                      <w:sz w:val="16"/>
                      <w:szCs w:val="16"/>
                      <w:lang w:eastAsia="es-ES"/>
                    </w:rPr>
                  </w:pPr>
                  <w:r w:rsidRPr="00CE14B1">
                    <w:rPr>
                      <w:rFonts w:eastAsia="Times New Roman" w:cs="Calibri"/>
                      <w:b/>
                      <w:sz w:val="16"/>
                      <w:szCs w:val="16"/>
                      <w:lang w:eastAsia="es-ES"/>
                    </w:rPr>
                    <w:t>Gastos de personal</w:t>
                  </w:r>
                </w:p>
              </w:tc>
              <w:tc>
                <w:tcPr>
                  <w:tcW w:w="127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FB552C">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rPr>
                      <w:rFonts w:eastAsia="Times New Roman" w:cs="Calibri"/>
                      <w:sz w:val="16"/>
                      <w:szCs w:val="16"/>
                      <w:lang w:eastAsia="es-ES"/>
                    </w:rPr>
                  </w:pPr>
                  <w:r w:rsidRPr="00CE14B1">
                    <w:rPr>
                      <w:rFonts w:eastAsia="Times New Roman" w:cs="Calibri"/>
                      <w:sz w:val="16"/>
                      <w:szCs w:val="16"/>
                      <w:lang w:eastAsia="es-ES"/>
                    </w:rPr>
                    <w:t xml:space="preserve">    Sueldos y gratificaciones</w:t>
                  </w:r>
                </w:p>
              </w:tc>
              <w:tc>
                <w:tcPr>
                  <w:tcW w:w="127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FB552C">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rPr>
                      <w:rFonts w:eastAsia="Times New Roman" w:cs="Calibri"/>
                      <w:sz w:val="16"/>
                      <w:szCs w:val="16"/>
                      <w:lang w:eastAsia="es-ES"/>
                    </w:rPr>
                  </w:pPr>
                  <w:r w:rsidRPr="00CE14B1">
                    <w:rPr>
                      <w:rFonts w:eastAsia="Times New Roman" w:cs="Calibri"/>
                      <w:sz w:val="16"/>
                      <w:szCs w:val="16"/>
                      <w:lang w:eastAsia="es-ES"/>
                    </w:rPr>
                    <w:t xml:space="preserve">    Cuotas a la Seguridad Social</w:t>
                  </w:r>
                </w:p>
              </w:tc>
              <w:tc>
                <w:tcPr>
                  <w:tcW w:w="127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FB552C">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rPr>
                      <w:rFonts w:eastAsia="Times New Roman" w:cs="Calibri"/>
                      <w:sz w:val="16"/>
                      <w:szCs w:val="16"/>
                      <w:lang w:eastAsia="es-ES"/>
                    </w:rPr>
                  </w:pPr>
                  <w:r w:rsidRPr="00CE14B1">
                    <w:rPr>
                      <w:rFonts w:eastAsia="Times New Roman" w:cs="Calibri"/>
                      <w:sz w:val="16"/>
                      <w:szCs w:val="16"/>
                      <w:lang w:eastAsia="es-ES"/>
                    </w:rPr>
                    <w:t xml:space="preserve">    Gastos de formación</w:t>
                  </w:r>
                </w:p>
              </w:tc>
              <w:tc>
                <w:tcPr>
                  <w:tcW w:w="127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FB552C">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ind w:left="150" w:hanging="150"/>
                    <w:rPr>
                      <w:rFonts w:eastAsia="Times New Roman" w:cs="Calibri"/>
                      <w:sz w:val="16"/>
                      <w:szCs w:val="16"/>
                      <w:lang w:eastAsia="es-ES"/>
                    </w:rPr>
                  </w:pPr>
                  <w:r w:rsidRPr="00CE14B1">
                    <w:rPr>
                      <w:rFonts w:eastAsia="Times New Roman" w:cs="Calibri"/>
                      <w:sz w:val="16"/>
                      <w:szCs w:val="16"/>
                      <w:lang w:eastAsia="es-ES"/>
                    </w:rPr>
                    <w:t xml:space="preserve">     Retribuciones a los empleados basadas en instrumentos de capital</w:t>
                  </w:r>
                </w:p>
              </w:tc>
              <w:tc>
                <w:tcPr>
                  <w:tcW w:w="127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FB552C">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rPr>
                      <w:rFonts w:eastAsia="Times New Roman" w:cs="Calibri"/>
                      <w:sz w:val="16"/>
                      <w:szCs w:val="16"/>
                      <w:lang w:eastAsia="es-ES"/>
                    </w:rPr>
                  </w:pPr>
                  <w:r w:rsidRPr="00CE14B1">
                    <w:rPr>
                      <w:rFonts w:eastAsia="Times New Roman" w:cs="Calibri"/>
                      <w:sz w:val="16"/>
                      <w:szCs w:val="16"/>
                      <w:lang w:eastAsia="es-ES"/>
                    </w:rPr>
                    <w:t xml:space="preserve">     Otros gastos de personal</w:t>
                  </w:r>
                </w:p>
              </w:tc>
              <w:tc>
                <w:tcPr>
                  <w:tcW w:w="127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FB552C">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rPr>
                      <w:rFonts w:eastAsia="Times New Roman" w:cs="Calibri"/>
                      <w:b/>
                      <w:sz w:val="16"/>
                      <w:szCs w:val="16"/>
                      <w:lang w:eastAsia="es-ES"/>
                    </w:rPr>
                  </w:pPr>
                  <w:r w:rsidRPr="00CE14B1">
                    <w:rPr>
                      <w:rFonts w:eastAsia="Times New Roman" w:cs="Calibri"/>
                      <w:b/>
                      <w:sz w:val="16"/>
                      <w:szCs w:val="16"/>
                      <w:lang w:eastAsia="es-ES"/>
                    </w:rPr>
                    <w:t>Gastos generales</w:t>
                  </w:r>
                </w:p>
              </w:tc>
              <w:tc>
                <w:tcPr>
                  <w:tcW w:w="127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FB552C">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rPr>
                      <w:rFonts w:eastAsia="Times New Roman" w:cs="Calibri"/>
                      <w:sz w:val="16"/>
                      <w:szCs w:val="16"/>
                      <w:lang w:eastAsia="es-ES"/>
                    </w:rPr>
                  </w:pPr>
                  <w:r w:rsidRPr="00CE14B1">
                    <w:rPr>
                      <w:rFonts w:eastAsia="Times New Roman" w:cs="Calibri"/>
                      <w:sz w:val="16"/>
                      <w:szCs w:val="16"/>
                      <w:lang w:eastAsia="es-ES"/>
                    </w:rPr>
                    <w:t xml:space="preserve">     Alquileres de inmuebles e instalaciones</w:t>
                  </w:r>
                </w:p>
              </w:tc>
              <w:tc>
                <w:tcPr>
                  <w:tcW w:w="127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FB552C">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rPr>
                      <w:rFonts w:eastAsia="Times New Roman" w:cs="Calibri"/>
                      <w:sz w:val="16"/>
                      <w:szCs w:val="16"/>
                      <w:lang w:eastAsia="es-ES"/>
                    </w:rPr>
                  </w:pPr>
                  <w:r w:rsidRPr="00CE14B1">
                    <w:rPr>
                      <w:rFonts w:eastAsia="Times New Roman" w:cs="Calibri"/>
                      <w:sz w:val="16"/>
                      <w:szCs w:val="16"/>
                      <w:lang w:eastAsia="es-ES"/>
                    </w:rPr>
                    <w:t xml:space="preserve">     Comunicaciones</w:t>
                  </w:r>
                </w:p>
              </w:tc>
              <w:tc>
                <w:tcPr>
                  <w:tcW w:w="127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FB552C">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rPr>
                      <w:rFonts w:eastAsia="Times New Roman" w:cs="Calibri"/>
                      <w:sz w:val="16"/>
                      <w:szCs w:val="16"/>
                      <w:lang w:eastAsia="es-ES"/>
                    </w:rPr>
                  </w:pPr>
                  <w:r w:rsidRPr="00CE14B1">
                    <w:rPr>
                      <w:rFonts w:eastAsia="Times New Roman" w:cs="Calibri"/>
                      <w:sz w:val="16"/>
                      <w:szCs w:val="16"/>
                      <w:lang w:eastAsia="es-ES"/>
                    </w:rPr>
                    <w:t xml:space="preserve">     Sistemas informáticos</w:t>
                  </w:r>
                </w:p>
              </w:tc>
              <w:tc>
                <w:tcPr>
                  <w:tcW w:w="127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FB552C">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rPr>
                      <w:rFonts w:eastAsia="Times New Roman" w:cs="Calibri"/>
                      <w:sz w:val="16"/>
                      <w:szCs w:val="16"/>
                      <w:lang w:eastAsia="es-ES"/>
                    </w:rPr>
                  </w:pPr>
                  <w:r w:rsidRPr="00CE14B1">
                    <w:rPr>
                      <w:rFonts w:eastAsia="Times New Roman" w:cs="Calibri"/>
                      <w:sz w:val="16"/>
                      <w:szCs w:val="16"/>
                      <w:lang w:eastAsia="es-ES"/>
                    </w:rPr>
                    <w:t xml:space="preserve">     Suministros</w:t>
                  </w:r>
                </w:p>
              </w:tc>
              <w:tc>
                <w:tcPr>
                  <w:tcW w:w="127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FB552C">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rPr>
                      <w:rFonts w:eastAsia="Times New Roman" w:cs="Calibri"/>
                      <w:sz w:val="16"/>
                      <w:szCs w:val="16"/>
                      <w:lang w:eastAsia="es-ES"/>
                    </w:rPr>
                  </w:pPr>
                  <w:r w:rsidRPr="00CE14B1">
                    <w:rPr>
                      <w:rFonts w:eastAsia="Times New Roman" w:cs="Calibri"/>
                      <w:sz w:val="16"/>
                      <w:szCs w:val="16"/>
                      <w:lang w:eastAsia="es-ES"/>
                    </w:rPr>
                    <w:t xml:space="preserve">     Conservación y reparación</w:t>
                  </w:r>
                </w:p>
              </w:tc>
              <w:tc>
                <w:tcPr>
                  <w:tcW w:w="127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FB552C">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rPr>
                      <w:rFonts w:eastAsia="Times New Roman" w:cs="Calibri"/>
                      <w:sz w:val="16"/>
                      <w:szCs w:val="16"/>
                      <w:lang w:eastAsia="es-ES"/>
                    </w:rPr>
                  </w:pPr>
                  <w:r w:rsidRPr="00CE14B1">
                    <w:rPr>
                      <w:rFonts w:eastAsia="Times New Roman" w:cs="Calibri"/>
                      <w:sz w:val="16"/>
                      <w:szCs w:val="16"/>
                      <w:lang w:eastAsia="es-ES"/>
                    </w:rPr>
                    <w:t xml:space="preserve">     Publicidad y propaganda</w:t>
                  </w:r>
                </w:p>
              </w:tc>
              <w:tc>
                <w:tcPr>
                  <w:tcW w:w="127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FB552C">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rPr>
                      <w:rFonts w:eastAsia="Times New Roman" w:cs="Calibri"/>
                      <w:sz w:val="16"/>
                      <w:szCs w:val="16"/>
                      <w:lang w:eastAsia="es-ES"/>
                    </w:rPr>
                  </w:pPr>
                  <w:r w:rsidRPr="00CE14B1">
                    <w:rPr>
                      <w:rFonts w:eastAsia="Times New Roman" w:cs="Calibri"/>
                      <w:sz w:val="16"/>
                      <w:szCs w:val="16"/>
                      <w:lang w:eastAsia="es-ES"/>
                    </w:rPr>
                    <w:t xml:space="preserve">     Representación y desplazamiento</w:t>
                  </w:r>
                </w:p>
              </w:tc>
              <w:tc>
                <w:tcPr>
                  <w:tcW w:w="127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FB552C">
              <w:trPr>
                <w:trHeight w:val="284"/>
              </w:trPr>
              <w:tc>
                <w:tcPr>
                  <w:tcW w:w="4048" w:type="dxa"/>
                  <w:tcBorders>
                    <w:top w:val="nil"/>
                    <w:left w:val="single" w:sz="4" w:space="0" w:color="auto"/>
                    <w:bottom w:val="single" w:sz="4" w:space="0" w:color="auto"/>
                    <w:right w:val="single" w:sz="4" w:space="0" w:color="auto"/>
                  </w:tcBorders>
                  <w:shd w:val="clear" w:color="auto" w:fill="auto"/>
                  <w:vAlign w:val="bottom"/>
                  <w:hideMark/>
                </w:tcPr>
                <w:p w:rsidR="00FB552C" w:rsidRPr="00CE14B1" w:rsidRDefault="00FB552C" w:rsidP="00FB552C">
                  <w:pPr>
                    <w:spacing w:after="0" w:line="240" w:lineRule="auto"/>
                    <w:rPr>
                      <w:rFonts w:eastAsia="Times New Roman" w:cs="Calibri"/>
                      <w:sz w:val="16"/>
                      <w:szCs w:val="16"/>
                      <w:lang w:eastAsia="es-ES"/>
                    </w:rPr>
                  </w:pPr>
                  <w:r w:rsidRPr="00CE14B1">
                    <w:rPr>
                      <w:rFonts w:eastAsia="Times New Roman" w:cs="Calibri"/>
                      <w:sz w:val="16"/>
                      <w:szCs w:val="16"/>
                      <w:lang w:eastAsia="es-ES"/>
                    </w:rPr>
                    <w:t xml:space="preserve">     Órganos de gobierno (dietas, primas,</w:t>
                  </w:r>
                  <w:r>
                    <w:rPr>
                      <w:rFonts w:eastAsia="Times New Roman" w:cs="Calibri"/>
                      <w:sz w:val="16"/>
                      <w:szCs w:val="16"/>
                      <w:lang w:eastAsia="es-ES"/>
                    </w:rPr>
                    <w:t xml:space="preserve"> </w:t>
                  </w:r>
                  <w:r w:rsidRPr="00CE14B1">
                    <w:rPr>
                      <w:rFonts w:eastAsia="Times New Roman" w:cs="Calibri"/>
                      <w:sz w:val="16"/>
                      <w:szCs w:val="16"/>
                      <w:lang w:eastAsia="es-ES"/>
                    </w:rPr>
                    <w:t>etc.)</w:t>
                  </w:r>
                </w:p>
              </w:tc>
              <w:tc>
                <w:tcPr>
                  <w:tcW w:w="127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FB552C">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rPr>
                      <w:rFonts w:eastAsia="Times New Roman" w:cs="Calibri"/>
                      <w:sz w:val="16"/>
                      <w:szCs w:val="16"/>
                      <w:lang w:eastAsia="es-ES"/>
                    </w:rPr>
                  </w:pPr>
                  <w:r w:rsidRPr="00CE14B1">
                    <w:rPr>
                      <w:rFonts w:eastAsia="Times New Roman" w:cs="Calibri"/>
                      <w:sz w:val="16"/>
                      <w:szCs w:val="16"/>
                      <w:lang w:eastAsia="es-ES"/>
                    </w:rPr>
                    <w:t xml:space="preserve">       Servicios subcontratados en entidades de grupo</w:t>
                  </w:r>
                </w:p>
              </w:tc>
              <w:tc>
                <w:tcPr>
                  <w:tcW w:w="127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FB552C">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rPr>
                      <w:rFonts w:eastAsia="Times New Roman" w:cs="Calibri"/>
                      <w:sz w:val="16"/>
                      <w:szCs w:val="16"/>
                      <w:lang w:eastAsia="es-ES"/>
                    </w:rPr>
                  </w:pPr>
                  <w:r w:rsidRPr="00CE14B1">
                    <w:rPr>
                      <w:rFonts w:eastAsia="Times New Roman" w:cs="Calibri"/>
                      <w:sz w:val="16"/>
                      <w:szCs w:val="16"/>
                      <w:lang w:eastAsia="es-ES"/>
                    </w:rPr>
                    <w:t xml:space="preserve">       Servicios subcontratados en terceras entidades</w:t>
                  </w:r>
                </w:p>
              </w:tc>
              <w:tc>
                <w:tcPr>
                  <w:tcW w:w="127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FB552C">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rPr>
                      <w:rFonts w:eastAsia="Times New Roman" w:cs="Calibri"/>
                      <w:sz w:val="16"/>
                      <w:szCs w:val="16"/>
                      <w:lang w:eastAsia="es-ES"/>
                    </w:rPr>
                  </w:pPr>
                  <w:r w:rsidRPr="00CE14B1">
                    <w:rPr>
                      <w:rFonts w:eastAsia="Times New Roman" w:cs="Calibri"/>
                      <w:sz w:val="16"/>
                      <w:szCs w:val="16"/>
                      <w:lang w:eastAsia="es-ES"/>
                    </w:rPr>
                    <w:t xml:space="preserve">        Otros servicios de profesionales independientes</w:t>
                  </w:r>
                </w:p>
              </w:tc>
              <w:tc>
                <w:tcPr>
                  <w:tcW w:w="127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FB552C">
              <w:trPr>
                <w:trHeight w:val="217"/>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rPr>
                      <w:rFonts w:eastAsia="Times New Roman" w:cs="Calibri"/>
                      <w:b/>
                      <w:bCs/>
                      <w:sz w:val="16"/>
                      <w:szCs w:val="16"/>
                      <w:lang w:eastAsia="es-ES"/>
                    </w:rPr>
                  </w:pPr>
                  <w:r w:rsidRPr="00CE14B1">
                    <w:rPr>
                      <w:rFonts w:eastAsia="Times New Roman" w:cs="Calibri"/>
                      <w:sz w:val="16"/>
                      <w:szCs w:val="16"/>
                      <w:lang w:eastAsia="es-ES"/>
                    </w:rPr>
                    <w:t xml:space="preserve">        Agentes</w:t>
                  </w:r>
                </w:p>
              </w:tc>
              <w:tc>
                <w:tcPr>
                  <w:tcW w:w="127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FB552C">
              <w:trPr>
                <w:trHeight w:val="201"/>
              </w:trPr>
              <w:tc>
                <w:tcPr>
                  <w:tcW w:w="4048" w:type="dxa"/>
                  <w:tcBorders>
                    <w:top w:val="nil"/>
                    <w:left w:val="single" w:sz="4" w:space="0" w:color="auto"/>
                    <w:bottom w:val="single" w:sz="4" w:space="0" w:color="auto"/>
                    <w:right w:val="single" w:sz="4" w:space="0" w:color="auto"/>
                  </w:tcBorders>
                  <w:shd w:val="clear" w:color="auto" w:fill="auto"/>
                  <w:vAlign w:val="bottom"/>
                  <w:hideMark/>
                </w:tcPr>
                <w:p w:rsidR="00FB552C" w:rsidRPr="00CE14B1" w:rsidRDefault="00FB552C" w:rsidP="00FB552C">
                  <w:pPr>
                    <w:spacing w:after="0" w:line="240" w:lineRule="auto"/>
                    <w:rPr>
                      <w:rFonts w:eastAsia="Times New Roman" w:cs="Calibri"/>
                      <w:sz w:val="16"/>
                      <w:szCs w:val="16"/>
                      <w:lang w:eastAsia="es-ES"/>
                    </w:rPr>
                  </w:pPr>
                  <w:r w:rsidRPr="00CE14B1">
                    <w:rPr>
                      <w:rFonts w:eastAsia="Times New Roman" w:cs="Calibri"/>
                      <w:sz w:val="16"/>
                      <w:szCs w:val="16"/>
                      <w:lang w:eastAsia="es-ES"/>
                    </w:rPr>
                    <w:t xml:space="preserve">        Contribuciones al FOGAIN</w:t>
                  </w:r>
                </w:p>
              </w:tc>
              <w:tc>
                <w:tcPr>
                  <w:tcW w:w="127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r w:rsidR="00FB552C" w:rsidRPr="00CE14B1" w:rsidTr="00FB552C">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rPr>
                      <w:rFonts w:eastAsia="Times New Roman" w:cs="Calibri"/>
                      <w:sz w:val="16"/>
                      <w:szCs w:val="16"/>
                      <w:lang w:eastAsia="es-ES"/>
                    </w:rPr>
                  </w:pPr>
                  <w:r w:rsidRPr="00CE14B1">
                    <w:rPr>
                      <w:rFonts w:eastAsia="Times New Roman" w:cs="Calibri"/>
                      <w:sz w:val="16"/>
                      <w:szCs w:val="16"/>
                      <w:lang w:eastAsia="es-ES"/>
                    </w:rPr>
                    <w:t xml:space="preserve">        Otros (Tasas autorización y supervisión CNMV)</w:t>
                  </w:r>
                </w:p>
              </w:tc>
              <w:tc>
                <w:tcPr>
                  <w:tcW w:w="1275"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FB552C" w:rsidRPr="00CE14B1" w:rsidRDefault="00FB552C" w:rsidP="00FB552C">
                  <w:pPr>
                    <w:spacing w:after="0" w:line="240" w:lineRule="auto"/>
                    <w:jc w:val="center"/>
                    <w:rPr>
                      <w:rFonts w:eastAsia="Times New Roman" w:cs="Calibri"/>
                      <w:sz w:val="16"/>
                      <w:szCs w:val="16"/>
                      <w:lang w:eastAsia="es-ES"/>
                    </w:rPr>
                  </w:pPr>
                </w:p>
              </w:tc>
            </w:tr>
          </w:tbl>
          <w:p w:rsidR="00FB552C" w:rsidRPr="00CE14B1" w:rsidRDefault="00FB552C" w:rsidP="00FB552C">
            <w:pPr>
              <w:pStyle w:val="TextoTablaRellenarUsuario"/>
              <w:rPr>
                <w:lang w:val="es-ES"/>
              </w:rPr>
            </w:pPr>
          </w:p>
        </w:tc>
      </w:tr>
    </w:tbl>
    <w:p w:rsidR="00F047CA" w:rsidRDefault="00F047CA" w:rsidP="00F047CA">
      <w:pPr>
        <w:pStyle w:val="Vietas1"/>
        <w:numPr>
          <w:ilvl w:val="0"/>
          <w:numId w:val="0"/>
        </w:numPr>
        <w:rPr>
          <w:b w:val="0"/>
        </w:rPr>
      </w:pPr>
    </w:p>
    <w:p w:rsidR="00F047CA" w:rsidRDefault="00F047CA" w:rsidP="00F047CA">
      <w:pPr>
        <w:pStyle w:val="Vietas1"/>
        <w:numPr>
          <w:ilvl w:val="0"/>
          <w:numId w:val="0"/>
        </w:numPr>
        <w:rPr>
          <w:b w:val="0"/>
        </w:rPr>
      </w:pPr>
      <w:r>
        <w:rPr>
          <w:b w:val="0"/>
        </w:rPr>
        <w:t>Si la ESI</w:t>
      </w:r>
      <w:r w:rsidR="00E26260">
        <w:rPr>
          <w:b w:val="0"/>
        </w:rPr>
        <w:t xml:space="preserve"> es de tipo 1</w:t>
      </w:r>
      <w:proofErr w:type="gramStart"/>
      <w:r w:rsidR="00E26260">
        <w:rPr>
          <w:b w:val="0"/>
        </w:rPr>
        <w:t>,2,3</w:t>
      </w:r>
      <w:proofErr w:type="gramEnd"/>
      <w:r w:rsidR="00E26260">
        <w:rPr>
          <w:b w:val="0"/>
        </w:rPr>
        <w:t xml:space="preserve"> o 4 y </w:t>
      </w:r>
      <w:r>
        <w:rPr>
          <w:b w:val="0"/>
        </w:rPr>
        <w:t>está controlada por una sociedad financiera de cartera o sociedad financiera de carteras</w:t>
      </w:r>
      <w:r w:rsidR="00E26260">
        <w:rPr>
          <w:b w:val="0"/>
        </w:rPr>
        <w:t xml:space="preserve"> de manera que la ESI se integra en un grupo consolidable de entidades sujeto a la supervisión de la CNMV</w:t>
      </w:r>
      <w:r>
        <w:rPr>
          <w:b w:val="0"/>
        </w:rPr>
        <w:t>, detalle la composición y previsión de los fondos propios de la sociedad financiera de cartera o sociedad financiera de carteras</w:t>
      </w:r>
      <w:r w:rsidRPr="00CE14B1">
        <w:rPr>
          <w:b w:val="0"/>
        </w:rPr>
        <w:t xml:space="preserve"> para los </w:t>
      </w:r>
      <w:r w:rsidRPr="00CE14B1">
        <w:rPr>
          <w:b w:val="0"/>
          <w:u w:val="single"/>
        </w:rPr>
        <w:t>tres primeros ejercicios de actividad:</w:t>
      </w:r>
      <w:r w:rsidRPr="00CE14B1">
        <w:rPr>
          <w:b w:val="0"/>
        </w:rPr>
        <w:t xml:space="preserve"> </w:t>
      </w:r>
    </w:p>
    <w:p w:rsidR="00F047CA" w:rsidRPr="00593C6E" w:rsidRDefault="00F047CA" w:rsidP="00F047CA">
      <w:pPr>
        <w:rPr>
          <w:lang w:eastAsia="es-E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4"/>
      </w:tblGrid>
      <w:tr w:rsidR="00F047CA" w:rsidRPr="00CE14B1" w:rsidTr="005A7866">
        <w:trPr>
          <w:trHeight w:val="536"/>
        </w:trPr>
        <w:tc>
          <w:tcPr>
            <w:tcW w:w="5000" w:type="pct"/>
          </w:tcPr>
          <w:p w:rsidR="00F047CA" w:rsidRPr="00CE14B1" w:rsidRDefault="00F047CA" w:rsidP="005A7866">
            <w:pPr>
              <w:pStyle w:val="TextoTablaRellenarUsuario"/>
              <w:ind w:left="352"/>
              <w:rPr>
                <w:lang w:val="es-ES"/>
              </w:rPr>
            </w:pPr>
          </w:p>
          <w:tbl>
            <w:tblPr>
              <w:tblW w:w="8430" w:type="dxa"/>
              <w:tblInd w:w="69" w:type="dxa"/>
              <w:tblCellMar>
                <w:left w:w="70" w:type="dxa"/>
                <w:right w:w="70" w:type="dxa"/>
              </w:tblCellMar>
              <w:tblLook w:val="04A0" w:firstRow="1" w:lastRow="0" w:firstColumn="1" w:lastColumn="0" w:noHBand="0" w:noVBand="1"/>
            </w:tblPr>
            <w:tblGrid>
              <w:gridCol w:w="4726"/>
              <w:gridCol w:w="1235"/>
              <w:gridCol w:w="1236"/>
              <w:gridCol w:w="1233"/>
            </w:tblGrid>
            <w:tr w:rsidR="00F047CA" w:rsidRPr="00CE14B1" w:rsidTr="00F047CA">
              <w:trPr>
                <w:trHeight w:val="264"/>
              </w:trPr>
              <w:tc>
                <w:tcPr>
                  <w:tcW w:w="4726" w:type="dxa"/>
                  <w:tcBorders>
                    <w:top w:val="nil"/>
                    <w:left w:val="nil"/>
                    <w:bottom w:val="single" w:sz="4" w:space="0" w:color="auto"/>
                    <w:right w:val="nil"/>
                  </w:tcBorders>
                  <w:shd w:val="clear" w:color="auto" w:fill="auto"/>
                  <w:noWrap/>
                  <w:vAlign w:val="bottom"/>
                  <w:hideMark/>
                </w:tcPr>
                <w:p w:rsidR="00F047CA" w:rsidRPr="00CE14B1" w:rsidRDefault="00F047CA" w:rsidP="005A7866">
                  <w:pPr>
                    <w:pStyle w:val="Vietas1"/>
                    <w:numPr>
                      <w:ilvl w:val="0"/>
                      <w:numId w:val="0"/>
                    </w:numPr>
                    <w:ind w:left="644"/>
                    <w:rPr>
                      <w:rFonts w:ascii="Arial" w:hAnsi="Arial" w:cs="Arial"/>
                      <w:sz w:val="20"/>
                      <w:szCs w:val="20"/>
                    </w:rPr>
                  </w:pPr>
                </w:p>
              </w:tc>
              <w:tc>
                <w:tcPr>
                  <w:tcW w:w="370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47CA" w:rsidRDefault="00F047CA" w:rsidP="005A7866">
                  <w:pPr>
                    <w:spacing w:after="0" w:line="240" w:lineRule="auto"/>
                    <w:jc w:val="right"/>
                    <w:rPr>
                      <w:rFonts w:eastAsia="Times New Roman" w:cs="Calibri"/>
                      <w:b/>
                      <w:bCs/>
                      <w:sz w:val="16"/>
                      <w:szCs w:val="16"/>
                      <w:lang w:eastAsia="es-ES"/>
                    </w:rPr>
                  </w:pPr>
                  <w:r w:rsidRPr="00CE14B1">
                    <w:rPr>
                      <w:rFonts w:eastAsia="Times New Roman" w:cs="Calibri"/>
                      <w:b/>
                      <w:bCs/>
                      <w:sz w:val="16"/>
                      <w:szCs w:val="16"/>
                      <w:lang w:eastAsia="es-ES"/>
                    </w:rPr>
                    <w:t>Importes en  €</w:t>
                  </w:r>
                </w:p>
                <w:p w:rsidR="00F047CA" w:rsidRPr="00CE14B1" w:rsidRDefault="00F047CA" w:rsidP="005A7866">
                  <w:pPr>
                    <w:spacing w:after="0" w:line="240" w:lineRule="auto"/>
                    <w:jc w:val="right"/>
                    <w:rPr>
                      <w:rFonts w:eastAsia="Times New Roman" w:cs="Calibri"/>
                      <w:b/>
                      <w:bCs/>
                      <w:sz w:val="16"/>
                      <w:szCs w:val="16"/>
                      <w:lang w:eastAsia="es-ES"/>
                    </w:rPr>
                  </w:pPr>
                </w:p>
              </w:tc>
            </w:tr>
            <w:tr w:rsidR="00F047CA" w:rsidRPr="00CE14B1" w:rsidTr="00F047CA">
              <w:trPr>
                <w:trHeight w:val="264"/>
              </w:trPr>
              <w:tc>
                <w:tcPr>
                  <w:tcW w:w="4726" w:type="dxa"/>
                  <w:tcBorders>
                    <w:top w:val="single" w:sz="4" w:space="0" w:color="auto"/>
                    <w:left w:val="single" w:sz="4" w:space="0" w:color="auto"/>
                    <w:bottom w:val="single" w:sz="4" w:space="0" w:color="auto"/>
                    <w:right w:val="nil"/>
                  </w:tcBorders>
                  <w:shd w:val="clear" w:color="auto" w:fill="auto"/>
                  <w:noWrap/>
                  <w:vAlign w:val="center"/>
                  <w:hideMark/>
                </w:tcPr>
                <w:p w:rsidR="00F047CA" w:rsidRPr="00CE14B1" w:rsidRDefault="00F047CA" w:rsidP="005A7866">
                  <w:pPr>
                    <w:spacing w:after="0" w:line="240" w:lineRule="auto"/>
                    <w:rPr>
                      <w:rFonts w:eastAsia="Times New Roman" w:cs="Calibri"/>
                      <w:sz w:val="16"/>
                      <w:szCs w:val="16"/>
                      <w:lang w:eastAsia="es-ES"/>
                    </w:rPr>
                  </w:pPr>
                </w:p>
              </w:tc>
              <w:tc>
                <w:tcPr>
                  <w:tcW w:w="1235" w:type="dxa"/>
                  <w:tcBorders>
                    <w:top w:val="nil"/>
                    <w:left w:val="single" w:sz="4" w:space="0" w:color="auto"/>
                    <w:bottom w:val="single" w:sz="4" w:space="0" w:color="auto"/>
                    <w:right w:val="single" w:sz="4" w:space="0" w:color="auto"/>
                  </w:tcBorders>
                  <w:shd w:val="clear" w:color="auto" w:fill="auto"/>
                  <w:noWrap/>
                  <w:vAlign w:val="bottom"/>
                  <w:hideMark/>
                </w:tcPr>
                <w:p w:rsidR="00F047CA" w:rsidRPr="00F047CA" w:rsidRDefault="00F047CA" w:rsidP="005A7866">
                  <w:pPr>
                    <w:spacing w:after="0" w:line="240" w:lineRule="auto"/>
                    <w:jc w:val="center"/>
                    <w:rPr>
                      <w:rFonts w:eastAsia="Times New Roman" w:cs="Calibri"/>
                      <w:b/>
                      <w:sz w:val="16"/>
                      <w:szCs w:val="16"/>
                      <w:lang w:eastAsia="es-ES"/>
                    </w:rPr>
                  </w:pPr>
                  <w:r w:rsidRPr="00F047CA">
                    <w:rPr>
                      <w:rFonts w:eastAsia="Times New Roman" w:cs="Calibri"/>
                      <w:b/>
                      <w:sz w:val="16"/>
                      <w:szCs w:val="16"/>
                      <w:lang w:eastAsia="es-ES"/>
                    </w:rPr>
                    <w:t>Año 1</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F047CA" w:rsidRPr="00F047CA" w:rsidRDefault="00F047CA" w:rsidP="005A7866">
                  <w:pPr>
                    <w:spacing w:after="0" w:line="240" w:lineRule="auto"/>
                    <w:jc w:val="center"/>
                    <w:rPr>
                      <w:rFonts w:eastAsia="Times New Roman" w:cs="Calibri"/>
                      <w:b/>
                      <w:sz w:val="16"/>
                      <w:szCs w:val="16"/>
                      <w:lang w:eastAsia="es-ES"/>
                    </w:rPr>
                  </w:pPr>
                  <w:r w:rsidRPr="00F047CA">
                    <w:rPr>
                      <w:rFonts w:eastAsia="Times New Roman" w:cs="Calibri"/>
                      <w:b/>
                      <w:sz w:val="16"/>
                      <w:szCs w:val="16"/>
                      <w:lang w:eastAsia="es-ES"/>
                    </w:rPr>
                    <w:t>Año 2</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rsidR="00F047CA" w:rsidRPr="00F047CA" w:rsidRDefault="00F047CA" w:rsidP="005A7866">
                  <w:pPr>
                    <w:spacing w:after="0" w:line="240" w:lineRule="auto"/>
                    <w:jc w:val="center"/>
                    <w:rPr>
                      <w:rFonts w:eastAsia="Times New Roman" w:cs="Calibri"/>
                      <w:b/>
                      <w:sz w:val="16"/>
                      <w:szCs w:val="16"/>
                      <w:lang w:eastAsia="es-ES"/>
                    </w:rPr>
                  </w:pPr>
                  <w:r w:rsidRPr="00F047CA">
                    <w:rPr>
                      <w:rFonts w:eastAsia="Times New Roman" w:cs="Calibri"/>
                      <w:b/>
                      <w:sz w:val="16"/>
                      <w:szCs w:val="16"/>
                      <w:lang w:eastAsia="es-ES"/>
                    </w:rPr>
                    <w:t>Año 3</w:t>
                  </w:r>
                </w:p>
              </w:tc>
            </w:tr>
            <w:tr w:rsidR="00F047CA" w:rsidRPr="00CE14B1" w:rsidTr="005A7866">
              <w:trPr>
                <w:trHeight w:val="264"/>
              </w:trPr>
              <w:tc>
                <w:tcPr>
                  <w:tcW w:w="4726" w:type="dxa"/>
                  <w:tcBorders>
                    <w:top w:val="nil"/>
                    <w:left w:val="single" w:sz="4" w:space="0" w:color="auto"/>
                    <w:bottom w:val="single" w:sz="4" w:space="0" w:color="auto"/>
                    <w:right w:val="single" w:sz="4" w:space="0" w:color="auto"/>
                  </w:tcBorders>
                  <w:shd w:val="clear" w:color="auto" w:fill="auto"/>
                  <w:noWrap/>
                  <w:vAlign w:val="bottom"/>
                </w:tcPr>
                <w:p w:rsidR="00F047CA" w:rsidRPr="00CE14B1" w:rsidRDefault="00F047CA" w:rsidP="005A7866">
                  <w:pPr>
                    <w:spacing w:after="0" w:line="240" w:lineRule="auto"/>
                    <w:rPr>
                      <w:rFonts w:eastAsia="Times New Roman" w:cs="Calibri"/>
                      <w:sz w:val="16"/>
                      <w:szCs w:val="16"/>
                      <w:lang w:eastAsia="es-ES"/>
                    </w:rPr>
                  </w:pPr>
                  <w:r w:rsidRPr="00CE14B1">
                    <w:rPr>
                      <w:rFonts w:eastAsia="Times New Roman" w:cs="Calibri"/>
                      <w:b/>
                      <w:bCs/>
                      <w:sz w:val="16"/>
                      <w:szCs w:val="16"/>
                      <w:lang w:eastAsia="es-ES"/>
                    </w:rPr>
                    <w:t>PATRIMONIO NETO</w:t>
                  </w:r>
                </w:p>
              </w:tc>
              <w:tc>
                <w:tcPr>
                  <w:tcW w:w="1235" w:type="dxa"/>
                  <w:tcBorders>
                    <w:top w:val="nil"/>
                    <w:left w:val="nil"/>
                    <w:bottom w:val="single" w:sz="4" w:space="0" w:color="auto"/>
                    <w:right w:val="single" w:sz="4" w:space="0" w:color="auto"/>
                  </w:tcBorders>
                  <w:shd w:val="clear" w:color="auto" w:fill="auto"/>
                  <w:noWrap/>
                  <w:vAlign w:val="bottom"/>
                </w:tcPr>
                <w:p w:rsidR="00F047CA" w:rsidRPr="00CE14B1" w:rsidRDefault="00F047CA" w:rsidP="005A7866">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tcPr>
                <w:p w:rsidR="00F047CA" w:rsidRPr="00CE14B1" w:rsidRDefault="00F047CA" w:rsidP="005A7866">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tcPr>
                <w:p w:rsidR="00F047CA" w:rsidRPr="00CE14B1" w:rsidRDefault="00F047CA" w:rsidP="005A7866">
                  <w:pPr>
                    <w:spacing w:after="0" w:line="240" w:lineRule="auto"/>
                    <w:jc w:val="center"/>
                    <w:rPr>
                      <w:rFonts w:eastAsia="Times New Roman" w:cs="Calibri"/>
                      <w:sz w:val="16"/>
                      <w:szCs w:val="16"/>
                      <w:lang w:eastAsia="es-ES"/>
                    </w:rPr>
                  </w:pPr>
                </w:p>
              </w:tc>
            </w:tr>
            <w:tr w:rsidR="00F047CA" w:rsidRPr="00CE14B1" w:rsidTr="005A7866">
              <w:trPr>
                <w:trHeight w:val="264"/>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rPr>
                      <w:rFonts w:cs="Calibri"/>
                      <w:sz w:val="16"/>
                      <w:szCs w:val="16"/>
                    </w:rPr>
                  </w:pPr>
                  <w:r w:rsidRPr="00CE14B1">
                    <w:rPr>
                      <w:rFonts w:eastAsia="Times New Roman" w:cs="Calibri"/>
                      <w:sz w:val="16"/>
                      <w:szCs w:val="16"/>
                      <w:lang w:eastAsia="es-ES"/>
                    </w:rPr>
                    <w:t>Capital</w:t>
                  </w:r>
                </w:p>
              </w:tc>
              <w:tc>
                <w:tcPr>
                  <w:tcW w:w="1235" w:type="dxa"/>
                  <w:tcBorders>
                    <w:top w:val="nil"/>
                    <w:left w:val="nil"/>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r>
            <w:tr w:rsidR="00F047CA" w:rsidRPr="00CE14B1" w:rsidTr="005A7866">
              <w:trPr>
                <w:trHeight w:val="264"/>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rPr>
                      <w:rFonts w:eastAsia="Times New Roman" w:cs="Calibri"/>
                      <w:sz w:val="16"/>
                      <w:szCs w:val="16"/>
                      <w:lang w:eastAsia="es-ES"/>
                    </w:rPr>
                  </w:pPr>
                  <w:r w:rsidRPr="00CE14B1">
                    <w:rPr>
                      <w:rFonts w:eastAsia="Times New Roman" w:cs="Calibri"/>
                      <w:sz w:val="16"/>
                      <w:szCs w:val="16"/>
                      <w:lang w:eastAsia="es-ES"/>
                    </w:rPr>
                    <w:t>Prima de emisión</w:t>
                  </w:r>
                </w:p>
              </w:tc>
              <w:tc>
                <w:tcPr>
                  <w:tcW w:w="1235" w:type="dxa"/>
                  <w:tcBorders>
                    <w:top w:val="nil"/>
                    <w:left w:val="nil"/>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r>
            <w:tr w:rsidR="00F047CA" w:rsidRPr="00CE14B1" w:rsidTr="005A7866">
              <w:trPr>
                <w:trHeight w:val="264"/>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rPr>
                      <w:rFonts w:eastAsia="Times New Roman" w:cs="Calibri"/>
                      <w:sz w:val="16"/>
                      <w:szCs w:val="16"/>
                      <w:lang w:eastAsia="es-ES"/>
                    </w:rPr>
                  </w:pPr>
                  <w:r w:rsidRPr="00CE14B1">
                    <w:rPr>
                      <w:rFonts w:eastAsia="Times New Roman" w:cs="Calibri"/>
                      <w:sz w:val="16"/>
                      <w:szCs w:val="16"/>
                      <w:lang w:eastAsia="es-ES"/>
                    </w:rPr>
                    <w:t>Reservas</w:t>
                  </w:r>
                </w:p>
              </w:tc>
              <w:tc>
                <w:tcPr>
                  <w:tcW w:w="1235" w:type="dxa"/>
                  <w:tcBorders>
                    <w:top w:val="nil"/>
                    <w:left w:val="nil"/>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r>
            <w:tr w:rsidR="00F047CA" w:rsidRPr="00CE14B1" w:rsidTr="005A7866">
              <w:trPr>
                <w:trHeight w:val="264"/>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rPr>
                      <w:rFonts w:eastAsia="Times New Roman" w:cs="Calibri"/>
                      <w:sz w:val="16"/>
                      <w:szCs w:val="16"/>
                      <w:lang w:eastAsia="es-ES"/>
                    </w:rPr>
                  </w:pPr>
                  <w:r w:rsidRPr="00CE14B1">
                    <w:rPr>
                      <w:rFonts w:eastAsia="Times New Roman" w:cs="Calibri"/>
                      <w:sz w:val="16"/>
                      <w:szCs w:val="16"/>
                      <w:lang w:eastAsia="es-ES"/>
                    </w:rPr>
                    <w:lastRenderedPageBreak/>
                    <w:t>Otros instrumentos de capital</w:t>
                  </w:r>
                </w:p>
              </w:tc>
              <w:tc>
                <w:tcPr>
                  <w:tcW w:w="1235" w:type="dxa"/>
                  <w:tcBorders>
                    <w:top w:val="nil"/>
                    <w:left w:val="nil"/>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r>
            <w:tr w:rsidR="00F047CA" w:rsidRPr="00CE14B1" w:rsidTr="005A7866">
              <w:trPr>
                <w:trHeight w:val="264"/>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rPr>
                      <w:rFonts w:eastAsia="Times New Roman" w:cs="Calibri"/>
                      <w:i/>
                      <w:sz w:val="16"/>
                      <w:szCs w:val="16"/>
                      <w:lang w:eastAsia="es-ES"/>
                    </w:rPr>
                  </w:pPr>
                  <w:r w:rsidRPr="00CE14B1">
                    <w:rPr>
                      <w:rFonts w:eastAsia="Times New Roman" w:cs="Calibri"/>
                      <w:i/>
                      <w:sz w:val="16"/>
                      <w:szCs w:val="16"/>
                      <w:lang w:eastAsia="es-ES"/>
                    </w:rPr>
                    <w:t>Menos: Valores propios (-)</w:t>
                  </w:r>
                </w:p>
              </w:tc>
              <w:tc>
                <w:tcPr>
                  <w:tcW w:w="1235" w:type="dxa"/>
                  <w:tcBorders>
                    <w:top w:val="nil"/>
                    <w:left w:val="nil"/>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r>
            <w:tr w:rsidR="00F047CA" w:rsidRPr="00CE14B1" w:rsidTr="005A7866">
              <w:trPr>
                <w:trHeight w:val="264"/>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rPr>
                      <w:rFonts w:eastAsia="Times New Roman" w:cs="Calibri"/>
                      <w:sz w:val="16"/>
                      <w:szCs w:val="16"/>
                      <w:lang w:eastAsia="es-ES"/>
                    </w:rPr>
                  </w:pPr>
                  <w:r w:rsidRPr="00CE14B1">
                    <w:rPr>
                      <w:rFonts w:eastAsia="Times New Roman" w:cs="Calibri"/>
                      <w:sz w:val="16"/>
                      <w:szCs w:val="16"/>
                      <w:lang w:eastAsia="es-ES"/>
                    </w:rPr>
                    <w:t>Resultado del ejercicio (+/-)</w:t>
                  </w:r>
                </w:p>
              </w:tc>
              <w:tc>
                <w:tcPr>
                  <w:tcW w:w="1235" w:type="dxa"/>
                  <w:tcBorders>
                    <w:top w:val="nil"/>
                    <w:left w:val="nil"/>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r>
            <w:tr w:rsidR="00F047CA" w:rsidRPr="00CE14B1" w:rsidTr="005A7866">
              <w:trPr>
                <w:trHeight w:val="264"/>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rPr>
                      <w:rFonts w:eastAsia="Times New Roman" w:cs="Calibri"/>
                      <w:i/>
                      <w:sz w:val="16"/>
                      <w:szCs w:val="16"/>
                      <w:lang w:eastAsia="es-ES"/>
                    </w:rPr>
                  </w:pPr>
                </w:p>
              </w:tc>
              <w:tc>
                <w:tcPr>
                  <w:tcW w:w="1235" w:type="dxa"/>
                  <w:tcBorders>
                    <w:top w:val="nil"/>
                    <w:left w:val="nil"/>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r>
            <w:tr w:rsidR="00F047CA" w:rsidRPr="00CE14B1" w:rsidTr="005A7866">
              <w:trPr>
                <w:trHeight w:val="264"/>
              </w:trPr>
              <w:tc>
                <w:tcPr>
                  <w:tcW w:w="4726" w:type="dxa"/>
                  <w:tcBorders>
                    <w:top w:val="nil"/>
                    <w:left w:val="single" w:sz="4" w:space="0" w:color="auto"/>
                    <w:bottom w:val="single" w:sz="4" w:space="0" w:color="auto"/>
                    <w:right w:val="nil"/>
                  </w:tcBorders>
                  <w:shd w:val="clear" w:color="auto" w:fill="auto"/>
                  <w:noWrap/>
                  <w:vAlign w:val="bottom"/>
                </w:tcPr>
                <w:p w:rsidR="00F047CA" w:rsidRPr="00CE14B1" w:rsidRDefault="00F047CA" w:rsidP="005A7866">
                  <w:pPr>
                    <w:spacing w:after="0" w:line="240" w:lineRule="auto"/>
                    <w:rPr>
                      <w:rFonts w:eastAsia="Times New Roman" w:cs="Calibri"/>
                      <w:sz w:val="16"/>
                      <w:szCs w:val="16"/>
                      <w:lang w:eastAsia="es-ES"/>
                    </w:rPr>
                  </w:pPr>
                </w:p>
              </w:tc>
              <w:tc>
                <w:tcPr>
                  <w:tcW w:w="1235" w:type="dxa"/>
                  <w:tcBorders>
                    <w:top w:val="nil"/>
                    <w:left w:val="single" w:sz="4" w:space="0" w:color="auto"/>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r>
            <w:tr w:rsidR="00F047CA" w:rsidRPr="00CE14B1" w:rsidTr="005A7866">
              <w:trPr>
                <w:trHeight w:val="264"/>
              </w:trPr>
              <w:tc>
                <w:tcPr>
                  <w:tcW w:w="4726" w:type="dxa"/>
                  <w:tcBorders>
                    <w:top w:val="nil"/>
                    <w:left w:val="single" w:sz="4" w:space="0" w:color="auto"/>
                    <w:bottom w:val="single" w:sz="4" w:space="0" w:color="auto"/>
                    <w:right w:val="nil"/>
                  </w:tcBorders>
                  <w:shd w:val="clear" w:color="auto" w:fill="auto"/>
                  <w:noWrap/>
                  <w:vAlign w:val="bottom"/>
                  <w:hideMark/>
                </w:tcPr>
                <w:p w:rsidR="00F047CA" w:rsidRPr="00CE14B1" w:rsidRDefault="00F047CA" w:rsidP="005A7866">
                  <w:pPr>
                    <w:spacing w:after="0" w:line="240" w:lineRule="auto"/>
                    <w:rPr>
                      <w:rFonts w:eastAsia="Times New Roman" w:cs="Calibri"/>
                      <w:sz w:val="16"/>
                      <w:szCs w:val="16"/>
                      <w:lang w:eastAsia="es-ES"/>
                    </w:rPr>
                  </w:pPr>
                </w:p>
              </w:tc>
              <w:tc>
                <w:tcPr>
                  <w:tcW w:w="1235" w:type="dxa"/>
                  <w:tcBorders>
                    <w:top w:val="nil"/>
                    <w:left w:val="single" w:sz="4" w:space="0" w:color="auto"/>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r>
            <w:tr w:rsidR="00F047CA" w:rsidRPr="00CE14B1" w:rsidTr="005A7866">
              <w:trPr>
                <w:trHeight w:val="264"/>
              </w:trPr>
              <w:tc>
                <w:tcPr>
                  <w:tcW w:w="4726" w:type="dxa"/>
                  <w:tcBorders>
                    <w:top w:val="nil"/>
                    <w:left w:val="single" w:sz="4" w:space="0" w:color="auto"/>
                    <w:bottom w:val="single" w:sz="4" w:space="0" w:color="auto"/>
                    <w:right w:val="nil"/>
                  </w:tcBorders>
                  <w:shd w:val="clear" w:color="auto" w:fill="auto"/>
                  <w:noWrap/>
                  <w:vAlign w:val="bottom"/>
                  <w:hideMark/>
                </w:tcPr>
                <w:p w:rsidR="00F047CA" w:rsidRPr="00CE14B1" w:rsidRDefault="00F047CA" w:rsidP="00F047CA">
                  <w:pPr>
                    <w:spacing w:after="0" w:line="240" w:lineRule="auto"/>
                    <w:rPr>
                      <w:rFonts w:eastAsia="Times New Roman" w:cs="Calibri"/>
                      <w:b/>
                      <w:bCs/>
                      <w:sz w:val="16"/>
                      <w:szCs w:val="16"/>
                      <w:lang w:eastAsia="es-ES"/>
                    </w:rPr>
                  </w:pPr>
                  <w:r w:rsidRPr="00CE14B1">
                    <w:rPr>
                      <w:rFonts w:eastAsia="Times New Roman" w:cs="Calibri"/>
                      <w:b/>
                      <w:bCs/>
                      <w:sz w:val="16"/>
                      <w:szCs w:val="16"/>
                      <w:lang w:eastAsia="es-ES"/>
                    </w:rPr>
                    <w:t>TOTAL PATRIMONIO NETO</w:t>
                  </w:r>
                </w:p>
              </w:tc>
              <w:tc>
                <w:tcPr>
                  <w:tcW w:w="1235" w:type="dxa"/>
                  <w:tcBorders>
                    <w:top w:val="nil"/>
                    <w:left w:val="single" w:sz="4" w:space="0" w:color="auto"/>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c>
                <w:tcPr>
                  <w:tcW w:w="1236" w:type="dxa"/>
                  <w:tcBorders>
                    <w:top w:val="nil"/>
                    <w:left w:val="nil"/>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c>
                <w:tcPr>
                  <w:tcW w:w="1233" w:type="dxa"/>
                  <w:tcBorders>
                    <w:top w:val="nil"/>
                    <w:left w:val="nil"/>
                    <w:bottom w:val="single" w:sz="4" w:space="0" w:color="auto"/>
                    <w:right w:val="single" w:sz="4" w:space="0" w:color="auto"/>
                  </w:tcBorders>
                  <w:shd w:val="clear" w:color="auto" w:fill="auto"/>
                  <w:noWrap/>
                  <w:vAlign w:val="bottom"/>
                  <w:hideMark/>
                </w:tcPr>
                <w:p w:rsidR="00F047CA" w:rsidRPr="00CE14B1" w:rsidRDefault="00F047CA" w:rsidP="005A7866">
                  <w:pPr>
                    <w:spacing w:after="0" w:line="240" w:lineRule="auto"/>
                    <w:jc w:val="center"/>
                    <w:rPr>
                      <w:rFonts w:eastAsia="Times New Roman" w:cs="Calibri"/>
                      <w:sz w:val="16"/>
                      <w:szCs w:val="16"/>
                      <w:lang w:eastAsia="es-ES"/>
                    </w:rPr>
                  </w:pPr>
                </w:p>
              </w:tc>
            </w:tr>
          </w:tbl>
          <w:p w:rsidR="00F047CA" w:rsidRPr="00CE14B1" w:rsidRDefault="00F047CA" w:rsidP="005A7866">
            <w:pPr>
              <w:pStyle w:val="TextoTablaRellenarUsuario"/>
              <w:rPr>
                <w:lang w:val="es-ES"/>
              </w:rPr>
            </w:pPr>
          </w:p>
        </w:tc>
      </w:tr>
      <w:tr w:rsidR="00F047CA" w:rsidRPr="00CE14B1" w:rsidTr="005A7866">
        <w:trPr>
          <w:trHeight w:val="536"/>
        </w:trPr>
        <w:tc>
          <w:tcPr>
            <w:tcW w:w="5000" w:type="pct"/>
          </w:tcPr>
          <w:p w:rsidR="00F047CA" w:rsidRPr="00CE14B1" w:rsidRDefault="00F047CA" w:rsidP="005A7866">
            <w:pPr>
              <w:pStyle w:val="TextoTablaRellenarUsuario"/>
              <w:ind w:left="352"/>
              <w:rPr>
                <w:lang w:val="es-ES"/>
              </w:rPr>
            </w:pPr>
          </w:p>
        </w:tc>
      </w:tr>
    </w:tbl>
    <w:p w:rsidR="00FB3B70" w:rsidRDefault="00FB552C" w:rsidP="00AC52AB">
      <w:pPr>
        <w:keepNext/>
        <w:numPr>
          <w:ilvl w:val="2"/>
          <w:numId w:val="9"/>
        </w:numPr>
        <w:pBdr>
          <w:bottom w:val="single" w:sz="18" w:space="1" w:color="B9B9B9"/>
        </w:pBdr>
        <w:shd w:val="clear" w:color="auto" w:fill="EAEAEA"/>
        <w:tabs>
          <w:tab w:val="left" w:pos="720"/>
        </w:tabs>
        <w:spacing w:before="240" w:after="240" w:line="240" w:lineRule="auto"/>
        <w:ind w:hanging="1440"/>
        <w:jc w:val="left"/>
        <w:outlineLvl w:val="3"/>
        <w:rPr>
          <w:rFonts w:eastAsia="Times New Roman" w:cs="Arial"/>
          <w:bCs/>
          <w:iCs/>
          <w:color w:val="000000"/>
          <w:sz w:val="24"/>
          <w:szCs w:val="24"/>
          <w:lang w:eastAsia="es-ES"/>
        </w:rPr>
      </w:pPr>
      <w:r w:rsidRPr="00CE14B1">
        <w:rPr>
          <w:rFonts w:asciiTheme="minorHAnsi" w:hAnsiTheme="minorHAnsi" w:cstheme="minorHAnsi"/>
          <w:szCs w:val="28"/>
        </w:rPr>
        <w:t>R</w:t>
      </w:r>
      <w:r w:rsidR="00FB3B70">
        <w:rPr>
          <w:rFonts w:eastAsia="Times New Roman" w:cs="Arial"/>
          <w:bCs/>
          <w:iCs/>
          <w:color w:val="000000"/>
          <w:sz w:val="24"/>
          <w:szCs w:val="24"/>
          <w:lang w:eastAsia="es-ES"/>
        </w:rPr>
        <w:t>equisitos financieros e información sobre solvencia de la ESI</w:t>
      </w:r>
    </w:p>
    <w:p w:rsidR="00F047CA" w:rsidRPr="00F047CA" w:rsidRDefault="00F047CA" w:rsidP="00F047CA">
      <w:pPr>
        <w:pStyle w:val="Vietas1"/>
        <w:numPr>
          <w:ilvl w:val="0"/>
          <w:numId w:val="0"/>
        </w:numPr>
        <w:tabs>
          <w:tab w:val="clear" w:pos="8280"/>
        </w:tabs>
        <w:ind w:left="397"/>
        <w:rPr>
          <w:b w:val="0"/>
          <w:szCs w:val="22"/>
        </w:rPr>
      </w:pPr>
    </w:p>
    <w:p w:rsidR="00FB552C" w:rsidRPr="00CE14B1" w:rsidRDefault="00FB552C" w:rsidP="00C377C7">
      <w:pPr>
        <w:pStyle w:val="Vietas1"/>
        <w:numPr>
          <w:ilvl w:val="0"/>
          <w:numId w:val="0"/>
        </w:numPr>
        <w:tabs>
          <w:tab w:val="clear" w:pos="8280"/>
        </w:tabs>
        <w:rPr>
          <w:b w:val="0"/>
          <w:szCs w:val="22"/>
        </w:rPr>
      </w:pPr>
      <w:r w:rsidRPr="00CE14B1">
        <w:rPr>
          <w:rFonts w:cs="Calibri"/>
          <w:b w:val="0"/>
          <w:szCs w:val="22"/>
        </w:rPr>
        <w:t>Si la ESI es de tipo 1</w:t>
      </w:r>
      <w:proofErr w:type="gramStart"/>
      <w:r w:rsidRPr="00CE14B1">
        <w:rPr>
          <w:rFonts w:cs="Calibri"/>
          <w:b w:val="0"/>
          <w:szCs w:val="22"/>
        </w:rPr>
        <w:t>,2,3</w:t>
      </w:r>
      <w:proofErr w:type="gramEnd"/>
      <w:r w:rsidRPr="00CE14B1">
        <w:rPr>
          <w:rFonts w:cs="Calibri"/>
          <w:b w:val="0"/>
          <w:szCs w:val="22"/>
        </w:rPr>
        <w:t xml:space="preserve"> 4 o 5, aporte las previsiones de cálculo de los requisitos de capital</w:t>
      </w:r>
      <w:r w:rsidRPr="00CE14B1">
        <w:rPr>
          <w:rFonts w:cs="ArialMT"/>
          <w:b w:val="0"/>
          <w:i/>
          <w:color w:val="C00000"/>
        </w:rPr>
        <w:t xml:space="preserve"> </w:t>
      </w:r>
      <w:r w:rsidRPr="00CE14B1">
        <w:rPr>
          <w:rFonts w:cs="Calibri"/>
          <w:b w:val="0"/>
          <w:szCs w:val="22"/>
        </w:rPr>
        <w:t xml:space="preserve">y el coeficiente de solvencia previsto para el </w:t>
      </w:r>
      <w:r w:rsidRPr="00CE14B1">
        <w:rPr>
          <w:rFonts w:cs="Calibri"/>
          <w:b w:val="0"/>
          <w:szCs w:val="22"/>
          <w:u w:val="single"/>
        </w:rPr>
        <w:t>primer año:</w:t>
      </w:r>
    </w:p>
    <w:p w:rsidR="00C377C7" w:rsidRDefault="00C377C7" w:rsidP="00C377C7">
      <w:pPr>
        <w:pStyle w:val="Vietas1"/>
        <w:numPr>
          <w:ilvl w:val="0"/>
          <w:numId w:val="0"/>
        </w:numPr>
        <w:tabs>
          <w:tab w:val="clear" w:pos="8280"/>
        </w:tabs>
        <w:ind w:left="851"/>
        <w:rPr>
          <w:b w:val="0"/>
          <w:u w:val="single"/>
        </w:rPr>
      </w:pPr>
    </w:p>
    <w:p w:rsidR="00FB552C" w:rsidRPr="00CE14B1" w:rsidRDefault="00FB552C" w:rsidP="00C377C7">
      <w:pPr>
        <w:pStyle w:val="Vietas1"/>
        <w:numPr>
          <w:ilvl w:val="0"/>
          <w:numId w:val="0"/>
        </w:numPr>
        <w:tabs>
          <w:tab w:val="clear" w:pos="8280"/>
        </w:tabs>
      </w:pPr>
      <w:r w:rsidRPr="00CE14B1">
        <w:rPr>
          <w:b w:val="0"/>
          <w:u w:val="single"/>
        </w:rPr>
        <w:t>Fondos propios de la ESI</w:t>
      </w:r>
      <w:r w:rsidRPr="00CE14B1">
        <w:rPr>
          <w:b w:val="0"/>
        </w:rPr>
        <w:t xml:space="preserve">: </w:t>
      </w:r>
    </w:p>
    <w:tbl>
      <w:tblPr>
        <w:tblW w:w="5386" w:type="dxa"/>
        <w:tblInd w:w="1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551"/>
      </w:tblGrid>
      <w:tr w:rsidR="00FB552C" w:rsidRPr="00CE14B1" w:rsidTr="00FB552C">
        <w:trPr>
          <w:trHeight w:val="680"/>
        </w:trPr>
        <w:tc>
          <w:tcPr>
            <w:tcW w:w="2835" w:type="dxa"/>
            <w:vAlign w:val="center"/>
          </w:tcPr>
          <w:p w:rsidR="00FB552C" w:rsidRPr="00CE14B1" w:rsidRDefault="00FB552C" w:rsidP="00FB552C">
            <w:pPr>
              <w:pStyle w:val="Sangradetextonormal"/>
              <w:keepNext/>
              <w:keepLines/>
              <w:ind w:left="80"/>
              <w:jc w:val="center"/>
              <w:rPr>
                <w:szCs w:val="22"/>
                <w:lang w:val="es-ES"/>
              </w:rPr>
            </w:pPr>
            <w:r w:rsidRPr="00CE14B1">
              <w:rPr>
                <w:rFonts w:ascii="Calibri" w:hAnsi="Calibri" w:cs="Calibri"/>
                <w:bCs/>
                <w:szCs w:val="22"/>
                <w:lang w:val="es-ES"/>
              </w:rPr>
              <w:t>Cifras en miles de euros</w:t>
            </w:r>
          </w:p>
        </w:tc>
        <w:tc>
          <w:tcPr>
            <w:tcW w:w="2551" w:type="dxa"/>
            <w:vAlign w:val="center"/>
          </w:tcPr>
          <w:p w:rsidR="00FB552C" w:rsidRPr="00CE14B1" w:rsidRDefault="00FB552C" w:rsidP="00FB552C">
            <w:pPr>
              <w:keepNext/>
              <w:spacing w:after="0" w:line="240" w:lineRule="auto"/>
              <w:jc w:val="center"/>
              <w:rPr>
                <w:rFonts w:ascii="Bookman Old Style" w:eastAsia="Times New Roman" w:hAnsi="Bookman Old Style" w:cs="Times New Roman"/>
                <w:lang w:eastAsia="es-ES"/>
              </w:rPr>
            </w:pPr>
            <w:r w:rsidRPr="00CE14B1">
              <w:rPr>
                <w:rFonts w:eastAsia="Times New Roman" w:cs="Calibri"/>
                <w:lang w:eastAsia="es-ES"/>
              </w:rPr>
              <w:t>Individual</w:t>
            </w:r>
          </w:p>
        </w:tc>
      </w:tr>
      <w:tr w:rsidR="00FB552C" w:rsidRPr="00CE14B1" w:rsidTr="00FB552C">
        <w:trPr>
          <w:trHeight w:val="285"/>
        </w:trPr>
        <w:tc>
          <w:tcPr>
            <w:tcW w:w="2835" w:type="dxa"/>
            <w:vAlign w:val="center"/>
          </w:tcPr>
          <w:p w:rsidR="00FB552C" w:rsidRPr="00CE14B1" w:rsidRDefault="00FB552C" w:rsidP="00FB552C">
            <w:pPr>
              <w:keepNext/>
              <w:spacing w:after="0" w:line="240" w:lineRule="auto"/>
              <w:jc w:val="center"/>
              <w:rPr>
                <w:rFonts w:ascii="Bookman Old Style" w:eastAsia="Times New Roman" w:hAnsi="Bookman Old Style" w:cs="Times New Roman"/>
                <w:lang w:eastAsia="es-ES"/>
              </w:rPr>
            </w:pPr>
            <w:r w:rsidRPr="00CE14B1">
              <w:rPr>
                <w:rFonts w:eastAsia="Times New Roman" w:cs="Calibri"/>
                <w:lang w:eastAsia="es-ES"/>
              </w:rPr>
              <w:t>Capital social</w:t>
            </w:r>
          </w:p>
        </w:tc>
        <w:tc>
          <w:tcPr>
            <w:tcW w:w="2551" w:type="dxa"/>
          </w:tcPr>
          <w:p w:rsidR="00FB552C" w:rsidRPr="00CE14B1" w:rsidRDefault="00FB552C" w:rsidP="00FB552C">
            <w:pPr>
              <w:keepNext/>
              <w:spacing w:after="0" w:line="240" w:lineRule="auto"/>
              <w:rPr>
                <w:rFonts w:ascii="Bookman Old Style" w:eastAsia="Times New Roman" w:hAnsi="Bookman Old Style" w:cs="Times New Roman"/>
                <w:lang w:eastAsia="es-ES"/>
              </w:rPr>
            </w:pPr>
            <w:r w:rsidRPr="00CE14B1">
              <w:rPr>
                <w:rFonts w:eastAsia="Times New Roman" w:cs="Calibri"/>
                <w:lang w:eastAsia="es-ES"/>
              </w:rPr>
              <w:t> </w:t>
            </w:r>
          </w:p>
        </w:tc>
      </w:tr>
      <w:tr w:rsidR="00FB552C" w:rsidRPr="00CE14B1" w:rsidTr="00FB552C">
        <w:trPr>
          <w:trHeight w:val="285"/>
        </w:trPr>
        <w:tc>
          <w:tcPr>
            <w:tcW w:w="2835" w:type="dxa"/>
            <w:vAlign w:val="center"/>
          </w:tcPr>
          <w:p w:rsidR="00FB552C" w:rsidRPr="00CE14B1" w:rsidRDefault="00FB552C" w:rsidP="00FB552C">
            <w:pPr>
              <w:keepNext/>
              <w:spacing w:after="0" w:line="240" w:lineRule="auto"/>
              <w:jc w:val="center"/>
              <w:rPr>
                <w:rFonts w:ascii="Bookman Old Style" w:eastAsia="Times New Roman" w:hAnsi="Bookman Old Style" w:cs="Times New Roman"/>
                <w:lang w:eastAsia="es-ES"/>
              </w:rPr>
            </w:pPr>
            <w:r w:rsidRPr="00CE14B1">
              <w:rPr>
                <w:rFonts w:eastAsia="Times New Roman" w:cs="Calibri"/>
                <w:lang w:eastAsia="es-ES"/>
              </w:rPr>
              <w:t>Prima de emisión</w:t>
            </w:r>
          </w:p>
        </w:tc>
        <w:tc>
          <w:tcPr>
            <w:tcW w:w="2551" w:type="dxa"/>
          </w:tcPr>
          <w:p w:rsidR="00FB552C" w:rsidRPr="00CE14B1" w:rsidRDefault="00FB552C" w:rsidP="00FB552C">
            <w:pPr>
              <w:keepNext/>
              <w:spacing w:after="0" w:line="240" w:lineRule="auto"/>
              <w:rPr>
                <w:rFonts w:ascii="Bookman Old Style" w:eastAsia="Times New Roman" w:hAnsi="Bookman Old Style" w:cs="Times New Roman"/>
                <w:lang w:eastAsia="es-ES"/>
              </w:rPr>
            </w:pPr>
            <w:r w:rsidRPr="00CE14B1">
              <w:rPr>
                <w:rFonts w:eastAsia="Times New Roman" w:cs="Calibri"/>
                <w:lang w:eastAsia="es-ES"/>
              </w:rPr>
              <w:t> </w:t>
            </w:r>
          </w:p>
        </w:tc>
      </w:tr>
      <w:tr w:rsidR="00FB552C" w:rsidRPr="00CE14B1" w:rsidTr="00FB552C">
        <w:trPr>
          <w:trHeight w:val="285"/>
        </w:trPr>
        <w:tc>
          <w:tcPr>
            <w:tcW w:w="2835" w:type="dxa"/>
            <w:vAlign w:val="center"/>
          </w:tcPr>
          <w:p w:rsidR="00FB552C" w:rsidRPr="00CE14B1" w:rsidRDefault="00FB552C" w:rsidP="00FB552C">
            <w:pPr>
              <w:keepNext/>
              <w:spacing w:after="0" w:line="240" w:lineRule="auto"/>
              <w:jc w:val="center"/>
              <w:rPr>
                <w:rFonts w:ascii="Bookman Old Style" w:eastAsia="Times New Roman" w:hAnsi="Bookman Old Style" w:cs="Times New Roman"/>
                <w:lang w:eastAsia="es-ES"/>
              </w:rPr>
            </w:pPr>
            <w:r w:rsidRPr="00CE14B1">
              <w:rPr>
                <w:rFonts w:eastAsia="Times New Roman" w:cs="Calibri"/>
                <w:lang w:eastAsia="es-ES"/>
              </w:rPr>
              <w:t>Reservas</w:t>
            </w:r>
          </w:p>
        </w:tc>
        <w:tc>
          <w:tcPr>
            <w:tcW w:w="2551" w:type="dxa"/>
          </w:tcPr>
          <w:p w:rsidR="00FB552C" w:rsidRPr="00CE14B1" w:rsidRDefault="00FB552C" w:rsidP="00FB552C">
            <w:pPr>
              <w:keepNext/>
              <w:spacing w:after="0" w:line="240" w:lineRule="auto"/>
              <w:rPr>
                <w:rFonts w:ascii="Bookman Old Style" w:eastAsia="Times New Roman" w:hAnsi="Bookman Old Style" w:cs="Times New Roman"/>
                <w:lang w:eastAsia="es-ES"/>
              </w:rPr>
            </w:pPr>
            <w:r w:rsidRPr="00CE14B1">
              <w:rPr>
                <w:rFonts w:eastAsia="Times New Roman" w:cs="Calibri"/>
                <w:lang w:eastAsia="es-ES"/>
              </w:rPr>
              <w:t> </w:t>
            </w:r>
          </w:p>
        </w:tc>
      </w:tr>
      <w:tr w:rsidR="00FB552C" w:rsidRPr="00CE14B1" w:rsidTr="00FB552C">
        <w:trPr>
          <w:trHeight w:val="285"/>
        </w:trPr>
        <w:tc>
          <w:tcPr>
            <w:tcW w:w="2835" w:type="dxa"/>
            <w:vAlign w:val="center"/>
          </w:tcPr>
          <w:p w:rsidR="00FB552C" w:rsidRPr="00CE14B1" w:rsidRDefault="00FB552C" w:rsidP="00FB552C">
            <w:pPr>
              <w:keepNext/>
              <w:spacing w:after="0" w:line="240" w:lineRule="auto"/>
              <w:jc w:val="center"/>
              <w:rPr>
                <w:rFonts w:ascii="Bookman Old Style" w:eastAsia="Times New Roman" w:hAnsi="Bookman Old Style" w:cs="Times New Roman"/>
                <w:lang w:eastAsia="es-ES"/>
              </w:rPr>
            </w:pPr>
            <w:r w:rsidRPr="00CE14B1">
              <w:rPr>
                <w:rFonts w:eastAsia="Times New Roman" w:cs="Calibri"/>
                <w:lang w:eastAsia="es-ES"/>
              </w:rPr>
              <w:t>Resultado del ejercicio computable</w:t>
            </w:r>
          </w:p>
        </w:tc>
        <w:tc>
          <w:tcPr>
            <w:tcW w:w="2551" w:type="dxa"/>
          </w:tcPr>
          <w:p w:rsidR="00FB552C" w:rsidRPr="00CE14B1" w:rsidRDefault="00FB552C" w:rsidP="00FB552C">
            <w:pPr>
              <w:keepNext/>
              <w:spacing w:after="0" w:line="240" w:lineRule="auto"/>
              <w:rPr>
                <w:rFonts w:ascii="Bookman Old Style" w:eastAsia="Times New Roman" w:hAnsi="Bookman Old Style" w:cs="Times New Roman"/>
                <w:lang w:eastAsia="es-ES"/>
              </w:rPr>
            </w:pPr>
            <w:r w:rsidRPr="00CE14B1">
              <w:rPr>
                <w:rFonts w:eastAsia="Times New Roman" w:cs="Calibri"/>
                <w:lang w:eastAsia="es-ES"/>
              </w:rPr>
              <w:t> </w:t>
            </w:r>
          </w:p>
        </w:tc>
      </w:tr>
      <w:tr w:rsidR="00FB552C" w:rsidRPr="00CE14B1" w:rsidTr="00FB552C">
        <w:trPr>
          <w:trHeight w:val="285"/>
        </w:trPr>
        <w:tc>
          <w:tcPr>
            <w:tcW w:w="2835" w:type="dxa"/>
            <w:vAlign w:val="center"/>
          </w:tcPr>
          <w:p w:rsidR="00FB552C" w:rsidRPr="00CE14B1" w:rsidRDefault="00FB552C" w:rsidP="00FB552C">
            <w:pPr>
              <w:keepNext/>
              <w:spacing w:after="0" w:line="240" w:lineRule="auto"/>
              <w:jc w:val="center"/>
              <w:rPr>
                <w:rFonts w:ascii="Bookman Old Style" w:eastAsia="Times New Roman" w:hAnsi="Bookman Old Style" w:cs="Times New Roman"/>
                <w:lang w:eastAsia="es-ES"/>
              </w:rPr>
            </w:pPr>
            <w:r w:rsidRPr="00CE14B1">
              <w:rPr>
                <w:rFonts w:eastAsia="Times New Roman" w:cs="Calibri"/>
                <w:lang w:eastAsia="es-ES"/>
              </w:rPr>
              <w:t xml:space="preserve">Otros recursos propios computables </w:t>
            </w:r>
          </w:p>
        </w:tc>
        <w:tc>
          <w:tcPr>
            <w:tcW w:w="2551" w:type="dxa"/>
          </w:tcPr>
          <w:p w:rsidR="00FB552C" w:rsidRPr="00CE14B1" w:rsidRDefault="00FB552C" w:rsidP="00FB552C">
            <w:pPr>
              <w:keepNext/>
              <w:spacing w:after="0" w:line="240" w:lineRule="auto"/>
              <w:rPr>
                <w:rFonts w:ascii="Bookman Old Style" w:eastAsia="Times New Roman" w:hAnsi="Bookman Old Style" w:cs="Times New Roman"/>
                <w:lang w:eastAsia="es-ES"/>
              </w:rPr>
            </w:pPr>
            <w:r w:rsidRPr="00CE14B1">
              <w:rPr>
                <w:rFonts w:eastAsia="Times New Roman" w:cs="Calibri"/>
                <w:lang w:eastAsia="es-ES"/>
              </w:rPr>
              <w:t> </w:t>
            </w:r>
          </w:p>
        </w:tc>
      </w:tr>
      <w:tr w:rsidR="00FB552C" w:rsidRPr="00CE14B1" w:rsidTr="00FB552C">
        <w:trPr>
          <w:trHeight w:val="285"/>
        </w:trPr>
        <w:tc>
          <w:tcPr>
            <w:tcW w:w="2835" w:type="dxa"/>
            <w:vAlign w:val="center"/>
          </w:tcPr>
          <w:p w:rsidR="00FB552C" w:rsidRPr="00CE14B1" w:rsidRDefault="00FB552C" w:rsidP="00FB552C">
            <w:pPr>
              <w:keepNext/>
              <w:spacing w:after="0" w:line="240" w:lineRule="auto"/>
              <w:jc w:val="center"/>
              <w:rPr>
                <w:rFonts w:ascii="Bookman Old Style" w:eastAsia="Times New Roman" w:hAnsi="Bookman Old Style" w:cs="Times New Roman"/>
                <w:lang w:eastAsia="es-ES"/>
              </w:rPr>
            </w:pPr>
            <w:r w:rsidRPr="00CE14B1">
              <w:rPr>
                <w:rFonts w:eastAsia="Times New Roman" w:cs="Calibri"/>
                <w:lang w:eastAsia="es-ES"/>
              </w:rPr>
              <w:t>(-) Pérdidas del ejercicio</w:t>
            </w:r>
          </w:p>
        </w:tc>
        <w:tc>
          <w:tcPr>
            <w:tcW w:w="2551" w:type="dxa"/>
          </w:tcPr>
          <w:p w:rsidR="00FB552C" w:rsidRPr="00CE14B1" w:rsidRDefault="00FB552C" w:rsidP="00FB552C">
            <w:pPr>
              <w:keepNext/>
              <w:spacing w:after="0" w:line="240" w:lineRule="auto"/>
              <w:rPr>
                <w:rFonts w:ascii="Bookman Old Style" w:eastAsia="Times New Roman" w:hAnsi="Bookman Old Style" w:cs="Times New Roman"/>
                <w:lang w:eastAsia="es-ES"/>
              </w:rPr>
            </w:pPr>
            <w:r w:rsidRPr="00CE14B1">
              <w:rPr>
                <w:rFonts w:eastAsia="Times New Roman" w:cs="Calibri"/>
                <w:lang w:eastAsia="es-ES"/>
              </w:rPr>
              <w:t> </w:t>
            </w:r>
          </w:p>
        </w:tc>
      </w:tr>
      <w:tr w:rsidR="00FB552C" w:rsidRPr="00CE14B1" w:rsidTr="00FB552C">
        <w:trPr>
          <w:trHeight w:val="285"/>
        </w:trPr>
        <w:tc>
          <w:tcPr>
            <w:tcW w:w="2835" w:type="dxa"/>
            <w:vAlign w:val="center"/>
          </w:tcPr>
          <w:p w:rsidR="00FB552C" w:rsidRPr="00CE14B1" w:rsidRDefault="00FB552C" w:rsidP="00FB552C">
            <w:pPr>
              <w:keepNext/>
              <w:spacing w:after="0" w:line="240" w:lineRule="auto"/>
              <w:jc w:val="center"/>
              <w:rPr>
                <w:rFonts w:ascii="Bookman Old Style" w:eastAsia="Times New Roman" w:hAnsi="Bookman Old Style" w:cs="Times New Roman"/>
                <w:lang w:eastAsia="es-ES"/>
              </w:rPr>
            </w:pPr>
            <w:r w:rsidRPr="00CE14B1">
              <w:rPr>
                <w:rFonts w:eastAsia="Times New Roman" w:cs="Calibri"/>
                <w:lang w:eastAsia="es-ES"/>
              </w:rPr>
              <w:t>(-) Activos intangibles</w:t>
            </w:r>
          </w:p>
        </w:tc>
        <w:tc>
          <w:tcPr>
            <w:tcW w:w="2551" w:type="dxa"/>
          </w:tcPr>
          <w:p w:rsidR="00FB552C" w:rsidRPr="00CE14B1" w:rsidRDefault="00FB552C" w:rsidP="00FB552C">
            <w:pPr>
              <w:keepNext/>
              <w:spacing w:after="0" w:line="240" w:lineRule="auto"/>
              <w:rPr>
                <w:rFonts w:ascii="Bookman Old Style" w:eastAsia="Times New Roman" w:hAnsi="Bookman Old Style" w:cs="Times New Roman"/>
                <w:lang w:eastAsia="es-ES"/>
              </w:rPr>
            </w:pPr>
            <w:r w:rsidRPr="00CE14B1">
              <w:rPr>
                <w:rFonts w:eastAsia="Times New Roman" w:cs="Calibri"/>
                <w:lang w:eastAsia="es-ES"/>
              </w:rPr>
              <w:t> </w:t>
            </w:r>
          </w:p>
        </w:tc>
      </w:tr>
      <w:tr w:rsidR="00FB552C" w:rsidRPr="00CE14B1" w:rsidTr="00FB552C">
        <w:trPr>
          <w:trHeight w:val="285"/>
        </w:trPr>
        <w:tc>
          <w:tcPr>
            <w:tcW w:w="2835" w:type="dxa"/>
            <w:vAlign w:val="center"/>
          </w:tcPr>
          <w:p w:rsidR="00FB552C" w:rsidRPr="00CE14B1" w:rsidRDefault="00FB552C" w:rsidP="00FB552C">
            <w:pPr>
              <w:keepNext/>
              <w:spacing w:after="0" w:line="240" w:lineRule="auto"/>
              <w:jc w:val="center"/>
              <w:rPr>
                <w:rFonts w:ascii="Bookman Old Style" w:eastAsia="Times New Roman" w:hAnsi="Bookman Old Style" w:cs="Times New Roman"/>
                <w:lang w:eastAsia="es-ES"/>
              </w:rPr>
            </w:pPr>
            <w:r w:rsidRPr="00CE14B1">
              <w:rPr>
                <w:rFonts w:eastAsia="Times New Roman" w:cs="Calibri"/>
                <w:lang w:eastAsia="es-ES"/>
              </w:rPr>
              <w:t>(-) Otras deducciones</w:t>
            </w:r>
          </w:p>
        </w:tc>
        <w:tc>
          <w:tcPr>
            <w:tcW w:w="2551" w:type="dxa"/>
          </w:tcPr>
          <w:p w:rsidR="00FB552C" w:rsidRPr="00CE14B1" w:rsidRDefault="00FB552C" w:rsidP="00FB552C">
            <w:pPr>
              <w:keepNext/>
              <w:spacing w:after="0" w:line="240" w:lineRule="auto"/>
              <w:rPr>
                <w:rFonts w:ascii="Bookman Old Style" w:eastAsia="Times New Roman" w:hAnsi="Bookman Old Style" w:cs="Times New Roman"/>
                <w:lang w:eastAsia="es-ES"/>
              </w:rPr>
            </w:pPr>
            <w:r w:rsidRPr="00CE14B1">
              <w:rPr>
                <w:rFonts w:eastAsia="Times New Roman" w:cs="Calibri"/>
                <w:lang w:eastAsia="es-ES"/>
              </w:rPr>
              <w:t> </w:t>
            </w:r>
          </w:p>
        </w:tc>
      </w:tr>
      <w:tr w:rsidR="00FB552C" w:rsidRPr="00CE14B1" w:rsidTr="00FB552C">
        <w:trPr>
          <w:trHeight w:val="285"/>
        </w:trPr>
        <w:tc>
          <w:tcPr>
            <w:tcW w:w="2835" w:type="dxa"/>
            <w:vAlign w:val="center"/>
          </w:tcPr>
          <w:p w:rsidR="00FB552C" w:rsidRPr="00CE14B1" w:rsidRDefault="00FB552C" w:rsidP="00FB552C">
            <w:pPr>
              <w:keepNext/>
              <w:spacing w:after="0" w:line="240" w:lineRule="auto"/>
              <w:rPr>
                <w:rFonts w:ascii="Bookman Old Style" w:eastAsia="Times New Roman" w:hAnsi="Bookman Old Style" w:cs="Times New Roman"/>
                <w:lang w:eastAsia="es-ES"/>
              </w:rPr>
            </w:pPr>
            <w:r w:rsidRPr="00CE14B1">
              <w:rPr>
                <w:rFonts w:eastAsia="Times New Roman" w:cs="Calibri"/>
                <w:lang w:eastAsia="es-ES"/>
              </w:rPr>
              <w:t xml:space="preserve">CAPITAL DE NIVEL 1 ORDINARIO </w:t>
            </w:r>
          </w:p>
        </w:tc>
        <w:tc>
          <w:tcPr>
            <w:tcW w:w="2551" w:type="dxa"/>
          </w:tcPr>
          <w:p w:rsidR="00FB552C" w:rsidRPr="00CE14B1" w:rsidRDefault="00FB552C" w:rsidP="00FB552C">
            <w:pPr>
              <w:keepNext/>
              <w:spacing w:after="0" w:line="240" w:lineRule="auto"/>
              <w:rPr>
                <w:rFonts w:ascii="Bookman Old Style" w:eastAsia="Times New Roman" w:hAnsi="Bookman Old Style" w:cs="Times New Roman"/>
                <w:lang w:eastAsia="es-ES"/>
              </w:rPr>
            </w:pPr>
            <w:r w:rsidRPr="00CE14B1">
              <w:rPr>
                <w:rFonts w:eastAsia="Times New Roman" w:cs="Calibri"/>
                <w:lang w:eastAsia="es-ES"/>
              </w:rPr>
              <w:t> </w:t>
            </w:r>
          </w:p>
        </w:tc>
      </w:tr>
      <w:tr w:rsidR="00FB552C" w:rsidRPr="00CE14B1" w:rsidTr="00FB552C">
        <w:trPr>
          <w:trHeight w:val="285"/>
        </w:trPr>
        <w:tc>
          <w:tcPr>
            <w:tcW w:w="2835" w:type="dxa"/>
            <w:vAlign w:val="center"/>
          </w:tcPr>
          <w:p w:rsidR="00FB552C" w:rsidRPr="00CE14B1" w:rsidRDefault="00FB552C" w:rsidP="00FB552C">
            <w:pPr>
              <w:keepNext/>
              <w:spacing w:after="0" w:line="240" w:lineRule="auto"/>
              <w:jc w:val="center"/>
              <w:rPr>
                <w:rFonts w:ascii="Bookman Old Style" w:eastAsia="Times New Roman" w:hAnsi="Bookman Old Style" w:cs="Times New Roman"/>
                <w:lang w:eastAsia="es-ES"/>
              </w:rPr>
            </w:pPr>
            <w:r w:rsidRPr="00CE14B1">
              <w:rPr>
                <w:rFonts w:eastAsia="Times New Roman" w:cs="Calibri"/>
                <w:lang w:eastAsia="es-ES"/>
              </w:rPr>
              <w:t>Elementos de capital adicional (neto)</w:t>
            </w:r>
          </w:p>
        </w:tc>
        <w:tc>
          <w:tcPr>
            <w:tcW w:w="2551" w:type="dxa"/>
          </w:tcPr>
          <w:p w:rsidR="00FB552C" w:rsidRPr="00CE14B1" w:rsidRDefault="00FB552C" w:rsidP="00FB552C">
            <w:pPr>
              <w:keepNext/>
              <w:spacing w:after="0" w:line="240" w:lineRule="auto"/>
              <w:rPr>
                <w:rFonts w:ascii="Bookman Old Style" w:eastAsia="Times New Roman" w:hAnsi="Bookman Old Style" w:cs="Times New Roman"/>
                <w:lang w:eastAsia="es-ES"/>
              </w:rPr>
            </w:pPr>
            <w:r w:rsidRPr="00CE14B1">
              <w:rPr>
                <w:rFonts w:eastAsia="Times New Roman" w:cs="Calibri"/>
                <w:lang w:eastAsia="es-ES"/>
              </w:rPr>
              <w:t> </w:t>
            </w:r>
          </w:p>
        </w:tc>
      </w:tr>
      <w:tr w:rsidR="00FB552C" w:rsidRPr="00CE14B1" w:rsidTr="00FB552C">
        <w:trPr>
          <w:trHeight w:val="285"/>
        </w:trPr>
        <w:tc>
          <w:tcPr>
            <w:tcW w:w="2835" w:type="dxa"/>
            <w:vAlign w:val="center"/>
          </w:tcPr>
          <w:p w:rsidR="00FB552C" w:rsidRPr="00CE14B1" w:rsidRDefault="00FB552C" w:rsidP="00FB552C">
            <w:pPr>
              <w:keepNext/>
              <w:spacing w:after="0" w:line="240" w:lineRule="auto"/>
              <w:rPr>
                <w:rFonts w:ascii="Bookman Old Style" w:eastAsia="Times New Roman" w:hAnsi="Bookman Old Style" w:cs="Times New Roman"/>
                <w:lang w:eastAsia="es-ES"/>
              </w:rPr>
            </w:pPr>
            <w:r w:rsidRPr="00CE14B1">
              <w:rPr>
                <w:rFonts w:eastAsia="Times New Roman" w:cs="Calibri"/>
                <w:lang w:eastAsia="es-ES"/>
              </w:rPr>
              <w:t>CAPITAL DE NIVEL 1</w:t>
            </w:r>
          </w:p>
        </w:tc>
        <w:tc>
          <w:tcPr>
            <w:tcW w:w="2551" w:type="dxa"/>
          </w:tcPr>
          <w:p w:rsidR="00FB552C" w:rsidRPr="00CE14B1" w:rsidRDefault="00FB552C" w:rsidP="00FB552C">
            <w:pPr>
              <w:keepNext/>
              <w:spacing w:after="0" w:line="240" w:lineRule="auto"/>
              <w:rPr>
                <w:rFonts w:ascii="Bookman Old Style" w:eastAsia="Times New Roman" w:hAnsi="Bookman Old Style" w:cs="Times New Roman"/>
                <w:lang w:eastAsia="es-ES"/>
              </w:rPr>
            </w:pPr>
            <w:r w:rsidRPr="00CE14B1">
              <w:rPr>
                <w:rFonts w:eastAsia="Times New Roman" w:cs="Calibri"/>
                <w:lang w:eastAsia="es-ES"/>
              </w:rPr>
              <w:t> </w:t>
            </w:r>
          </w:p>
        </w:tc>
      </w:tr>
      <w:tr w:rsidR="00FB552C" w:rsidRPr="00CE14B1" w:rsidTr="00FB552C">
        <w:trPr>
          <w:trHeight w:val="285"/>
        </w:trPr>
        <w:tc>
          <w:tcPr>
            <w:tcW w:w="2835" w:type="dxa"/>
            <w:vAlign w:val="center"/>
          </w:tcPr>
          <w:p w:rsidR="00FB552C" w:rsidRPr="00CE14B1" w:rsidRDefault="00FB552C" w:rsidP="00FB552C">
            <w:pPr>
              <w:keepNext/>
              <w:spacing w:after="0" w:line="240" w:lineRule="auto"/>
              <w:jc w:val="center"/>
              <w:rPr>
                <w:rFonts w:ascii="Bookman Old Style" w:eastAsia="Times New Roman" w:hAnsi="Bookman Old Style" w:cs="Times New Roman"/>
                <w:lang w:eastAsia="es-ES"/>
              </w:rPr>
            </w:pPr>
            <w:r w:rsidRPr="00CE14B1">
              <w:rPr>
                <w:rFonts w:eastAsia="Times New Roman" w:cs="Calibri"/>
                <w:lang w:eastAsia="es-ES"/>
              </w:rPr>
              <w:t>Elementos de capital 2 (neto)</w:t>
            </w:r>
          </w:p>
        </w:tc>
        <w:tc>
          <w:tcPr>
            <w:tcW w:w="2551" w:type="dxa"/>
          </w:tcPr>
          <w:p w:rsidR="00FB552C" w:rsidRPr="00CE14B1" w:rsidRDefault="00FB552C" w:rsidP="00FB552C">
            <w:pPr>
              <w:keepNext/>
              <w:spacing w:after="0" w:line="240" w:lineRule="auto"/>
              <w:rPr>
                <w:rFonts w:ascii="Bookman Old Style" w:eastAsia="Times New Roman" w:hAnsi="Bookman Old Style" w:cs="Times New Roman"/>
                <w:lang w:eastAsia="es-ES"/>
              </w:rPr>
            </w:pPr>
            <w:r w:rsidRPr="00CE14B1">
              <w:rPr>
                <w:rFonts w:eastAsia="Times New Roman" w:cs="Calibri"/>
                <w:lang w:eastAsia="es-ES"/>
              </w:rPr>
              <w:t> </w:t>
            </w:r>
          </w:p>
        </w:tc>
      </w:tr>
      <w:tr w:rsidR="00FB552C" w:rsidRPr="00CE14B1" w:rsidTr="00FB552C">
        <w:trPr>
          <w:trHeight w:val="285"/>
        </w:trPr>
        <w:tc>
          <w:tcPr>
            <w:tcW w:w="2835" w:type="dxa"/>
            <w:vAlign w:val="center"/>
          </w:tcPr>
          <w:p w:rsidR="00FB552C" w:rsidRPr="00CE14B1" w:rsidRDefault="00FB552C" w:rsidP="00FB552C">
            <w:pPr>
              <w:keepNext/>
              <w:spacing w:after="0" w:line="240" w:lineRule="auto"/>
              <w:rPr>
                <w:rFonts w:ascii="Bookman Old Style" w:eastAsia="Times New Roman" w:hAnsi="Bookman Old Style" w:cs="Times New Roman"/>
                <w:lang w:eastAsia="es-ES"/>
              </w:rPr>
            </w:pPr>
            <w:r w:rsidRPr="00CE14B1">
              <w:rPr>
                <w:rFonts w:eastAsia="Times New Roman" w:cs="Calibri"/>
                <w:lang w:eastAsia="es-ES"/>
              </w:rPr>
              <w:t>CAPITAL TOTAL=FONDOS PROPIOS</w:t>
            </w:r>
          </w:p>
        </w:tc>
        <w:tc>
          <w:tcPr>
            <w:tcW w:w="2551" w:type="dxa"/>
          </w:tcPr>
          <w:p w:rsidR="00FB552C" w:rsidRPr="00CE14B1" w:rsidRDefault="00FB552C" w:rsidP="00FB552C">
            <w:pPr>
              <w:keepNext/>
              <w:spacing w:after="0" w:line="240" w:lineRule="auto"/>
              <w:rPr>
                <w:rFonts w:ascii="Bookman Old Style" w:eastAsia="Times New Roman" w:hAnsi="Bookman Old Style" w:cs="Times New Roman"/>
                <w:lang w:eastAsia="es-ES"/>
              </w:rPr>
            </w:pPr>
            <w:r w:rsidRPr="00CE14B1">
              <w:rPr>
                <w:rFonts w:eastAsia="Times New Roman" w:cs="Calibri"/>
                <w:lang w:eastAsia="es-ES"/>
              </w:rPr>
              <w:t> </w:t>
            </w:r>
          </w:p>
        </w:tc>
      </w:tr>
    </w:tbl>
    <w:p w:rsidR="00FB552C" w:rsidRPr="00CE14B1" w:rsidRDefault="00FB552C" w:rsidP="00FB552C">
      <w:pPr>
        <w:rPr>
          <w:lang w:eastAsia="es-ES"/>
        </w:rPr>
      </w:pPr>
    </w:p>
    <w:p w:rsidR="00FB552C" w:rsidRPr="00CE14B1" w:rsidRDefault="00FB552C" w:rsidP="00C377C7">
      <w:pPr>
        <w:pStyle w:val="Vietas1"/>
        <w:numPr>
          <w:ilvl w:val="0"/>
          <w:numId w:val="0"/>
        </w:numPr>
        <w:tabs>
          <w:tab w:val="clear" w:pos="8280"/>
        </w:tabs>
        <w:rPr>
          <w:b w:val="0"/>
          <w:u w:val="single"/>
        </w:rPr>
      </w:pPr>
      <w:r w:rsidRPr="00CE14B1">
        <w:rPr>
          <w:b w:val="0"/>
          <w:u w:val="single"/>
        </w:rPr>
        <w:t>Requisitos de fondos propios de la ESI:</w:t>
      </w:r>
    </w:p>
    <w:p w:rsidR="00FB552C" w:rsidRPr="00CE14B1" w:rsidRDefault="00FB552C" w:rsidP="00FB552C">
      <w:pPr>
        <w:pStyle w:val="Vietas1"/>
        <w:numPr>
          <w:ilvl w:val="1"/>
          <w:numId w:val="1"/>
        </w:numPr>
        <w:tabs>
          <w:tab w:val="clear" w:pos="8280"/>
          <w:tab w:val="num" w:pos="3337"/>
        </w:tabs>
        <w:rPr>
          <w:b w:val="0"/>
          <w:u w:val="single"/>
        </w:rPr>
      </w:pPr>
      <w:r w:rsidRPr="00CE14B1">
        <w:rPr>
          <w:b w:val="0"/>
          <w:u w:val="single"/>
        </w:rPr>
        <w:t>Exposición al riesgo:</w:t>
      </w:r>
    </w:p>
    <w:p w:rsidR="00FB552C" w:rsidRPr="00CE14B1" w:rsidRDefault="00FB552C" w:rsidP="00FB552C">
      <w:pPr>
        <w:rPr>
          <w:lang w:eastAsia="es-ES"/>
        </w:rPr>
      </w:pPr>
    </w:p>
    <w:tbl>
      <w:tblPr>
        <w:tblpPr w:leftFromText="141" w:rightFromText="141" w:vertAnchor="text" w:horzAnchor="page" w:tblpX="2335" w:tblpY="63"/>
        <w:tblW w:w="4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27"/>
        <w:gridCol w:w="1156"/>
      </w:tblGrid>
      <w:tr w:rsidR="00FB552C" w:rsidRPr="00CE14B1" w:rsidTr="00FB3B70">
        <w:trPr>
          <w:trHeight w:val="680"/>
        </w:trPr>
        <w:tc>
          <w:tcPr>
            <w:tcW w:w="4238" w:type="pct"/>
            <w:vAlign w:val="center"/>
          </w:tcPr>
          <w:p w:rsidR="00FB552C" w:rsidRPr="00CE14B1" w:rsidRDefault="00FB552C" w:rsidP="00FB552C">
            <w:pPr>
              <w:pStyle w:val="Sangradetextonormal"/>
              <w:keepNext/>
              <w:keepLines/>
              <w:ind w:left="80"/>
              <w:jc w:val="center"/>
              <w:rPr>
                <w:rFonts w:ascii="Calibri" w:hAnsi="Calibri" w:cs="Calibri"/>
                <w:bCs/>
                <w:szCs w:val="22"/>
                <w:lang w:val="es-ES"/>
              </w:rPr>
            </w:pPr>
            <w:r w:rsidRPr="00CE14B1">
              <w:rPr>
                <w:rFonts w:ascii="Calibri" w:hAnsi="Calibri" w:cs="Calibri"/>
                <w:bCs/>
                <w:szCs w:val="22"/>
                <w:lang w:val="es-ES"/>
              </w:rPr>
              <w:t>Descripción de las exposiciones</w:t>
            </w:r>
          </w:p>
          <w:p w:rsidR="00FB552C" w:rsidRPr="00CE14B1" w:rsidRDefault="00FB552C" w:rsidP="00FB552C">
            <w:pPr>
              <w:pStyle w:val="Sangradetextonormal"/>
              <w:keepNext/>
              <w:keepLines/>
              <w:ind w:left="80"/>
              <w:jc w:val="center"/>
              <w:rPr>
                <w:rFonts w:ascii="Calibri" w:hAnsi="Calibri" w:cs="Calibri"/>
                <w:bCs/>
                <w:szCs w:val="22"/>
                <w:lang w:val="es-ES"/>
              </w:rPr>
            </w:pPr>
            <w:r w:rsidRPr="00CE14B1">
              <w:rPr>
                <w:rFonts w:ascii="Calibri" w:hAnsi="Calibri" w:cs="Calibri"/>
                <w:bCs/>
                <w:szCs w:val="22"/>
                <w:lang w:val="es-ES"/>
              </w:rPr>
              <w:t>(Importes en miles de euros)</w:t>
            </w:r>
          </w:p>
        </w:tc>
        <w:tc>
          <w:tcPr>
            <w:tcW w:w="762" w:type="pct"/>
            <w:vAlign w:val="center"/>
          </w:tcPr>
          <w:p w:rsidR="00FB552C" w:rsidRPr="00CE14B1" w:rsidRDefault="00FB552C" w:rsidP="00FB552C">
            <w:pPr>
              <w:pStyle w:val="Sangradetextonormal"/>
              <w:keepNext/>
              <w:keepLines/>
              <w:ind w:left="0"/>
              <w:jc w:val="center"/>
              <w:rPr>
                <w:rFonts w:ascii="Calibri" w:hAnsi="Calibri" w:cs="Calibri"/>
                <w:bCs/>
                <w:szCs w:val="22"/>
                <w:lang w:val="es-ES"/>
              </w:rPr>
            </w:pPr>
            <w:r w:rsidRPr="00CE14B1">
              <w:rPr>
                <w:rFonts w:ascii="Calibri" w:hAnsi="Calibri" w:cs="Calibri"/>
                <w:bCs/>
                <w:szCs w:val="22"/>
                <w:lang w:val="es-ES"/>
              </w:rPr>
              <w:t>Individual</w:t>
            </w:r>
          </w:p>
        </w:tc>
      </w:tr>
      <w:tr w:rsidR="00FB552C" w:rsidRPr="00CE14B1" w:rsidTr="00FB3B70">
        <w:trPr>
          <w:trHeight w:val="285"/>
        </w:trPr>
        <w:tc>
          <w:tcPr>
            <w:tcW w:w="4238" w:type="pct"/>
            <w:vAlign w:val="center"/>
          </w:tcPr>
          <w:p w:rsidR="00FB552C" w:rsidRPr="00CE14B1" w:rsidRDefault="00FB552C" w:rsidP="00FB552C">
            <w:pPr>
              <w:pStyle w:val="Sangradetextonormal"/>
              <w:keepNext/>
              <w:keepLines/>
              <w:ind w:left="355"/>
              <w:jc w:val="left"/>
              <w:rPr>
                <w:rFonts w:ascii="Calibri" w:hAnsi="Calibri" w:cs="Calibri"/>
                <w:szCs w:val="22"/>
                <w:lang w:val="es-ES"/>
              </w:rPr>
            </w:pPr>
            <w:r w:rsidRPr="00CE14B1">
              <w:rPr>
                <w:rFonts w:ascii="Calibri" w:hAnsi="Calibri" w:cs="Calibri"/>
                <w:szCs w:val="22"/>
                <w:lang w:val="es-ES"/>
              </w:rPr>
              <w:t>Riesgo de Crédito</w:t>
            </w:r>
          </w:p>
        </w:tc>
        <w:tc>
          <w:tcPr>
            <w:tcW w:w="762" w:type="pct"/>
          </w:tcPr>
          <w:p w:rsidR="00FB552C" w:rsidRPr="00CE14B1" w:rsidRDefault="00FB552C" w:rsidP="00FB552C">
            <w:pPr>
              <w:pStyle w:val="Sangradetextonormal"/>
              <w:keepNext/>
              <w:keepLines/>
              <w:ind w:left="0"/>
              <w:jc w:val="left"/>
              <w:rPr>
                <w:rFonts w:ascii="Calibri" w:hAnsi="Calibri" w:cs="Calibri"/>
                <w:szCs w:val="22"/>
                <w:lang w:val="es-ES"/>
              </w:rPr>
            </w:pPr>
          </w:p>
        </w:tc>
      </w:tr>
      <w:tr w:rsidR="00FB552C" w:rsidRPr="00CE14B1" w:rsidTr="00FB3B70">
        <w:trPr>
          <w:trHeight w:val="285"/>
        </w:trPr>
        <w:tc>
          <w:tcPr>
            <w:tcW w:w="4238" w:type="pct"/>
            <w:vAlign w:val="center"/>
          </w:tcPr>
          <w:p w:rsidR="00FB552C" w:rsidRPr="00CE14B1" w:rsidRDefault="00FB552C" w:rsidP="00FB552C">
            <w:pPr>
              <w:pStyle w:val="Sangradetextonormal"/>
              <w:keepNext/>
              <w:keepLines/>
              <w:ind w:left="355"/>
              <w:jc w:val="left"/>
              <w:rPr>
                <w:rFonts w:ascii="Calibri" w:hAnsi="Calibri" w:cs="Calibri"/>
                <w:szCs w:val="22"/>
                <w:lang w:val="es-ES"/>
              </w:rPr>
            </w:pPr>
            <w:r w:rsidRPr="00CE14B1">
              <w:rPr>
                <w:rFonts w:ascii="Calibri" w:hAnsi="Calibri" w:cs="Calibri"/>
                <w:szCs w:val="22"/>
                <w:lang w:val="es-ES"/>
              </w:rPr>
              <w:t>Riesgo de Mercado</w:t>
            </w:r>
          </w:p>
        </w:tc>
        <w:tc>
          <w:tcPr>
            <w:tcW w:w="762" w:type="pct"/>
          </w:tcPr>
          <w:p w:rsidR="00FB552C" w:rsidRPr="00CE14B1" w:rsidRDefault="00FB552C" w:rsidP="00FB552C">
            <w:pPr>
              <w:pStyle w:val="Sangradetextonormal"/>
              <w:keepNext/>
              <w:keepLines/>
              <w:ind w:left="0"/>
              <w:jc w:val="left"/>
              <w:rPr>
                <w:rFonts w:ascii="Calibri" w:hAnsi="Calibri" w:cs="Calibri"/>
                <w:szCs w:val="22"/>
                <w:lang w:val="es-ES"/>
              </w:rPr>
            </w:pPr>
          </w:p>
        </w:tc>
      </w:tr>
      <w:tr w:rsidR="00FB552C" w:rsidRPr="00CE14B1" w:rsidTr="00FB3B70">
        <w:trPr>
          <w:trHeight w:val="285"/>
        </w:trPr>
        <w:tc>
          <w:tcPr>
            <w:tcW w:w="4238" w:type="pct"/>
            <w:vAlign w:val="center"/>
          </w:tcPr>
          <w:p w:rsidR="00FB552C" w:rsidRPr="00CE14B1" w:rsidRDefault="00FB552C" w:rsidP="00FB552C">
            <w:pPr>
              <w:pStyle w:val="Sangradetextonormal"/>
              <w:keepNext/>
              <w:keepLines/>
              <w:ind w:left="355"/>
              <w:jc w:val="left"/>
              <w:rPr>
                <w:rFonts w:ascii="Calibri" w:hAnsi="Calibri" w:cs="Calibri"/>
                <w:szCs w:val="22"/>
                <w:lang w:val="es-ES"/>
              </w:rPr>
            </w:pPr>
            <w:r w:rsidRPr="00CE14B1">
              <w:rPr>
                <w:rFonts w:ascii="Calibri" w:hAnsi="Calibri" w:cs="Calibri"/>
                <w:szCs w:val="22"/>
                <w:lang w:val="es-ES"/>
              </w:rPr>
              <w:t>Riesgo de Contraparte</w:t>
            </w:r>
          </w:p>
        </w:tc>
        <w:tc>
          <w:tcPr>
            <w:tcW w:w="762" w:type="pct"/>
          </w:tcPr>
          <w:p w:rsidR="00FB552C" w:rsidRPr="00CE14B1" w:rsidRDefault="00FB552C" w:rsidP="00FB552C">
            <w:pPr>
              <w:pStyle w:val="Sangradetextonormal"/>
              <w:keepNext/>
              <w:keepLines/>
              <w:ind w:left="0"/>
              <w:jc w:val="left"/>
              <w:rPr>
                <w:rFonts w:ascii="Calibri" w:hAnsi="Calibri" w:cs="Calibri"/>
                <w:szCs w:val="22"/>
                <w:lang w:val="es-ES"/>
              </w:rPr>
            </w:pPr>
          </w:p>
        </w:tc>
      </w:tr>
      <w:tr w:rsidR="00FB552C" w:rsidRPr="00CE14B1" w:rsidTr="00FB3B70">
        <w:trPr>
          <w:trHeight w:val="285"/>
        </w:trPr>
        <w:tc>
          <w:tcPr>
            <w:tcW w:w="4238" w:type="pct"/>
            <w:vAlign w:val="center"/>
          </w:tcPr>
          <w:p w:rsidR="00FB552C" w:rsidRPr="00CE14B1" w:rsidRDefault="00FB552C" w:rsidP="00FB552C">
            <w:pPr>
              <w:pStyle w:val="Sangradetextonormal"/>
              <w:keepNext/>
              <w:keepLines/>
              <w:ind w:left="355"/>
              <w:jc w:val="left"/>
              <w:rPr>
                <w:rFonts w:ascii="Calibri" w:hAnsi="Calibri" w:cs="Calibri"/>
                <w:szCs w:val="22"/>
                <w:lang w:val="es-ES"/>
              </w:rPr>
            </w:pPr>
            <w:r w:rsidRPr="00CE14B1">
              <w:rPr>
                <w:rFonts w:ascii="Calibri" w:hAnsi="Calibri" w:cs="Calibri"/>
                <w:szCs w:val="22"/>
                <w:lang w:val="es-ES"/>
              </w:rPr>
              <w:t>Riesgo Operacional</w:t>
            </w:r>
          </w:p>
        </w:tc>
        <w:tc>
          <w:tcPr>
            <w:tcW w:w="762" w:type="pct"/>
          </w:tcPr>
          <w:p w:rsidR="00FB552C" w:rsidRPr="00CE14B1" w:rsidRDefault="00FB552C" w:rsidP="00FB552C">
            <w:pPr>
              <w:pStyle w:val="Sangradetextonormal"/>
              <w:keepNext/>
              <w:keepLines/>
              <w:ind w:left="0"/>
              <w:jc w:val="left"/>
              <w:rPr>
                <w:rFonts w:ascii="Calibri" w:hAnsi="Calibri" w:cs="Calibri"/>
                <w:szCs w:val="22"/>
                <w:lang w:val="es-ES"/>
              </w:rPr>
            </w:pPr>
          </w:p>
        </w:tc>
      </w:tr>
      <w:tr w:rsidR="00FB552C" w:rsidRPr="00CE14B1" w:rsidTr="00FB3B70">
        <w:trPr>
          <w:trHeight w:val="285"/>
        </w:trPr>
        <w:tc>
          <w:tcPr>
            <w:tcW w:w="4238" w:type="pct"/>
            <w:vAlign w:val="center"/>
          </w:tcPr>
          <w:p w:rsidR="00FB552C" w:rsidRPr="00CE14B1" w:rsidRDefault="00FB552C" w:rsidP="00FB552C">
            <w:pPr>
              <w:pStyle w:val="Sangradetextonormal"/>
              <w:keepNext/>
              <w:keepLines/>
              <w:ind w:left="355"/>
              <w:jc w:val="left"/>
              <w:rPr>
                <w:rFonts w:ascii="Calibri" w:hAnsi="Calibri" w:cs="Calibri"/>
                <w:szCs w:val="22"/>
                <w:lang w:val="es-ES"/>
              </w:rPr>
            </w:pPr>
            <w:r w:rsidRPr="00CE14B1">
              <w:rPr>
                <w:rFonts w:ascii="Calibri" w:hAnsi="Calibri" w:cs="Calibri"/>
                <w:szCs w:val="22"/>
                <w:lang w:val="es-ES"/>
              </w:rPr>
              <w:lastRenderedPageBreak/>
              <w:t>Otros</w:t>
            </w:r>
          </w:p>
        </w:tc>
        <w:tc>
          <w:tcPr>
            <w:tcW w:w="762" w:type="pct"/>
          </w:tcPr>
          <w:p w:rsidR="00FB552C" w:rsidRPr="00CE14B1" w:rsidRDefault="00FB552C" w:rsidP="00FB552C">
            <w:pPr>
              <w:pStyle w:val="Sangradetextonormal"/>
              <w:keepNext/>
              <w:keepLines/>
              <w:ind w:left="0"/>
              <w:jc w:val="left"/>
              <w:rPr>
                <w:rFonts w:ascii="Calibri" w:hAnsi="Calibri" w:cs="Calibri"/>
                <w:szCs w:val="22"/>
                <w:lang w:val="es-ES"/>
              </w:rPr>
            </w:pPr>
          </w:p>
        </w:tc>
      </w:tr>
      <w:tr w:rsidR="00FB552C" w:rsidRPr="00CE14B1" w:rsidTr="00FB3B70">
        <w:trPr>
          <w:trHeight w:val="285"/>
        </w:trPr>
        <w:tc>
          <w:tcPr>
            <w:tcW w:w="4238" w:type="pct"/>
            <w:vAlign w:val="center"/>
          </w:tcPr>
          <w:p w:rsidR="00FB552C" w:rsidRPr="00CE14B1" w:rsidRDefault="00FB552C" w:rsidP="00FB552C">
            <w:pPr>
              <w:pStyle w:val="Sangradetextonormal"/>
              <w:keepNext/>
              <w:keepLines/>
              <w:ind w:left="0"/>
              <w:jc w:val="left"/>
              <w:rPr>
                <w:rFonts w:ascii="Calibri" w:hAnsi="Calibri" w:cs="Calibri"/>
                <w:szCs w:val="22"/>
                <w:lang w:val="es-ES"/>
              </w:rPr>
            </w:pPr>
            <w:r w:rsidRPr="00CE14B1">
              <w:rPr>
                <w:rFonts w:ascii="Calibri" w:hAnsi="Calibri" w:cs="Calibri"/>
                <w:szCs w:val="22"/>
                <w:lang w:val="es-ES"/>
              </w:rPr>
              <w:t>TOTAL</w:t>
            </w:r>
          </w:p>
        </w:tc>
        <w:tc>
          <w:tcPr>
            <w:tcW w:w="762" w:type="pct"/>
          </w:tcPr>
          <w:p w:rsidR="00FB552C" w:rsidRPr="00CE14B1" w:rsidRDefault="00FB552C" w:rsidP="00FB552C">
            <w:pPr>
              <w:pStyle w:val="Sangradetextonormal"/>
              <w:keepNext/>
              <w:keepLines/>
              <w:ind w:left="0"/>
              <w:jc w:val="left"/>
              <w:rPr>
                <w:rFonts w:ascii="Calibri" w:hAnsi="Calibri" w:cs="Calibri"/>
                <w:szCs w:val="22"/>
                <w:lang w:val="es-ES"/>
              </w:rPr>
            </w:pPr>
          </w:p>
        </w:tc>
      </w:tr>
      <w:tr w:rsidR="00FB552C" w:rsidRPr="00CE14B1" w:rsidTr="00FB3B70">
        <w:trPr>
          <w:trHeight w:val="285"/>
        </w:trPr>
        <w:tc>
          <w:tcPr>
            <w:tcW w:w="4238" w:type="pct"/>
            <w:vAlign w:val="center"/>
          </w:tcPr>
          <w:p w:rsidR="00FB552C" w:rsidRPr="00CE14B1" w:rsidRDefault="00FB552C" w:rsidP="00FB552C">
            <w:pPr>
              <w:pStyle w:val="Sangradetextonormal"/>
              <w:keepNext/>
              <w:keepLines/>
              <w:ind w:left="0"/>
              <w:jc w:val="left"/>
              <w:rPr>
                <w:rFonts w:ascii="Calibri" w:hAnsi="Calibri" w:cs="Calibri"/>
                <w:szCs w:val="22"/>
                <w:lang w:val="es-ES"/>
              </w:rPr>
            </w:pPr>
            <w:r w:rsidRPr="00CE14B1">
              <w:rPr>
                <w:rFonts w:ascii="Calibri" w:hAnsi="Calibri" w:cs="Calibri"/>
                <w:szCs w:val="22"/>
                <w:lang w:val="es-ES"/>
              </w:rPr>
              <w:t xml:space="preserve">TOTAL excluida la exposición en riesgo operacional </w:t>
            </w:r>
          </w:p>
        </w:tc>
        <w:tc>
          <w:tcPr>
            <w:tcW w:w="762" w:type="pct"/>
          </w:tcPr>
          <w:p w:rsidR="00FB552C" w:rsidRPr="00CE14B1" w:rsidRDefault="00FB552C" w:rsidP="00FB552C">
            <w:pPr>
              <w:pStyle w:val="Sangradetextonormal"/>
              <w:keepNext/>
              <w:keepLines/>
              <w:ind w:left="0"/>
              <w:jc w:val="left"/>
              <w:rPr>
                <w:rFonts w:ascii="Calibri" w:hAnsi="Calibri" w:cs="Calibri"/>
                <w:szCs w:val="22"/>
                <w:lang w:val="es-ES"/>
              </w:rPr>
            </w:pPr>
          </w:p>
        </w:tc>
      </w:tr>
    </w:tbl>
    <w:p w:rsidR="00FB552C" w:rsidRPr="00CE14B1" w:rsidRDefault="00FB552C" w:rsidP="00FB552C">
      <w:pPr>
        <w:rPr>
          <w:lang w:eastAsia="es-ES"/>
        </w:rPr>
      </w:pPr>
    </w:p>
    <w:p w:rsidR="00FB552C" w:rsidRPr="00CE14B1" w:rsidRDefault="00FB552C" w:rsidP="00FB552C">
      <w:pPr>
        <w:rPr>
          <w:lang w:eastAsia="es-ES"/>
        </w:rPr>
      </w:pPr>
    </w:p>
    <w:p w:rsidR="00FB552C" w:rsidRPr="00CE14B1" w:rsidRDefault="00FB552C" w:rsidP="00FB552C">
      <w:pPr>
        <w:rPr>
          <w:lang w:eastAsia="es-ES"/>
        </w:rPr>
      </w:pPr>
    </w:p>
    <w:p w:rsidR="00FE4192" w:rsidRDefault="00FE4192" w:rsidP="00FE4192">
      <w:pPr>
        <w:pStyle w:val="Vietas1"/>
        <w:numPr>
          <w:ilvl w:val="1"/>
          <w:numId w:val="1"/>
        </w:numPr>
        <w:tabs>
          <w:tab w:val="clear" w:pos="8280"/>
          <w:tab w:val="num" w:pos="3337"/>
        </w:tabs>
        <w:rPr>
          <w:b w:val="0"/>
          <w:u w:val="single"/>
          <w:lang w:val="en-GB"/>
        </w:rPr>
      </w:pPr>
      <w:proofErr w:type="spellStart"/>
      <w:r>
        <w:rPr>
          <w:b w:val="0"/>
          <w:u w:val="single"/>
          <w:lang w:val="en-GB"/>
        </w:rPr>
        <w:t>Gastos</w:t>
      </w:r>
      <w:proofErr w:type="spellEnd"/>
      <w:r>
        <w:rPr>
          <w:b w:val="0"/>
          <w:u w:val="single"/>
          <w:lang w:val="en-GB"/>
        </w:rPr>
        <w:t xml:space="preserve"> </w:t>
      </w:r>
      <w:proofErr w:type="spellStart"/>
      <w:r>
        <w:rPr>
          <w:b w:val="0"/>
          <w:u w:val="single"/>
          <w:lang w:val="en-GB"/>
        </w:rPr>
        <w:t>fijos</w:t>
      </w:r>
      <w:proofErr w:type="spellEnd"/>
      <w:r>
        <w:rPr>
          <w:b w:val="0"/>
          <w:u w:val="single"/>
          <w:lang w:val="en-GB"/>
        </w:rPr>
        <w:t xml:space="preserve"> </w:t>
      </w:r>
      <w:proofErr w:type="spellStart"/>
      <w:r>
        <w:rPr>
          <w:b w:val="0"/>
          <w:u w:val="single"/>
          <w:lang w:val="en-GB"/>
        </w:rPr>
        <w:t>generales</w:t>
      </w:r>
      <w:proofErr w:type="spellEnd"/>
      <w:r>
        <w:rPr>
          <w:b w:val="0"/>
          <w:u w:val="single"/>
          <w:lang w:val="en-GB"/>
        </w:rPr>
        <w:t>:</w:t>
      </w:r>
    </w:p>
    <w:tbl>
      <w:tblPr>
        <w:tblStyle w:val="Tablaconcuadrcula"/>
        <w:tblW w:w="0" w:type="auto"/>
        <w:tblInd w:w="1486" w:type="dxa"/>
        <w:tblLook w:val="04A0" w:firstRow="1" w:lastRow="0" w:firstColumn="1" w:lastColumn="0" w:noHBand="0" w:noVBand="1"/>
      </w:tblPr>
      <w:tblGrid>
        <w:gridCol w:w="4968"/>
        <w:gridCol w:w="1836"/>
      </w:tblGrid>
      <w:tr w:rsidR="00FE4192" w:rsidTr="002D07DE">
        <w:tc>
          <w:tcPr>
            <w:tcW w:w="4968" w:type="dxa"/>
          </w:tcPr>
          <w:p w:rsidR="00FE4192" w:rsidRPr="00D54333" w:rsidRDefault="00FE4192" w:rsidP="00500943">
            <w:pPr>
              <w:keepNext/>
              <w:ind w:left="80"/>
              <w:jc w:val="center"/>
              <w:rPr>
                <w:rFonts w:ascii="Bookman Old Style" w:hAnsi="Bookman Old Style"/>
              </w:rPr>
            </w:pPr>
            <w:r w:rsidRPr="00D54333">
              <w:rPr>
                <w:rFonts w:cs="Calibri"/>
              </w:rPr>
              <w:t>Descripción de las partidas de gastos</w:t>
            </w:r>
          </w:p>
          <w:p w:rsidR="00FE4192" w:rsidRPr="001C7314" w:rsidRDefault="00FE4192" w:rsidP="00500943">
            <w:pPr>
              <w:pStyle w:val="Sangradetextonormal"/>
              <w:keepNext/>
              <w:keepLines/>
              <w:ind w:left="80"/>
              <w:jc w:val="center"/>
              <w:rPr>
                <w:szCs w:val="22"/>
                <w:lang w:val="es-ES"/>
              </w:rPr>
            </w:pPr>
            <w:r w:rsidRPr="00D54333">
              <w:rPr>
                <w:rFonts w:ascii="Calibri" w:hAnsi="Calibri" w:cs="Calibri"/>
              </w:rPr>
              <w:t>(Importes en miles de euros)</w:t>
            </w:r>
          </w:p>
        </w:tc>
        <w:tc>
          <w:tcPr>
            <w:tcW w:w="1836" w:type="dxa"/>
          </w:tcPr>
          <w:p w:rsidR="00FE4192" w:rsidRPr="00C10B33" w:rsidRDefault="00FE4192" w:rsidP="00500943">
            <w:pPr>
              <w:rPr>
                <w:lang w:val="en-GB"/>
              </w:rPr>
            </w:pPr>
            <w:r w:rsidRPr="00C10B33">
              <w:rPr>
                <w:rFonts w:cs="Calibri"/>
                <w:bCs/>
                <w:lang w:val="en-GB"/>
              </w:rPr>
              <w:t>Individual</w:t>
            </w:r>
          </w:p>
        </w:tc>
      </w:tr>
      <w:tr w:rsidR="00FE4192" w:rsidTr="002D07DE">
        <w:tc>
          <w:tcPr>
            <w:tcW w:w="4968" w:type="dxa"/>
          </w:tcPr>
          <w:p w:rsidR="00FE4192" w:rsidRPr="00C10B33" w:rsidRDefault="00FE4192" w:rsidP="00500943">
            <w:pPr>
              <w:rPr>
                <w:lang w:val="en-GB"/>
              </w:rPr>
            </w:pPr>
            <w:proofErr w:type="spellStart"/>
            <w:r>
              <w:rPr>
                <w:rFonts w:cs="Calibri"/>
                <w:lang w:val="en-GB"/>
              </w:rPr>
              <w:t>Gastos</w:t>
            </w:r>
            <w:proofErr w:type="spellEnd"/>
          </w:p>
        </w:tc>
        <w:tc>
          <w:tcPr>
            <w:tcW w:w="1836" w:type="dxa"/>
          </w:tcPr>
          <w:p w:rsidR="00FE4192" w:rsidRPr="00C10B33" w:rsidRDefault="00FE4192" w:rsidP="00500943">
            <w:pPr>
              <w:jc w:val="center"/>
              <w:rPr>
                <w:lang w:val="en-GB"/>
              </w:rPr>
            </w:pPr>
          </w:p>
        </w:tc>
      </w:tr>
      <w:tr w:rsidR="00FE4192" w:rsidTr="002D07DE">
        <w:tc>
          <w:tcPr>
            <w:tcW w:w="4968" w:type="dxa"/>
          </w:tcPr>
          <w:p w:rsidR="00FE4192" w:rsidRPr="00C10B33" w:rsidRDefault="00FE4192" w:rsidP="00500943">
            <w:pPr>
              <w:pStyle w:val="Sangradetextonormal"/>
              <w:keepNext/>
              <w:keepLines/>
              <w:ind w:left="355"/>
              <w:jc w:val="left"/>
              <w:rPr>
                <w:rFonts w:ascii="Calibri" w:hAnsi="Calibri" w:cs="Calibri"/>
                <w:szCs w:val="22"/>
                <w:lang w:val="en-GB"/>
              </w:rPr>
            </w:pPr>
            <w:r w:rsidRPr="00C10B33">
              <w:rPr>
                <w:rFonts w:ascii="Calibri" w:hAnsi="Calibri" w:cs="Calibri"/>
                <w:szCs w:val="22"/>
                <w:lang w:val="en-GB"/>
              </w:rPr>
              <w:t xml:space="preserve">(+) </w:t>
            </w:r>
          </w:p>
        </w:tc>
        <w:tc>
          <w:tcPr>
            <w:tcW w:w="1836" w:type="dxa"/>
          </w:tcPr>
          <w:p w:rsidR="00FE4192" w:rsidRPr="00C10B33" w:rsidRDefault="00FE4192" w:rsidP="00500943">
            <w:pPr>
              <w:jc w:val="center"/>
              <w:rPr>
                <w:lang w:val="en-GB"/>
              </w:rPr>
            </w:pPr>
          </w:p>
        </w:tc>
      </w:tr>
      <w:tr w:rsidR="00FE4192" w:rsidTr="002D07DE">
        <w:tc>
          <w:tcPr>
            <w:tcW w:w="4968" w:type="dxa"/>
          </w:tcPr>
          <w:p w:rsidR="00FE4192" w:rsidRPr="00C10B33" w:rsidRDefault="00FE4192" w:rsidP="00500943">
            <w:pPr>
              <w:pStyle w:val="Sangradetextonormal"/>
              <w:keepNext/>
              <w:keepLines/>
              <w:ind w:left="355"/>
              <w:jc w:val="left"/>
              <w:rPr>
                <w:rFonts w:ascii="Calibri" w:hAnsi="Calibri" w:cs="Calibri"/>
                <w:szCs w:val="22"/>
                <w:lang w:val="en-GB"/>
              </w:rPr>
            </w:pPr>
            <w:r w:rsidRPr="00C10B33">
              <w:rPr>
                <w:rFonts w:ascii="Calibri" w:hAnsi="Calibri" w:cs="Calibri"/>
                <w:szCs w:val="22"/>
                <w:lang w:val="en-GB"/>
              </w:rPr>
              <w:t>(+)</w:t>
            </w:r>
          </w:p>
        </w:tc>
        <w:tc>
          <w:tcPr>
            <w:tcW w:w="1836" w:type="dxa"/>
          </w:tcPr>
          <w:p w:rsidR="00FE4192" w:rsidRPr="00C10B33" w:rsidRDefault="00FE4192" w:rsidP="00500943">
            <w:pPr>
              <w:jc w:val="center"/>
              <w:rPr>
                <w:lang w:val="en-GB"/>
              </w:rPr>
            </w:pPr>
          </w:p>
        </w:tc>
      </w:tr>
      <w:tr w:rsidR="00FE4192" w:rsidTr="002D07DE">
        <w:tc>
          <w:tcPr>
            <w:tcW w:w="4968" w:type="dxa"/>
          </w:tcPr>
          <w:p w:rsidR="00FE4192" w:rsidRPr="00C10B33" w:rsidRDefault="00FE4192" w:rsidP="00500943">
            <w:pPr>
              <w:pStyle w:val="Sangradetextonormal"/>
              <w:keepNext/>
              <w:keepLines/>
              <w:ind w:left="355"/>
              <w:jc w:val="left"/>
              <w:rPr>
                <w:rFonts w:ascii="Calibri" w:hAnsi="Calibri" w:cs="Calibri"/>
                <w:szCs w:val="22"/>
                <w:lang w:val="en-GB"/>
              </w:rPr>
            </w:pPr>
            <w:proofErr w:type="spellStart"/>
            <w:r w:rsidRPr="00C10B33">
              <w:rPr>
                <w:rFonts w:ascii="Calibri" w:hAnsi="Calibri" w:cs="Calibri"/>
                <w:szCs w:val="22"/>
                <w:lang w:val="en-GB"/>
              </w:rPr>
              <w:t>Deduc</w:t>
            </w:r>
            <w:r>
              <w:rPr>
                <w:rFonts w:ascii="Calibri" w:hAnsi="Calibri" w:cs="Calibri"/>
                <w:szCs w:val="22"/>
                <w:lang w:val="en-GB"/>
              </w:rPr>
              <w:t>cione</w:t>
            </w:r>
            <w:r w:rsidRPr="00C10B33">
              <w:rPr>
                <w:rFonts w:ascii="Calibri" w:hAnsi="Calibri" w:cs="Calibri"/>
                <w:szCs w:val="22"/>
                <w:lang w:val="en-GB"/>
              </w:rPr>
              <w:t>s</w:t>
            </w:r>
            <w:proofErr w:type="spellEnd"/>
            <w:r w:rsidRPr="00C10B33">
              <w:rPr>
                <w:rFonts w:ascii="Calibri" w:hAnsi="Calibri" w:cs="Calibri"/>
                <w:szCs w:val="22"/>
                <w:lang w:val="en-GB"/>
              </w:rPr>
              <w:t xml:space="preserve"> (*) </w:t>
            </w:r>
          </w:p>
        </w:tc>
        <w:tc>
          <w:tcPr>
            <w:tcW w:w="1836" w:type="dxa"/>
          </w:tcPr>
          <w:p w:rsidR="00FE4192" w:rsidRPr="00C10B33" w:rsidRDefault="00FE4192" w:rsidP="00500943">
            <w:pPr>
              <w:jc w:val="center"/>
              <w:rPr>
                <w:lang w:val="en-GB"/>
              </w:rPr>
            </w:pPr>
          </w:p>
        </w:tc>
      </w:tr>
      <w:tr w:rsidR="00FE4192" w:rsidTr="002D07DE">
        <w:tc>
          <w:tcPr>
            <w:tcW w:w="4968" w:type="dxa"/>
          </w:tcPr>
          <w:p w:rsidR="00FE4192" w:rsidRPr="00C10B33" w:rsidRDefault="00FE4192" w:rsidP="00500943">
            <w:pPr>
              <w:pStyle w:val="Sangradetextonormal"/>
              <w:keepNext/>
              <w:keepLines/>
              <w:ind w:left="355"/>
              <w:jc w:val="left"/>
              <w:rPr>
                <w:rFonts w:ascii="Calibri" w:hAnsi="Calibri" w:cs="Calibri"/>
                <w:szCs w:val="22"/>
                <w:lang w:val="en-GB"/>
              </w:rPr>
            </w:pPr>
            <w:r w:rsidRPr="00C10B33">
              <w:rPr>
                <w:rFonts w:ascii="Calibri" w:hAnsi="Calibri" w:cs="Calibri"/>
                <w:szCs w:val="22"/>
                <w:lang w:val="en-GB"/>
              </w:rPr>
              <w:t xml:space="preserve">(-) </w:t>
            </w:r>
          </w:p>
        </w:tc>
        <w:tc>
          <w:tcPr>
            <w:tcW w:w="1836" w:type="dxa"/>
          </w:tcPr>
          <w:p w:rsidR="00FE4192" w:rsidRPr="00C10B33" w:rsidRDefault="00FE4192" w:rsidP="00500943">
            <w:pPr>
              <w:jc w:val="center"/>
              <w:rPr>
                <w:lang w:val="en-GB"/>
              </w:rPr>
            </w:pPr>
          </w:p>
        </w:tc>
      </w:tr>
      <w:tr w:rsidR="00FE4192" w:rsidTr="002D07DE">
        <w:tc>
          <w:tcPr>
            <w:tcW w:w="4968" w:type="dxa"/>
          </w:tcPr>
          <w:p w:rsidR="00FE4192" w:rsidRPr="00C10B33" w:rsidRDefault="00FE4192" w:rsidP="00500943">
            <w:pPr>
              <w:pStyle w:val="Sangradetextonormal"/>
              <w:keepNext/>
              <w:keepLines/>
              <w:ind w:left="355"/>
              <w:jc w:val="left"/>
              <w:rPr>
                <w:rFonts w:ascii="Calibri" w:hAnsi="Calibri" w:cs="Calibri"/>
                <w:szCs w:val="22"/>
                <w:lang w:val="en-GB"/>
              </w:rPr>
            </w:pPr>
            <w:r w:rsidRPr="00C10B33">
              <w:rPr>
                <w:rFonts w:ascii="Calibri" w:hAnsi="Calibri" w:cs="Calibri"/>
                <w:szCs w:val="22"/>
                <w:lang w:val="en-GB"/>
              </w:rPr>
              <w:t>(-)</w:t>
            </w:r>
          </w:p>
        </w:tc>
        <w:tc>
          <w:tcPr>
            <w:tcW w:w="1836" w:type="dxa"/>
          </w:tcPr>
          <w:p w:rsidR="00FE4192" w:rsidRPr="00C10B33" w:rsidRDefault="00FE4192" w:rsidP="00500943">
            <w:pPr>
              <w:jc w:val="center"/>
              <w:rPr>
                <w:lang w:val="en-GB"/>
              </w:rPr>
            </w:pPr>
          </w:p>
        </w:tc>
      </w:tr>
      <w:tr w:rsidR="00FE4192" w:rsidTr="002D07DE">
        <w:tc>
          <w:tcPr>
            <w:tcW w:w="4968" w:type="dxa"/>
          </w:tcPr>
          <w:p w:rsidR="00FE4192" w:rsidRPr="00C10B33" w:rsidRDefault="00FE4192" w:rsidP="00500943">
            <w:pPr>
              <w:pStyle w:val="Sangradetextonormal"/>
              <w:keepNext/>
              <w:keepLines/>
              <w:ind w:left="355"/>
              <w:jc w:val="left"/>
              <w:rPr>
                <w:rFonts w:ascii="Calibri" w:hAnsi="Calibri" w:cs="Calibri"/>
                <w:szCs w:val="22"/>
                <w:lang w:val="en-GB"/>
              </w:rPr>
            </w:pPr>
            <w:r w:rsidRPr="00C10B33">
              <w:rPr>
                <w:rFonts w:ascii="Calibri" w:hAnsi="Calibri" w:cs="Calibri"/>
                <w:szCs w:val="22"/>
                <w:lang w:val="en-GB"/>
              </w:rPr>
              <w:t xml:space="preserve">TOTAL </w:t>
            </w:r>
            <w:r>
              <w:rPr>
                <w:rFonts w:ascii="Calibri" w:hAnsi="Calibri" w:cs="Calibri"/>
                <w:szCs w:val="22"/>
                <w:lang w:val="en-GB"/>
              </w:rPr>
              <w:t>NETO</w:t>
            </w:r>
          </w:p>
        </w:tc>
        <w:tc>
          <w:tcPr>
            <w:tcW w:w="1836" w:type="dxa"/>
          </w:tcPr>
          <w:p w:rsidR="00FE4192" w:rsidRPr="00C10B33" w:rsidRDefault="00FE4192" w:rsidP="00500943">
            <w:pPr>
              <w:jc w:val="center"/>
              <w:rPr>
                <w:lang w:val="en-GB"/>
              </w:rPr>
            </w:pPr>
          </w:p>
        </w:tc>
      </w:tr>
      <w:tr w:rsidR="00FE4192" w:rsidTr="002D07DE">
        <w:tc>
          <w:tcPr>
            <w:tcW w:w="4968" w:type="dxa"/>
          </w:tcPr>
          <w:p w:rsidR="00FE4192" w:rsidRPr="001C7314" w:rsidRDefault="00FE4192" w:rsidP="00500943">
            <w:pPr>
              <w:pStyle w:val="Sangradetextonormal"/>
              <w:keepNext/>
              <w:keepLines/>
              <w:ind w:left="0"/>
              <w:jc w:val="left"/>
              <w:rPr>
                <w:rFonts w:ascii="Calibri" w:hAnsi="Calibri" w:cs="Calibri"/>
                <w:szCs w:val="22"/>
                <w:lang w:val="es-ES"/>
              </w:rPr>
            </w:pPr>
            <w:r w:rsidRPr="001C7314">
              <w:rPr>
                <w:rFonts w:ascii="Calibri" w:hAnsi="Calibri" w:cs="Calibri"/>
                <w:szCs w:val="22"/>
                <w:lang w:val="es-ES"/>
              </w:rPr>
              <w:t>25% de los gastos fijos generales</w:t>
            </w:r>
          </w:p>
        </w:tc>
        <w:tc>
          <w:tcPr>
            <w:tcW w:w="1836" w:type="dxa"/>
          </w:tcPr>
          <w:p w:rsidR="00FE4192" w:rsidRPr="001C7314" w:rsidRDefault="00FE4192" w:rsidP="00500943">
            <w:pPr>
              <w:jc w:val="center"/>
            </w:pPr>
          </w:p>
        </w:tc>
      </w:tr>
    </w:tbl>
    <w:p w:rsidR="00FE4192" w:rsidRPr="001C7314" w:rsidRDefault="00FE4192" w:rsidP="00FE4192">
      <w:pPr>
        <w:pStyle w:val="Vietas1"/>
        <w:numPr>
          <w:ilvl w:val="0"/>
          <w:numId w:val="0"/>
        </w:numPr>
        <w:tabs>
          <w:tab w:val="clear" w:pos="8280"/>
        </w:tabs>
        <w:ind w:left="1440"/>
        <w:rPr>
          <w:b w:val="0"/>
        </w:rPr>
      </w:pPr>
    </w:p>
    <w:p w:rsidR="00FE4192" w:rsidRPr="001C7314" w:rsidRDefault="00FE4192" w:rsidP="00C377C7">
      <w:pPr>
        <w:pStyle w:val="Vietas1"/>
        <w:numPr>
          <w:ilvl w:val="0"/>
          <w:numId w:val="0"/>
        </w:numPr>
        <w:tabs>
          <w:tab w:val="clear" w:pos="8280"/>
        </w:tabs>
        <w:rPr>
          <w:b w:val="0"/>
          <w:u w:val="single"/>
        </w:rPr>
      </w:pPr>
      <w:r w:rsidRPr="001C7314">
        <w:rPr>
          <w:b w:val="0"/>
          <w:u w:val="single"/>
        </w:rPr>
        <w:t>Colchones de capital de la ESI</w:t>
      </w:r>
    </w:p>
    <w:p w:rsidR="00FE4192" w:rsidRPr="001C7314" w:rsidRDefault="00FE4192" w:rsidP="00FE4192">
      <w:pPr>
        <w:pStyle w:val="Vietas1"/>
        <w:numPr>
          <w:ilvl w:val="0"/>
          <w:numId w:val="0"/>
        </w:numPr>
        <w:tabs>
          <w:tab w:val="clear" w:pos="8280"/>
        </w:tabs>
        <w:ind w:left="851"/>
        <w:rPr>
          <w:b w:val="0"/>
        </w:rPr>
      </w:pPr>
      <w:r w:rsidRPr="001C7314">
        <w:rPr>
          <w:b w:val="0"/>
        </w:rPr>
        <w:t>En caso de que la ESI a constituir sea una entidad de tipo 1 o 2, indique si estará o no obligada a disponer de colchones de capital</w:t>
      </w:r>
    </w:p>
    <w:p w:rsidR="00FE4192" w:rsidRPr="001C7314" w:rsidRDefault="00FE4192" w:rsidP="00FE4192">
      <w:pPr>
        <w:keepLines/>
        <w:tabs>
          <w:tab w:val="center" w:pos="1800"/>
          <w:tab w:val="left" w:pos="2160"/>
          <w:tab w:val="left" w:pos="2700"/>
        </w:tabs>
        <w:spacing w:line="240" w:lineRule="auto"/>
        <w:ind w:left="1077"/>
      </w:pPr>
      <w:r w:rsidRPr="001C7314">
        <w:t>Sí</w:t>
      </w:r>
      <w:r w:rsidRPr="001C7314">
        <w:tab/>
      </w:r>
      <w:r w:rsidRPr="001C7314">
        <w:tab/>
      </w:r>
      <w:r w:rsidRPr="001C7314">
        <w:tab/>
      </w:r>
      <w:r w:rsidRPr="001C7314">
        <w:rPr>
          <w:b/>
        </w:rPr>
        <w:t xml:space="preserve">        </w:t>
      </w:r>
      <w:r w:rsidRPr="007F3B2A">
        <w:rPr>
          <w:b/>
        </w:rPr>
        <w:fldChar w:fldCharType="begin">
          <w:ffData>
            <w:name w:val="Casilla14"/>
            <w:enabled/>
            <w:calcOnExit w:val="0"/>
            <w:checkBox>
              <w:sizeAuto/>
              <w:default w:val="0"/>
            </w:checkBox>
          </w:ffData>
        </w:fldChar>
      </w:r>
      <w:r w:rsidRPr="001C7314">
        <w:rPr>
          <w:b/>
        </w:rPr>
        <w:instrText xml:space="preserve"> FORMCHECKBOX </w:instrText>
      </w:r>
      <w:r w:rsidR="008D45C8">
        <w:rPr>
          <w:b/>
        </w:rPr>
      </w:r>
      <w:r w:rsidR="008D45C8">
        <w:rPr>
          <w:b/>
        </w:rPr>
        <w:fldChar w:fldCharType="separate"/>
      </w:r>
      <w:r w:rsidRPr="007F3B2A">
        <w:rPr>
          <w:b/>
        </w:rPr>
        <w:fldChar w:fldCharType="end"/>
      </w:r>
      <w:r w:rsidRPr="001C7314">
        <w:rPr>
          <w:b/>
          <w:bCs/>
          <w:color w:val="FF9900"/>
        </w:rPr>
        <w:tab/>
      </w:r>
      <w:r w:rsidRPr="00365D65">
        <w:rPr>
          <w:rFonts w:ascii="Wingdings 3" w:hAnsi="Wingdings 3"/>
          <w:b/>
          <w:bCs/>
          <w:color w:val="AD2144" w:themeColor="accent1"/>
          <w:lang w:val="en-GB"/>
        </w:rPr>
        <w:t></w:t>
      </w:r>
      <w:r>
        <w:rPr>
          <w:rFonts w:ascii="Wingdings 3" w:hAnsi="Wingdings 3"/>
          <w:b/>
          <w:bCs/>
          <w:color w:val="AD2144" w:themeColor="accent1"/>
          <w:lang w:val="en-GB"/>
        </w:rPr>
        <w:t></w:t>
      </w:r>
      <w:r w:rsidRPr="001C7314">
        <w:t>Determine el importe del colchón:</w:t>
      </w:r>
    </w:p>
    <w:tbl>
      <w:tblPr>
        <w:tblW w:w="722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2551"/>
        <w:gridCol w:w="2410"/>
      </w:tblGrid>
      <w:tr w:rsidR="00FE4192" w:rsidRPr="005B0614" w:rsidTr="002D07DE">
        <w:trPr>
          <w:trHeight w:val="680"/>
        </w:trPr>
        <w:tc>
          <w:tcPr>
            <w:tcW w:w="2268" w:type="dxa"/>
            <w:vAlign w:val="center"/>
          </w:tcPr>
          <w:p w:rsidR="00FE4192" w:rsidRPr="00BF4F6A" w:rsidRDefault="00FE4192" w:rsidP="00500943">
            <w:pPr>
              <w:pStyle w:val="Sangradetextonormal"/>
              <w:keepNext/>
              <w:keepLines/>
              <w:ind w:left="80"/>
              <w:jc w:val="center"/>
              <w:rPr>
                <w:rFonts w:ascii="Calibri" w:hAnsi="Calibri" w:cs="Calibri"/>
                <w:bCs/>
                <w:szCs w:val="22"/>
                <w:lang w:val="en-GB"/>
              </w:rPr>
            </w:pPr>
            <w:proofErr w:type="spellStart"/>
            <w:r>
              <w:rPr>
                <w:rFonts w:ascii="Calibri" w:hAnsi="Calibri" w:cs="Calibri"/>
                <w:bCs/>
                <w:szCs w:val="22"/>
                <w:lang w:val="en-GB"/>
              </w:rPr>
              <w:t>Clase</w:t>
            </w:r>
            <w:proofErr w:type="spellEnd"/>
            <w:r>
              <w:rPr>
                <w:rFonts w:ascii="Calibri" w:hAnsi="Calibri" w:cs="Calibri"/>
                <w:bCs/>
                <w:szCs w:val="22"/>
                <w:lang w:val="en-GB"/>
              </w:rPr>
              <w:t xml:space="preserve"> de </w:t>
            </w:r>
            <w:proofErr w:type="spellStart"/>
            <w:r>
              <w:rPr>
                <w:rFonts w:ascii="Calibri" w:hAnsi="Calibri" w:cs="Calibri"/>
                <w:bCs/>
                <w:szCs w:val="22"/>
                <w:lang w:val="en-GB"/>
              </w:rPr>
              <w:t>colchón</w:t>
            </w:r>
            <w:proofErr w:type="spellEnd"/>
          </w:p>
        </w:tc>
        <w:tc>
          <w:tcPr>
            <w:tcW w:w="2551" w:type="dxa"/>
            <w:vAlign w:val="center"/>
          </w:tcPr>
          <w:p w:rsidR="00FE4192" w:rsidRPr="00BF4F6A" w:rsidRDefault="00FE4192" w:rsidP="00500943">
            <w:pPr>
              <w:pStyle w:val="Sangradetextonormal"/>
              <w:keepNext/>
              <w:keepLines/>
              <w:ind w:left="0"/>
              <w:jc w:val="center"/>
              <w:rPr>
                <w:rFonts w:ascii="Calibri" w:hAnsi="Calibri" w:cs="Calibri"/>
                <w:bCs/>
                <w:szCs w:val="22"/>
                <w:lang w:val="en-GB"/>
              </w:rPr>
            </w:pPr>
            <w:r w:rsidRPr="00BF4F6A">
              <w:rPr>
                <w:rFonts w:ascii="Calibri" w:hAnsi="Calibri" w:cs="Calibri"/>
                <w:bCs/>
                <w:szCs w:val="22"/>
                <w:lang w:val="en-GB"/>
              </w:rPr>
              <w:t>%</w:t>
            </w:r>
          </w:p>
        </w:tc>
        <w:tc>
          <w:tcPr>
            <w:tcW w:w="2410" w:type="dxa"/>
            <w:vAlign w:val="center"/>
          </w:tcPr>
          <w:p w:rsidR="00FE4192" w:rsidRPr="001C7314" w:rsidRDefault="00FE4192" w:rsidP="00500943">
            <w:pPr>
              <w:pStyle w:val="Sangradetextonormal"/>
              <w:keepNext/>
              <w:keepLines/>
              <w:ind w:left="0"/>
              <w:jc w:val="center"/>
              <w:rPr>
                <w:rFonts w:ascii="Calibri" w:hAnsi="Calibri" w:cs="Calibri"/>
                <w:bCs/>
                <w:szCs w:val="22"/>
                <w:lang w:val="es-ES"/>
              </w:rPr>
            </w:pPr>
            <w:r w:rsidRPr="001C7314">
              <w:rPr>
                <w:rFonts w:ascii="Calibri" w:hAnsi="Calibri" w:cs="Calibri"/>
                <w:bCs/>
                <w:szCs w:val="22"/>
                <w:lang w:val="es-ES"/>
              </w:rPr>
              <w:t xml:space="preserve">Importe </w:t>
            </w:r>
          </w:p>
          <w:p w:rsidR="00FE4192" w:rsidRPr="001C7314" w:rsidRDefault="00FE4192" w:rsidP="00500943">
            <w:pPr>
              <w:pStyle w:val="Sangradetextonormal"/>
              <w:keepNext/>
              <w:keepLines/>
              <w:ind w:left="0"/>
              <w:jc w:val="center"/>
              <w:rPr>
                <w:rFonts w:ascii="Calibri" w:hAnsi="Calibri" w:cs="Calibri"/>
                <w:bCs/>
                <w:szCs w:val="22"/>
                <w:lang w:val="es-ES"/>
              </w:rPr>
            </w:pPr>
            <w:r w:rsidRPr="001C7314">
              <w:rPr>
                <w:rFonts w:ascii="Calibri" w:hAnsi="Calibri" w:cs="Calibri"/>
                <w:bCs/>
                <w:szCs w:val="22"/>
                <w:lang w:val="es-ES"/>
              </w:rPr>
              <w:t>(en miles de euros)</w:t>
            </w:r>
          </w:p>
        </w:tc>
      </w:tr>
      <w:tr w:rsidR="00FE4192" w:rsidRPr="005B0614" w:rsidTr="002D07DE">
        <w:trPr>
          <w:trHeight w:val="285"/>
        </w:trPr>
        <w:tc>
          <w:tcPr>
            <w:tcW w:w="2268" w:type="dxa"/>
            <w:vAlign w:val="center"/>
          </w:tcPr>
          <w:p w:rsidR="00FE4192" w:rsidRPr="001C7314" w:rsidRDefault="00FE4192" w:rsidP="00500943">
            <w:pPr>
              <w:pStyle w:val="Sangradetextonormal"/>
              <w:keepNext/>
              <w:keepLines/>
              <w:ind w:left="355"/>
              <w:jc w:val="left"/>
              <w:rPr>
                <w:rFonts w:ascii="Calibri" w:hAnsi="Calibri" w:cs="Calibri"/>
                <w:szCs w:val="22"/>
                <w:lang w:val="es-ES"/>
              </w:rPr>
            </w:pPr>
          </w:p>
        </w:tc>
        <w:tc>
          <w:tcPr>
            <w:tcW w:w="2551" w:type="dxa"/>
          </w:tcPr>
          <w:p w:rsidR="00FE4192" w:rsidRPr="001C7314" w:rsidRDefault="00FE4192" w:rsidP="00500943">
            <w:pPr>
              <w:pStyle w:val="Sangradetextonormal"/>
              <w:keepNext/>
              <w:keepLines/>
              <w:ind w:left="0"/>
              <w:jc w:val="left"/>
              <w:rPr>
                <w:rFonts w:ascii="Calibri" w:hAnsi="Calibri" w:cs="Calibri"/>
                <w:szCs w:val="22"/>
                <w:lang w:val="es-ES"/>
              </w:rPr>
            </w:pPr>
          </w:p>
        </w:tc>
        <w:tc>
          <w:tcPr>
            <w:tcW w:w="2410" w:type="dxa"/>
            <w:vAlign w:val="center"/>
          </w:tcPr>
          <w:p w:rsidR="00FE4192" w:rsidRPr="001C7314" w:rsidRDefault="00FE4192" w:rsidP="00500943">
            <w:pPr>
              <w:pStyle w:val="Sangradetextonormal"/>
              <w:keepNext/>
              <w:keepLines/>
              <w:ind w:left="0"/>
              <w:jc w:val="left"/>
              <w:rPr>
                <w:rFonts w:ascii="Calibri" w:hAnsi="Calibri" w:cs="Calibri"/>
                <w:szCs w:val="22"/>
                <w:lang w:val="es-ES"/>
              </w:rPr>
            </w:pPr>
          </w:p>
        </w:tc>
      </w:tr>
      <w:tr w:rsidR="00FE4192" w:rsidRPr="00BF4F6A" w:rsidTr="002D07DE">
        <w:trPr>
          <w:trHeight w:val="285"/>
        </w:trPr>
        <w:tc>
          <w:tcPr>
            <w:tcW w:w="2268" w:type="dxa"/>
            <w:vAlign w:val="center"/>
          </w:tcPr>
          <w:p w:rsidR="00FE4192" w:rsidRPr="00BF4F6A" w:rsidRDefault="00FE4192" w:rsidP="00500943">
            <w:pPr>
              <w:pStyle w:val="Sangradetextonormal"/>
              <w:keepNext/>
              <w:keepLines/>
              <w:ind w:left="355"/>
              <w:jc w:val="left"/>
              <w:rPr>
                <w:rFonts w:ascii="Calibri" w:hAnsi="Calibri" w:cs="Calibri"/>
                <w:szCs w:val="22"/>
                <w:lang w:val="en-GB"/>
              </w:rPr>
            </w:pPr>
            <w:proofErr w:type="spellStart"/>
            <w:r w:rsidRPr="00BF4F6A">
              <w:rPr>
                <w:rFonts w:ascii="Calibri" w:hAnsi="Calibri" w:cs="Calibri"/>
                <w:szCs w:val="22"/>
                <w:lang w:val="en-GB"/>
              </w:rPr>
              <w:t>Conserva</w:t>
            </w:r>
            <w:r>
              <w:rPr>
                <w:rFonts w:ascii="Calibri" w:hAnsi="Calibri" w:cs="Calibri"/>
                <w:szCs w:val="22"/>
                <w:lang w:val="en-GB"/>
              </w:rPr>
              <w:t>ción</w:t>
            </w:r>
            <w:proofErr w:type="spellEnd"/>
          </w:p>
        </w:tc>
        <w:tc>
          <w:tcPr>
            <w:tcW w:w="2551" w:type="dxa"/>
          </w:tcPr>
          <w:p w:rsidR="00FE4192" w:rsidRPr="00BF4F6A" w:rsidRDefault="00FE4192" w:rsidP="00500943">
            <w:pPr>
              <w:pStyle w:val="Sangradetextonormal"/>
              <w:keepNext/>
              <w:keepLines/>
              <w:ind w:left="0"/>
              <w:jc w:val="left"/>
              <w:rPr>
                <w:rFonts w:ascii="Calibri" w:hAnsi="Calibri" w:cs="Calibri"/>
                <w:szCs w:val="22"/>
                <w:lang w:val="en-GB"/>
              </w:rPr>
            </w:pPr>
          </w:p>
        </w:tc>
        <w:tc>
          <w:tcPr>
            <w:tcW w:w="2410" w:type="dxa"/>
            <w:vAlign w:val="center"/>
          </w:tcPr>
          <w:p w:rsidR="00FE4192" w:rsidRPr="00BF4F6A" w:rsidRDefault="00FE4192" w:rsidP="00500943">
            <w:pPr>
              <w:pStyle w:val="Sangradetextonormal"/>
              <w:keepNext/>
              <w:keepLines/>
              <w:ind w:left="0"/>
              <w:jc w:val="left"/>
              <w:rPr>
                <w:rFonts w:ascii="Calibri" w:hAnsi="Calibri" w:cs="Calibri"/>
                <w:szCs w:val="22"/>
                <w:lang w:val="en-GB"/>
              </w:rPr>
            </w:pPr>
          </w:p>
        </w:tc>
      </w:tr>
      <w:tr w:rsidR="00FE4192" w:rsidRPr="00BF4F6A" w:rsidTr="002D07DE">
        <w:trPr>
          <w:trHeight w:val="285"/>
        </w:trPr>
        <w:tc>
          <w:tcPr>
            <w:tcW w:w="2268" w:type="dxa"/>
            <w:vAlign w:val="center"/>
          </w:tcPr>
          <w:p w:rsidR="00FE4192" w:rsidRPr="00BF4F6A" w:rsidRDefault="00FE4192" w:rsidP="00500943">
            <w:pPr>
              <w:pStyle w:val="Sangradetextonormal"/>
              <w:keepNext/>
              <w:keepLines/>
              <w:ind w:left="355"/>
              <w:jc w:val="left"/>
              <w:rPr>
                <w:rFonts w:ascii="Calibri" w:hAnsi="Calibri" w:cs="Calibri"/>
                <w:szCs w:val="22"/>
                <w:lang w:val="en-GB"/>
              </w:rPr>
            </w:pPr>
            <w:proofErr w:type="spellStart"/>
            <w:r>
              <w:rPr>
                <w:rFonts w:ascii="Calibri" w:hAnsi="Calibri" w:cs="Calibri"/>
                <w:szCs w:val="22"/>
                <w:lang w:val="en-GB"/>
              </w:rPr>
              <w:t>Anticíclico</w:t>
            </w:r>
            <w:proofErr w:type="spellEnd"/>
          </w:p>
        </w:tc>
        <w:tc>
          <w:tcPr>
            <w:tcW w:w="2551" w:type="dxa"/>
          </w:tcPr>
          <w:p w:rsidR="00FE4192" w:rsidRPr="00BF4F6A" w:rsidRDefault="00FE4192" w:rsidP="00500943">
            <w:pPr>
              <w:pStyle w:val="Sangradetextonormal"/>
              <w:keepNext/>
              <w:keepLines/>
              <w:ind w:left="0"/>
              <w:jc w:val="left"/>
              <w:rPr>
                <w:rFonts w:ascii="Calibri" w:hAnsi="Calibri" w:cs="Calibri"/>
                <w:szCs w:val="22"/>
                <w:lang w:val="en-GB"/>
              </w:rPr>
            </w:pPr>
          </w:p>
        </w:tc>
        <w:tc>
          <w:tcPr>
            <w:tcW w:w="2410" w:type="dxa"/>
            <w:vAlign w:val="center"/>
          </w:tcPr>
          <w:p w:rsidR="00FE4192" w:rsidRPr="00BF4F6A" w:rsidRDefault="00FE4192" w:rsidP="00500943">
            <w:pPr>
              <w:pStyle w:val="Sangradetextonormal"/>
              <w:keepNext/>
              <w:keepLines/>
              <w:ind w:left="0"/>
              <w:jc w:val="left"/>
              <w:rPr>
                <w:rFonts w:ascii="Calibri" w:hAnsi="Calibri" w:cs="Calibri"/>
                <w:szCs w:val="22"/>
                <w:lang w:val="en-GB"/>
              </w:rPr>
            </w:pPr>
          </w:p>
        </w:tc>
      </w:tr>
      <w:tr w:rsidR="00FE4192" w:rsidRPr="00BF4F6A" w:rsidTr="002D07DE">
        <w:trPr>
          <w:trHeight w:val="285"/>
        </w:trPr>
        <w:tc>
          <w:tcPr>
            <w:tcW w:w="2268" w:type="dxa"/>
            <w:vAlign w:val="center"/>
          </w:tcPr>
          <w:p w:rsidR="00FE4192" w:rsidRPr="00BF4F6A" w:rsidRDefault="00FE4192" w:rsidP="00500943">
            <w:pPr>
              <w:pStyle w:val="Sangradetextonormal"/>
              <w:keepNext/>
              <w:keepLines/>
              <w:ind w:left="355"/>
              <w:jc w:val="left"/>
              <w:rPr>
                <w:rFonts w:ascii="Calibri" w:hAnsi="Calibri" w:cs="Calibri"/>
                <w:szCs w:val="22"/>
                <w:lang w:val="en-GB"/>
              </w:rPr>
            </w:pPr>
            <w:proofErr w:type="spellStart"/>
            <w:r w:rsidRPr="00BF4F6A">
              <w:rPr>
                <w:rFonts w:ascii="Calibri" w:hAnsi="Calibri" w:cs="Calibri"/>
                <w:szCs w:val="22"/>
                <w:lang w:val="en-GB"/>
              </w:rPr>
              <w:t>Ot</w:t>
            </w:r>
            <w:r>
              <w:rPr>
                <w:rFonts w:ascii="Calibri" w:hAnsi="Calibri" w:cs="Calibri"/>
                <w:szCs w:val="22"/>
                <w:lang w:val="en-GB"/>
              </w:rPr>
              <w:t>ros</w:t>
            </w:r>
            <w:proofErr w:type="spellEnd"/>
          </w:p>
        </w:tc>
        <w:tc>
          <w:tcPr>
            <w:tcW w:w="2551" w:type="dxa"/>
          </w:tcPr>
          <w:p w:rsidR="00FE4192" w:rsidRPr="00BF4F6A" w:rsidRDefault="00FE4192" w:rsidP="00500943">
            <w:pPr>
              <w:pStyle w:val="Sangradetextonormal"/>
              <w:keepNext/>
              <w:keepLines/>
              <w:ind w:left="0"/>
              <w:jc w:val="left"/>
              <w:rPr>
                <w:rFonts w:ascii="Calibri" w:hAnsi="Calibri" w:cs="Calibri"/>
                <w:szCs w:val="22"/>
                <w:lang w:val="en-GB"/>
              </w:rPr>
            </w:pPr>
          </w:p>
        </w:tc>
        <w:tc>
          <w:tcPr>
            <w:tcW w:w="2410" w:type="dxa"/>
            <w:vAlign w:val="center"/>
          </w:tcPr>
          <w:p w:rsidR="00FE4192" w:rsidRPr="00BF4F6A" w:rsidRDefault="00FE4192" w:rsidP="00500943">
            <w:pPr>
              <w:pStyle w:val="Sangradetextonormal"/>
              <w:keepNext/>
              <w:keepLines/>
              <w:ind w:left="0"/>
              <w:jc w:val="left"/>
              <w:rPr>
                <w:rFonts w:ascii="Calibri" w:hAnsi="Calibri" w:cs="Calibri"/>
                <w:szCs w:val="22"/>
                <w:lang w:val="en-GB"/>
              </w:rPr>
            </w:pPr>
          </w:p>
        </w:tc>
      </w:tr>
      <w:tr w:rsidR="00FE4192" w:rsidRPr="00BF4F6A" w:rsidTr="002D07DE">
        <w:trPr>
          <w:trHeight w:val="285"/>
        </w:trPr>
        <w:tc>
          <w:tcPr>
            <w:tcW w:w="2268" w:type="dxa"/>
            <w:vAlign w:val="center"/>
          </w:tcPr>
          <w:p w:rsidR="00FE4192" w:rsidRPr="00BF4F6A" w:rsidRDefault="00FE4192" w:rsidP="00500943">
            <w:pPr>
              <w:pStyle w:val="Sangradetextonormal"/>
              <w:keepNext/>
              <w:keepLines/>
              <w:ind w:left="355"/>
              <w:jc w:val="left"/>
              <w:rPr>
                <w:rFonts w:ascii="Calibri" w:hAnsi="Calibri" w:cs="Calibri"/>
                <w:szCs w:val="22"/>
                <w:lang w:val="en-GB"/>
              </w:rPr>
            </w:pPr>
            <w:r w:rsidRPr="00BF4F6A">
              <w:rPr>
                <w:rFonts w:ascii="Calibri" w:hAnsi="Calibri" w:cs="Calibri"/>
                <w:szCs w:val="22"/>
                <w:lang w:val="en-GB"/>
              </w:rPr>
              <w:t xml:space="preserve">TOTAL </w:t>
            </w:r>
          </w:p>
        </w:tc>
        <w:tc>
          <w:tcPr>
            <w:tcW w:w="2551" w:type="dxa"/>
          </w:tcPr>
          <w:p w:rsidR="00FE4192" w:rsidRPr="00BF4F6A" w:rsidRDefault="00FE4192" w:rsidP="00500943">
            <w:pPr>
              <w:pStyle w:val="Sangradetextonormal"/>
              <w:keepNext/>
              <w:keepLines/>
              <w:ind w:left="0"/>
              <w:jc w:val="left"/>
              <w:rPr>
                <w:rFonts w:ascii="Calibri" w:hAnsi="Calibri" w:cs="Calibri"/>
                <w:szCs w:val="22"/>
                <w:lang w:val="en-GB"/>
              </w:rPr>
            </w:pPr>
          </w:p>
        </w:tc>
        <w:tc>
          <w:tcPr>
            <w:tcW w:w="2410" w:type="dxa"/>
            <w:vAlign w:val="center"/>
          </w:tcPr>
          <w:p w:rsidR="00FE4192" w:rsidRPr="00BF4F6A" w:rsidRDefault="00FE4192" w:rsidP="00500943">
            <w:pPr>
              <w:pStyle w:val="Sangradetextonormal"/>
              <w:keepNext/>
              <w:keepLines/>
              <w:ind w:left="0"/>
              <w:jc w:val="left"/>
              <w:rPr>
                <w:rFonts w:ascii="Calibri" w:hAnsi="Calibri" w:cs="Calibri"/>
                <w:szCs w:val="22"/>
                <w:lang w:val="en-GB"/>
              </w:rPr>
            </w:pPr>
          </w:p>
        </w:tc>
      </w:tr>
    </w:tbl>
    <w:p w:rsidR="00FE4192" w:rsidRPr="00BF4F6A" w:rsidRDefault="00FE4192" w:rsidP="00FE4192">
      <w:pPr>
        <w:keepLines/>
        <w:tabs>
          <w:tab w:val="center" w:pos="1800"/>
          <w:tab w:val="left" w:pos="2160"/>
          <w:tab w:val="left" w:pos="2700"/>
        </w:tabs>
        <w:spacing w:line="240" w:lineRule="auto"/>
        <w:ind w:left="1077"/>
        <w:rPr>
          <w:b/>
          <w:lang w:val="en-GB"/>
        </w:rPr>
      </w:pPr>
    </w:p>
    <w:p w:rsidR="00FE4192" w:rsidRPr="00BF4F6A" w:rsidRDefault="00FE4192" w:rsidP="00FE4192">
      <w:pPr>
        <w:keepLines/>
        <w:tabs>
          <w:tab w:val="center" w:pos="1800"/>
          <w:tab w:val="left" w:pos="2160"/>
          <w:tab w:val="left" w:pos="2700"/>
        </w:tabs>
        <w:spacing w:line="240" w:lineRule="auto"/>
        <w:ind w:left="1077"/>
        <w:rPr>
          <w:b/>
          <w:bCs/>
          <w:lang w:val="en-GB"/>
        </w:rPr>
      </w:pPr>
      <w:r>
        <w:rPr>
          <w:lang w:val="en-GB"/>
        </w:rPr>
        <w:t>No</w:t>
      </w:r>
      <w:r>
        <w:rPr>
          <w:lang w:val="en-GB"/>
        </w:rPr>
        <w:tab/>
      </w:r>
      <w:r>
        <w:rPr>
          <w:lang w:val="en-GB"/>
        </w:rPr>
        <w:tab/>
      </w:r>
      <w:r>
        <w:rPr>
          <w:lang w:val="en-GB"/>
        </w:rPr>
        <w:tab/>
      </w:r>
      <w:r>
        <w:rPr>
          <w:b/>
          <w:lang w:val="en-GB"/>
        </w:rPr>
        <w:t xml:space="preserve">        </w:t>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8D45C8">
        <w:rPr>
          <w:b/>
        </w:rPr>
      </w:r>
      <w:r w:rsidR="008D45C8">
        <w:rPr>
          <w:b/>
        </w:rPr>
        <w:fldChar w:fldCharType="separate"/>
      </w:r>
      <w:r w:rsidRPr="007F3B2A">
        <w:rPr>
          <w:b/>
        </w:rPr>
        <w:fldChar w:fldCharType="end"/>
      </w:r>
      <w:r w:rsidRPr="00BF4F6A">
        <w:rPr>
          <w:b/>
          <w:bCs/>
          <w:color w:val="FF9900"/>
          <w:lang w:val="en-GB"/>
        </w:rPr>
        <w:tab/>
      </w:r>
      <w:r w:rsidRPr="00365D65">
        <w:rPr>
          <w:rFonts w:ascii="Wingdings 3" w:hAnsi="Wingdings 3"/>
          <w:b/>
          <w:bCs/>
          <w:color w:val="AD2144" w:themeColor="accent1"/>
          <w:lang w:val="en-GB"/>
        </w:rPr>
        <w:t></w:t>
      </w:r>
      <w:r>
        <w:rPr>
          <w:rFonts w:ascii="Wingdings 3" w:hAnsi="Wingdings 3"/>
          <w:b/>
          <w:bCs/>
          <w:color w:val="AD2144" w:themeColor="accent1"/>
          <w:lang w:val="en-GB"/>
        </w:rPr>
        <w:t></w:t>
      </w:r>
      <w:proofErr w:type="spellStart"/>
      <w:r>
        <w:rPr>
          <w:lang w:val="en-GB"/>
        </w:rPr>
        <w:t>Explique</w:t>
      </w:r>
      <w:proofErr w:type="spellEnd"/>
      <w:r>
        <w:rPr>
          <w:lang w:val="en-GB"/>
        </w:rPr>
        <w:t xml:space="preserve"> los </w:t>
      </w:r>
      <w:proofErr w:type="spellStart"/>
      <w:r>
        <w:rPr>
          <w:lang w:val="en-GB"/>
        </w:rPr>
        <w:t>motivos</w:t>
      </w:r>
      <w:proofErr w:type="spellEnd"/>
      <w:r w:rsidRPr="00BF4F6A">
        <w:rPr>
          <w:lang w:val="en-GB"/>
        </w:rPr>
        <w:t>:</w:t>
      </w:r>
    </w:p>
    <w:tbl>
      <w:tblPr>
        <w:tblW w:w="7229" w:type="dxa"/>
        <w:tblInd w:w="10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229"/>
      </w:tblGrid>
      <w:tr w:rsidR="00FE4192" w:rsidRPr="005B0614" w:rsidTr="002D07DE">
        <w:trPr>
          <w:trHeight w:val="1994"/>
        </w:trPr>
        <w:tc>
          <w:tcPr>
            <w:tcW w:w="5000" w:type="pct"/>
          </w:tcPr>
          <w:p w:rsidR="00FE4192" w:rsidRPr="00BF4F6A" w:rsidRDefault="00FE4192" w:rsidP="00500943">
            <w:pPr>
              <w:pStyle w:val="TextoTablaRellenarUsuario"/>
              <w:rPr>
                <w:lang w:val="en-GB"/>
              </w:rPr>
            </w:pPr>
          </w:p>
        </w:tc>
      </w:tr>
    </w:tbl>
    <w:p w:rsidR="00C377C7" w:rsidRDefault="00C377C7" w:rsidP="00C377C7">
      <w:pPr>
        <w:pStyle w:val="Vietas1"/>
        <w:numPr>
          <w:ilvl w:val="0"/>
          <w:numId w:val="0"/>
        </w:numPr>
        <w:tabs>
          <w:tab w:val="clear" w:pos="8280"/>
        </w:tabs>
        <w:rPr>
          <w:b w:val="0"/>
          <w:u w:val="single"/>
        </w:rPr>
      </w:pPr>
    </w:p>
    <w:p w:rsidR="00FE4192" w:rsidRPr="001C7314" w:rsidRDefault="00FE4192" w:rsidP="00C377C7">
      <w:pPr>
        <w:pStyle w:val="Vietas1"/>
        <w:numPr>
          <w:ilvl w:val="0"/>
          <w:numId w:val="0"/>
        </w:numPr>
        <w:tabs>
          <w:tab w:val="clear" w:pos="8280"/>
        </w:tabs>
        <w:rPr>
          <w:b w:val="0"/>
        </w:rPr>
      </w:pPr>
      <w:r w:rsidRPr="001C7314">
        <w:rPr>
          <w:b w:val="0"/>
          <w:u w:val="single"/>
        </w:rPr>
        <w:t>Ratio de capital de la ESI</w:t>
      </w:r>
      <w:r>
        <w:rPr>
          <w:b w:val="0"/>
          <w:u w:val="single"/>
        </w:rPr>
        <w:t xml:space="preserve"> a nivel individual</w:t>
      </w:r>
      <w:r w:rsidR="00C377C7">
        <w:rPr>
          <w:b w:val="0"/>
          <w:u w:val="single"/>
        </w:rPr>
        <w:t xml:space="preserve"> para el primer año de actividad</w:t>
      </w:r>
      <w:r w:rsidRPr="001C7314">
        <w:rPr>
          <w:b w:val="0"/>
        </w:rPr>
        <w:t>:</w:t>
      </w:r>
    </w:p>
    <w:p w:rsidR="00FE4192" w:rsidRPr="00D54333" w:rsidRDefault="00FE4192" w:rsidP="00FE4192">
      <w:pPr>
        <w:spacing w:line="256" w:lineRule="auto"/>
        <w:rPr>
          <w:rFonts w:eastAsia="Times New Roman" w:cs="Calibri"/>
          <w:lang w:eastAsia="es-ES"/>
        </w:rPr>
      </w:pPr>
    </w:p>
    <w:tbl>
      <w:tblPr>
        <w:tblpPr w:leftFromText="141" w:rightFromText="141" w:vertAnchor="text" w:horzAnchor="page" w:tblpX="2105" w:tblpY="-22"/>
        <w:tblW w:w="8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4"/>
        <w:gridCol w:w="1968"/>
        <w:gridCol w:w="1000"/>
        <w:gridCol w:w="1268"/>
        <w:gridCol w:w="1276"/>
        <w:gridCol w:w="2064"/>
      </w:tblGrid>
      <w:tr w:rsidR="00FE4192" w:rsidRPr="00D54333" w:rsidTr="002D07DE">
        <w:trPr>
          <w:trHeight w:val="680"/>
        </w:trPr>
        <w:tc>
          <w:tcPr>
            <w:tcW w:w="574" w:type="dxa"/>
            <w:tcMar>
              <w:top w:w="0" w:type="dxa"/>
              <w:left w:w="70" w:type="dxa"/>
              <w:bottom w:w="0" w:type="dxa"/>
              <w:right w:w="70" w:type="dxa"/>
            </w:tcMar>
            <w:vAlign w:val="center"/>
            <w:hideMark/>
          </w:tcPr>
          <w:p w:rsidR="00FE4192" w:rsidRPr="00D54333" w:rsidRDefault="00FE4192" w:rsidP="00500943">
            <w:pPr>
              <w:keepNext/>
              <w:spacing w:after="0" w:line="240" w:lineRule="auto"/>
              <w:ind w:left="80"/>
              <w:jc w:val="center"/>
              <w:rPr>
                <w:rFonts w:eastAsia="Times New Roman" w:cs="Calibri"/>
                <w:sz w:val="20"/>
                <w:szCs w:val="20"/>
                <w:lang w:eastAsia="es-ES"/>
              </w:rPr>
            </w:pPr>
            <w:r w:rsidRPr="00D54333">
              <w:rPr>
                <w:rFonts w:eastAsia="Times New Roman" w:cs="Calibri"/>
                <w:sz w:val="20"/>
                <w:szCs w:val="20"/>
                <w:lang w:eastAsia="es-ES"/>
              </w:rPr>
              <w:lastRenderedPageBreak/>
              <w:t>Tipo</w:t>
            </w:r>
          </w:p>
        </w:tc>
        <w:tc>
          <w:tcPr>
            <w:tcW w:w="1968" w:type="dxa"/>
            <w:tcMar>
              <w:top w:w="0" w:type="dxa"/>
              <w:left w:w="70" w:type="dxa"/>
              <w:bottom w:w="0" w:type="dxa"/>
              <w:right w:w="70" w:type="dxa"/>
            </w:tcMar>
            <w:vAlign w:val="center"/>
            <w:hideMark/>
          </w:tcPr>
          <w:p w:rsidR="00FE4192" w:rsidRPr="00D54333" w:rsidRDefault="00FE4192" w:rsidP="00500943">
            <w:pPr>
              <w:keepNext/>
              <w:spacing w:after="0" w:line="240" w:lineRule="auto"/>
              <w:jc w:val="center"/>
              <w:rPr>
                <w:rFonts w:ascii="Bookman Old Style" w:eastAsia="Times New Roman" w:hAnsi="Bookman Old Style" w:cs="Times New Roman"/>
                <w:lang w:eastAsia="es-ES"/>
              </w:rPr>
            </w:pPr>
            <w:r w:rsidRPr="00D54333">
              <w:rPr>
                <w:rFonts w:eastAsia="Times New Roman" w:cs="Calibri"/>
                <w:sz w:val="20"/>
                <w:szCs w:val="20"/>
                <w:lang w:eastAsia="es-ES"/>
              </w:rPr>
              <w:t>Requisitos de fondos propios</w:t>
            </w:r>
          </w:p>
        </w:tc>
        <w:tc>
          <w:tcPr>
            <w:tcW w:w="1000" w:type="dxa"/>
            <w:tcMar>
              <w:top w:w="0" w:type="dxa"/>
              <w:left w:w="70" w:type="dxa"/>
              <w:bottom w:w="0" w:type="dxa"/>
              <w:right w:w="70" w:type="dxa"/>
            </w:tcMar>
            <w:vAlign w:val="center"/>
            <w:hideMark/>
          </w:tcPr>
          <w:p w:rsidR="00FE4192" w:rsidRPr="00D54333" w:rsidRDefault="00FE4192" w:rsidP="00500943">
            <w:pPr>
              <w:keepNext/>
              <w:spacing w:after="0" w:line="240" w:lineRule="auto"/>
              <w:jc w:val="center"/>
              <w:rPr>
                <w:rFonts w:ascii="Bookman Old Style" w:eastAsia="Times New Roman" w:hAnsi="Bookman Old Style" w:cs="Times New Roman"/>
                <w:lang w:eastAsia="es-ES"/>
              </w:rPr>
            </w:pPr>
            <w:r w:rsidRPr="00D54333">
              <w:rPr>
                <w:rFonts w:eastAsia="Times New Roman" w:cs="Calibri"/>
                <w:sz w:val="20"/>
                <w:szCs w:val="20"/>
                <w:lang w:eastAsia="es-ES"/>
              </w:rPr>
              <w:t>Exposición en riesgo</w:t>
            </w:r>
          </w:p>
        </w:tc>
        <w:tc>
          <w:tcPr>
            <w:tcW w:w="1268" w:type="dxa"/>
            <w:tcMar>
              <w:top w:w="0" w:type="dxa"/>
              <w:left w:w="70" w:type="dxa"/>
              <w:bottom w:w="0" w:type="dxa"/>
              <w:right w:w="70" w:type="dxa"/>
            </w:tcMar>
            <w:vAlign w:val="center"/>
            <w:hideMark/>
          </w:tcPr>
          <w:p w:rsidR="00FE4192" w:rsidRPr="00D54333" w:rsidRDefault="00FE4192" w:rsidP="00500943">
            <w:pPr>
              <w:keepNext/>
              <w:spacing w:after="0" w:line="240" w:lineRule="auto"/>
              <w:jc w:val="center"/>
              <w:rPr>
                <w:rFonts w:ascii="Bookman Old Style" w:eastAsia="Times New Roman" w:hAnsi="Bookman Old Style" w:cs="Times New Roman"/>
                <w:lang w:eastAsia="es-ES"/>
              </w:rPr>
            </w:pPr>
            <w:r w:rsidRPr="00D54333">
              <w:rPr>
                <w:rFonts w:eastAsia="Times New Roman" w:cs="Calibri"/>
                <w:sz w:val="20"/>
                <w:szCs w:val="20"/>
                <w:lang w:eastAsia="es-ES"/>
              </w:rPr>
              <w:t>Colchones de capital</w:t>
            </w:r>
          </w:p>
        </w:tc>
        <w:tc>
          <w:tcPr>
            <w:tcW w:w="1276" w:type="dxa"/>
            <w:tcMar>
              <w:top w:w="0" w:type="dxa"/>
              <w:left w:w="70" w:type="dxa"/>
              <w:bottom w:w="0" w:type="dxa"/>
              <w:right w:w="70" w:type="dxa"/>
            </w:tcMar>
            <w:vAlign w:val="center"/>
            <w:hideMark/>
          </w:tcPr>
          <w:p w:rsidR="00FE4192" w:rsidRPr="00D54333" w:rsidRDefault="00FE4192" w:rsidP="00500943">
            <w:pPr>
              <w:keepNext/>
              <w:spacing w:after="0" w:line="240" w:lineRule="auto"/>
              <w:jc w:val="center"/>
              <w:rPr>
                <w:rFonts w:ascii="Bookman Old Style" w:eastAsia="Times New Roman" w:hAnsi="Bookman Old Style" w:cs="Times New Roman"/>
                <w:lang w:eastAsia="es-ES"/>
              </w:rPr>
            </w:pPr>
            <w:r w:rsidRPr="00D54333">
              <w:rPr>
                <w:rFonts w:eastAsia="Times New Roman" w:cs="Calibri"/>
                <w:sz w:val="20"/>
                <w:szCs w:val="20"/>
                <w:lang w:eastAsia="es-ES"/>
              </w:rPr>
              <w:t xml:space="preserve">Recursos propios computables ESI </w:t>
            </w:r>
          </w:p>
        </w:tc>
        <w:tc>
          <w:tcPr>
            <w:tcW w:w="2064" w:type="dxa"/>
            <w:tcMar>
              <w:top w:w="0" w:type="dxa"/>
              <w:left w:w="70" w:type="dxa"/>
              <w:bottom w:w="0" w:type="dxa"/>
              <w:right w:w="70" w:type="dxa"/>
            </w:tcMar>
            <w:vAlign w:val="center"/>
            <w:hideMark/>
          </w:tcPr>
          <w:p w:rsidR="00FE4192" w:rsidRPr="00D54333" w:rsidRDefault="00FE4192" w:rsidP="00500943">
            <w:pPr>
              <w:keepNext/>
              <w:spacing w:after="0" w:line="240" w:lineRule="auto"/>
              <w:jc w:val="center"/>
              <w:rPr>
                <w:rFonts w:ascii="Bookman Old Style" w:eastAsia="Times New Roman" w:hAnsi="Bookman Old Style" w:cs="Times New Roman"/>
                <w:lang w:eastAsia="es-ES"/>
              </w:rPr>
            </w:pPr>
            <w:r w:rsidRPr="00D54333">
              <w:rPr>
                <w:rFonts w:eastAsia="Times New Roman" w:cs="Calibri"/>
                <w:sz w:val="20"/>
                <w:szCs w:val="20"/>
                <w:lang w:eastAsia="es-ES"/>
              </w:rPr>
              <w:t xml:space="preserve">Ratio de capital </w:t>
            </w:r>
            <w:r w:rsidR="006C2DA9">
              <w:rPr>
                <w:rFonts w:eastAsia="Times New Roman" w:cs="Calibri"/>
                <w:sz w:val="20"/>
                <w:szCs w:val="20"/>
                <w:lang w:eastAsia="es-ES"/>
              </w:rPr>
              <w:t xml:space="preserve">a nivel </w:t>
            </w:r>
            <w:proofErr w:type="gramStart"/>
            <w:r w:rsidR="006C2DA9">
              <w:rPr>
                <w:rFonts w:eastAsia="Times New Roman" w:cs="Calibri"/>
                <w:sz w:val="20"/>
                <w:szCs w:val="20"/>
                <w:lang w:eastAsia="es-ES"/>
              </w:rPr>
              <w:t>individual</w:t>
            </w:r>
            <w:r w:rsidRPr="00D54333">
              <w:rPr>
                <w:rFonts w:eastAsia="Times New Roman" w:cs="Calibri"/>
                <w:sz w:val="20"/>
                <w:szCs w:val="20"/>
                <w:lang w:eastAsia="es-ES"/>
              </w:rPr>
              <w:t>(</w:t>
            </w:r>
            <w:proofErr w:type="gramEnd"/>
            <w:r w:rsidRPr="00D54333">
              <w:rPr>
                <w:rFonts w:eastAsia="Times New Roman" w:cs="Calibri"/>
                <w:sz w:val="20"/>
                <w:szCs w:val="20"/>
                <w:lang w:eastAsia="es-ES"/>
              </w:rPr>
              <w:t>%)</w:t>
            </w:r>
          </w:p>
        </w:tc>
      </w:tr>
      <w:tr w:rsidR="00FE4192" w:rsidRPr="00D54333" w:rsidTr="002D07DE">
        <w:trPr>
          <w:trHeight w:val="285"/>
        </w:trPr>
        <w:tc>
          <w:tcPr>
            <w:tcW w:w="574" w:type="dxa"/>
            <w:tcMar>
              <w:top w:w="0" w:type="dxa"/>
              <w:left w:w="70" w:type="dxa"/>
              <w:bottom w:w="0" w:type="dxa"/>
              <w:right w:w="70" w:type="dxa"/>
            </w:tcMar>
            <w:vAlign w:val="center"/>
            <w:hideMark/>
          </w:tcPr>
          <w:p w:rsidR="00FE4192" w:rsidRPr="00D54333" w:rsidRDefault="00FE4192" w:rsidP="00500943">
            <w:pPr>
              <w:keepNext/>
              <w:spacing w:after="0" w:line="240" w:lineRule="auto"/>
              <w:jc w:val="center"/>
              <w:rPr>
                <w:rFonts w:ascii="Bookman Old Style" w:eastAsia="Times New Roman" w:hAnsi="Bookman Old Style" w:cs="Times New Roman"/>
                <w:lang w:eastAsia="es-ES"/>
              </w:rPr>
            </w:pPr>
            <w:r w:rsidRPr="00D54333">
              <w:rPr>
                <w:rFonts w:eastAsia="Times New Roman" w:cs="Calibri"/>
                <w:sz w:val="20"/>
                <w:szCs w:val="20"/>
                <w:lang w:eastAsia="es-ES"/>
              </w:rPr>
              <w:t>1</w:t>
            </w:r>
          </w:p>
        </w:tc>
        <w:tc>
          <w:tcPr>
            <w:tcW w:w="1968" w:type="dxa"/>
            <w:tcMar>
              <w:top w:w="0" w:type="dxa"/>
              <w:left w:w="70" w:type="dxa"/>
              <w:bottom w:w="0" w:type="dxa"/>
              <w:right w:w="70" w:type="dxa"/>
            </w:tcMar>
            <w:hideMark/>
          </w:tcPr>
          <w:p w:rsidR="00FE4192" w:rsidRPr="00D54333" w:rsidRDefault="00FE4192" w:rsidP="00500943">
            <w:pPr>
              <w:keepNext/>
              <w:spacing w:after="0" w:line="240" w:lineRule="auto"/>
              <w:rPr>
                <w:rFonts w:ascii="Bookman Old Style" w:eastAsia="Times New Roman" w:hAnsi="Bookman Old Style" w:cs="Times New Roman"/>
                <w:lang w:eastAsia="es-ES"/>
              </w:rPr>
            </w:pPr>
            <w:r w:rsidRPr="00D54333">
              <w:rPr>
                <w:rFonts w:eastAsia="Times New Roman" w:cs="Calibri"/>
                <w:sz w:val="20"/>
                <w:szCs w:val="20"/>
                <w:lang w:eastAsia="es-ES"/>
              </w:rPr>
              <w:t>Suma de riesgos + colchones de capital (si no es una PYME)</w:t>
            </w:r>
          </w:p>
        </w:tc>
        <w:tc>
          <w:tcPr>
            <w:tcW w:w="1000" w:type="dxa"/>
            <w:tcMar>
              <w:top w:w="0" w:type="dxa"/>
              <w:left w:w="70" w:type="dxa"/>
              <w:bottom w:w="0" w:type="dxa"/>
              <w:right w:w="70" w:type="dxa"/>
            </w:tcMar>
            <w:hideMark/>
          </w:tcPr>
          <w:p w:rsidR="00FE4192" w:rsidRPr="00D54333" w:rsidRDefault="00FE4192" w:rsidP="00500943">
            <w:pPr>
              <w:keepNext/>
              <w:spacing w:after="0" w:line="240" w:lineRule="auto"/>
              <w:rPr>
                <w:rFonts w:ascii="Bookman Old Style" w:eastAsia="Times New Roman" w:hAnsi="Bookman Old Style" w:cs="Times New Roman"/>
                <w:lang w:eastAsia="es-ES"/>
              </w:rPr>
            </w:pPr>
            <w:r w:rsidRPr="001C7314">
              <w:rPr>
                <w:rFonts w:eastAsia="Times New Roman" w:cs="Calibri"/>
                <w:sz w:val="20"/>
                <w:szCs w:val="20"/>
                <w:lang w:eastAsia="es-ES"/>
              </w:rPr>
              <w:t> </w:t>
            </w:r>
          </w:p>
        </w:tc>
        <w:tc>
          <w:tcPr>
            <w:tcW w:w="1268" w:type="dxa"/>
            <w:tcMar>
              <w:top w:w="0" w:type="dxa"/>
              <w:left w:w="70" w:type="dxa"/>
              <w:bottom w:w="0" w:type="dxa"/>
              <w:right w:w="70" w:type="dxa"/>
            </w:tcMar>
            <w:hideMark/>
          </w:tcPr>
          <w:p w:rsidR="00FE4192" w:rsidRPr="00D54333" w:rsidRDefault="00FE4192" w:rsidP="00500943">
            <w:pPr>
              <w:keepNext/>
              <w:spacing w:after="0" w:line="240" w:lineRule="auto"/>
              <w:rPr>
                <w:rFonts w:ascii="Bookman Old Style" w:eastAsia="Times New Roman" w:hAnsi="Bookman Old Style" w:cs="Times New Roman"/>
                <w:lang w:eastAsia="es-ES"/>
              </w:rPr>
            </w:pPr>
            <w:r w:rsidRPr="001C7314">
              <w:rPr>
                <w:rFonts w:eastAsia="Times New Roman" w:cs="Calibri"/>
                <w:sz w:val="20"/>
                <w:szCs w:val="20"/>
                <w:lang w:eastAsia="es-ES"/>
              </w:rPr>
              <w:t> </w:t>
            </w:r>
          </w:p>
        </w:tc>
        <w:tc>
          <w:tcPr>
            <w:tcW w:w="1276" w:type="dxa"/>
            <w:tcMar>
              <w:top w:w="0" w:type="dxa"/>
              <w:left w:w="70" w:type="dxa"/>
              <w:bottom w:w="0" w:type="dxa"/>
              <w:right w:w="70" w:type="dxa"/>
            </w:tcMar>
            <w:hideMark/>
          </w:tcPr>
          <w:p w:rsidR="00FE4192" w:rsidRPr="00D54333" w:rsidRDefault="00FE4192" w:rsidP="00500943">
            <w:pPr>
              <w:keepNext/>
              <w:spacing w:after="0" w:line="240" w:lineRule="auto"/>
              <w:rPr>
                <w:rFonts w:ascii="Bookman Old Style" w:eastAsia="Times New Roman" w:hAnsi="Bookman Old Style" w:cs="Times New Roman"/>
                <w:lang w:eastAsia="es-ES"/>
              </w:rPr>
            </w:pPr>
            <w:r w:rsidRPr="001C7314">
              <w:rPr>
                <w:rFonts w:eastAsia="Times New Roman" w:cs="Calibri"/>
                <w:sz w:val="20"/>
                <w:szCs w:val="20"/>
                <w:lang w:eastAsia="es-ES"/>
              </w:rPr>
              <w:t> </w:t>
            </w:r>
          </w:p>
        </w:tc>
        <w:tc>
          <w:tcPr>
            <w:tcW w:w="2064" w:type="dxa"/>
            <w:tcMar>
              <w:top w:w="0" w:type="dxa"/>
              <w:left w:w="70" w:type="dxa"/>
              <w:bottom w:w="0" w:type="dxa"/>
              <w:right w:w="70" w:type="dxa"/>
            </w:tcMar>
            <w:hideMark/>
          </w:tcPr>
          <w:p w:rsidR="00FE4192" w:rsidRPr="00D54333" w:rsidRDefault="00FE4192" w:rsidP="00500943">
            <w:pPr>
              <w:keepNext/>
              <w:spacing w:after="0" w:line="240" w:lineRule="auto"/>
              <w:rPr>
                <w:rFonts w:ascii="Bookman Old Style" w:eastAsia="Times New Roman" w:hAnsi="Bookman Old Style" w:cs="Times New Roman"/>
                <w:lang w:eastAsia="es-ES"/>
              </w:rPr>
            </w:pPr>
            <w:r w:rsidRPr="001C7314">
              <w:rPr>
                <w:rFonts w:eastAsia="Times New Roman" w:cs="Calibri"/>
                <w:sz w:val="20"/>
                <w:szCs w:val="20"/>
                <w:lang w:eastAsia="es-ES"/>
              </w:rPr>
              <w:t> </w:t>
            </w:r>
          </w:p>
        </w:tc>
      </w:tr>
      <w:tr w:rsidR="00FE4192" w:rsidRPr="00D54333" w:rsidTr="002D07DE">
        <w:trPr>
          <w:trHeight w:val="285"/>
        </w:trPr>
        <w:tc>
          <w:tcPr>
            <w:tcW w:w="574" w:type="dxa"/>
            <w:tcMar>
              <w:top w:w="0" w:type="dxa"/>
              <w:left w:w="70" w:type="dxa"/>
              <w:bottom w:w="0" w:type="dxa"/>
              <w:right w:w="70" w:type="dxa"/>
            </w:tcMar>
            <w:vAlign w:val="center"/>
            <w:hideMark/>
          </w:tcPr>
          <w:p w:rsidR="00FE4192" w:rsidRPr="00D54333" w:rsidRDefault="00FE4192" w:rsidP="00500943">
            <w:pPr>
              <w:keepNext/>
              <w:spacing w:after="0" w:line="240" w:lineRule="auto"/>
              <w:jc w:val="center"/>
              <w:rPr>
                <w:rFonts w:ascii="Bookman Old Style" w:eastAsia="Times New Roman" w:hAnsi="Bookman Old Style" w:cs="Times New Roman"/>
                <w:lang w:eastAsia="es-ES"/>
              </w:rPr>
            </w:pPr>
            <w:r w:rsidRPr="00D54333">
              <w:rPr>
                <w:rFonts w:eastAsia="Times New Roman" w:cs="Calibri"/>
                <w:sz w:val="20"/>
                <w:szCs w:val="20"/>
                <w:lang w:eastAsia="es-ES"/>
              </w:rPr>
              <w:t>2</w:t>
            </w:r>
          </w:p>
        </w:tc>
        <w:tc>
          <w:tcPr>
            <w:tcW w:w="1968" w:type="dxa"/>
            <w:tcMar>
              <w:top w:w="0" w:type="dxa"/>
              <w:left w:w="70" w:type="dxa"/>
              <w:bottom w:w="0" w:type="dxa"/>
              <w:right w:w="70" w:type="dxa"/>
            </w:tcMar>
            <w:hideMark/>
          </w:tcPr>
          <w:p w:rsidR="00FE4192" w:rsidRPr="00D54333" w:rsidRDefault="00FE4192" w:rsidP="00500943">
            <w:pPr>
              <w:keepNext/>
              <w:spacing w:after="0" w:line="240" w:lineRule="auto"/>
              <w:ind w:left="72"/>
              <w:rPr>
                <w:rFonts w:ascii="Bookman Old Style" w:eastAsia="Times New Roman" w:hAnsi="Bookman Old Style" w:cs="Times New Roman"/>
                <w:lang w:eastAsia="es-ES"/>
              </w:rPr>
            </w:pPr>
            <w:r w:rsidRPr="00D54333">
              <w:rPr>
                <w:rFonts w:eastAsia="Times New Roman" w:cs="Calibri"/>
                <w:sz w:val="20"/>
                <w:szCs w:val="20"/>
                <w:lang w:eastAsia="es-ES"/>
              </w:rPr>
              <w:t>Suma de riesgos (excluido riesgo operacional)</w:t>
            </w:r>
          </w:p>
          <w:p w:rsidR="00FE4192" w:rsidRPr="00D54333" w:rsidRDefault="00FE4192" w:rsidP="00500943">
            <w:pPr>
              <w:keepNext/>
              <w:spacing w:after="0" w:line="240" w:lineRule="auto"/>
              <w:ind w:left="72"/>
              <w:rPr>
                <w:rFonts w:ascii="Bookman Old Style" w:eastAsia="Times New Roman" w:hAnsi="Bookman Old Style" w:cs="Times New Roman"/>
                <w:lang w:eastAsia="es-ES"/>
              </w:rPr>
            </w:pPr>
            <w:r w:rsidRPr="00D54333">
              <w:rPr>
                <w:rFonts w:eastAsia="Times New Roman" w:cs="Calibri"/>
                <w:sz w:val="20"/>
                <w:szCs w:val="20"/>
                <w:lang w:eastAsia="es-ES"/>
              </w:rPr>
              <w:t>+ 12.5 * 25%gastos fijos generales + colchones de capital (si no es una PYME)</w:t>
            </w:r>
          </w:p>
        </w:tc>
        <w:tc>
          <w:tcPr>
            <w:tcW w:w="1000" w:type="dxa"/>
            <w:tcMar>
              <w:top w:w="0" w:type="dxa"/>
              <w:left w:w="70" w:type="dxa"/>
              <w:bottom w:w="0" w:type="dxa"/>
              <w:right w:w="70" w:type="dxa"/>
            </w:tcMar>
            <w:hideMark/>
          </w:tcPr>
          <w:p w:rsidR="00FE4192" w:rsidRPr="00D54333" w:rsidRDefault="00FE4192" w:rsidP="00500943">
            <w:pPr>
              <w:keepNext/>
              <w:spacing w:after="0" w:line="240" w:lineRule="auto"/>
              <w:rPr>
                <w:rFonts w:ascii="Bookman Old Style" w:eastAsia="Times New Roman" w:hAnsi="Bookman Old Style" w:cs="Times New Roman"/>
                <w:lang w:eastAsia="es-ES"/>
              </w:rPr>
            </w:pPr>
            <w:r w:rsidRPr="001C7314">
              <w:rPr>
                <w:rFonts w:eastAsia="Times New Roman" w:cs="Calibri"/>
                <w:sz w:val="20"/>
                <w:szCs w:val="20"/>
                <w:lang w:eastAsia="es-ES"/>
              </w:rPr>
              <w:t> </w:t>
            </w:r>
          </w:p>
        </w:tc>
        <w:tc>
          <w:tcPr>
            <w:tcW w:w="1268" w:type="dxa"/>
            <w:tcMar>
              <w:top w:w="0" w:type="dxa"/>
              <w:left w:w="70" w:type="dxa"/>
              <w:bottom w:w="0" w:type="dxa"/>
              <w:right w:w="70" w:type="dxa"/>
            </w:tcMar>
            <w:hideMark/>
          </w:tcPr>
          <w:p w:rsidR="00FE4192" w:rsidRPr="00D54333" w:rsidRDefault="00FE4192" w:rsidP="00500943">
            <w:pPr>
              <w:keepNext/>
              <w:spacing w:after="0" w:line="240" w:lineRule="auto"/>
              <w:rPr>
                <w:rFonts w:ascii="Bookman Old Style" w:eastAsia="Times New Roman" w:hAnsi="Bookman Old Style" w:cs="Times New Roman"/>
                <w:lang w:eastAsia="es-ES"/>
              </w:rPr>
            </w:pPr>
            <w:r w:rsidRPr="001C7314">
              <w:rPr>
                <w:rFonts w:eastAsia="Times New Roman" w:cs="Calibri"/>
                <w:sz w:val="20"/>
                <w:szCs w:val="20"/>
                <w:lang w:eastAsia="es-ES"/>
              </w:rPr>
              <w:t> </w:t>
            </w:r>
          </w:p>
        </w:tc>
        <w:tc>
          <w:tcPr>
            <w:tcW w:w="1276" w:type="dxa"/>
            <w:tcMar>
              <w:top w:w="0" w:type="dxa"/>
              <w:left w:w="70" w:type="dxa"/>
              <w:bottom w:w="0" w:type="dxa"/>
              <w:right w:w="70" w:type="dxa"/>
            </w:tcMar>
            <w:hideMark/>
          </w:tcPr>
          <w:p w:rsidR="00FE4192" w:rsidRPr="00D54333" w:rsidRDefault="00FE4192" w:rsidP="00500943">
            <w:pPr>
              <w:keepNext/>
              <w:spacing w:after="0" w:line="240" w:lineRule="auto"/>
              <w:rPr>
                <w:rFonts w:ascii="Bookman Old Style" w:eastAsia="Times New Roman" w:hAnsi="Bookman Old Style" w:cs="Times New Roman"/>
                <w:lang w:eastAsia="es-ES"/>
              </w:rPr>
            </w:pPr>
            <w:r w:rsidRPr="001C7314">
              <w:rPr>
                <w:rFonts w:eastAsia="Times New Roman" w:cs="Calibri"/>
                <w:sz w:val="20"/>
                <w:szCs w:val="20"/>
                <w:lang w:eastAsia="es-ES"/>
              </w:rPr>
              <w:t> </w:t>
            </w:r>
          </w:p>
        </w:tc>
        <w:tc>
          <w:tcPr>
            <w:tcW w:w="2064" w:type="dxa"/>
            <w:tcMar>
              <w:top w:w="0" w:type="dxa"/>
              <w:left w:w="70" w:type="dxa"/>
              <w:bottom w:w="0" w:type="dxa"/>
              <w:right w:w="70" w:type="dxa"/>
            </w:tcMar>
            <w:hideMark/>
          </w:tcPr>
          <w:p w:rsidR="00FE4192" w:rsidRPr="00D54333" w:rsidRDefault="00FE4192" w:rsidP="00500943">
            <w:pPr>
              <w:keepNext/>
              <w:spacing w:after="0" w:line="240" w:lineRule="auto"/>
              <w:rPr>
                <w:rFonts w:ascii="Bookman Old Style" w:eastAsia="Times New Roman" w:hAnsi="Bookman Old Style" w:cs="Times New Roman"/>
                <w:lang w:eastAsia="es-ES"/>
              </w:rPr>
            </w:pPr>
            <w:r w:rsidRPr="001C7314">
              <w:rPr>
                <w:rFonts w:eastAsia="Times New Roman" w:cs="Calibri"/>
                <w:sz w:val="20"/>
                <w:szCs w:val="20"/>
                <w:lang w:eastAsia="es-ES"/>
              </w:rPr>
              <w:t> </w:t>
            </w:r>
          </w:p>
        </w:tc>
      </w:tr>
      <w:tr w:rsidR="00FE4192" w:rsidRPr="00D54333" w:rsidTr="002D07DE">
        <w:trPr>
          <w:trHeight w:val="285"/>
        </w:trPr>
        <w:tc>
          <w:tcPr>
            <w:tcW w:w="574" w:type="dxa"/>
            <w:tcMar>
              <w:top w:w="0" w:type="dxa"/>
              <w:left w:w="70" w:type="dxa"/>
              <w:bottom w:w="0" w:type="dxa"/>
              <w:right w:w="70" w:type="dxa"/>
            </w:tcMar>
            <w:vAlign w:val="center"/>
            <w:hideMark/>
          </w:tcPr>
          <w:p w:rsidR="00FE4192" w:rsidRPr="00D54333" w:rsidRDefault="00FE4192" w:rsidP="00500943">
            <w:pPr>
              <w:keepNext/>
              <w:spacing w:after="0" w:line="240" w:lineRule="auto"/>
              <w:jc w:val="center"/>
              <w:rPr>
                <w:rFonts w:ascii="Bookman Old Style" w:eastAsia="Times New Roman" w:hAnsi="Bookman Old Style" w:cs="Times New Roman"/>
                <w:lang w:eastAsia="es-ES"/>
              </w:rPr>
            </w:pPr>
            <w:r w:rsidRPr="00D54333">
              <w:rPr>
                <w:rFonts w:eastAsia="Times New Roman" w:cs="Calibri"/>
                <w:sz w:val="20"/>
                <w:szCs w:val="20"/>
                <w:lang w:eastAsia="es-ES"/>
              </w:rPr>
              <w:t>3</w:t>
            </w:r>
          </w:p>
        </w:tc>
        <w:tc>
          <w:tcPr>
            <w:tcW w:w="1968" w:type="dxa"/>
            <w:vMerge w:val="restart"/>
            <w:tcMar>
              <w:top w:w="0" w:type="dxa"/>
              <w:left w:w="70" w:type="dxa"/>
              <w:bottom w:w="0" w:type="dxa"/>
              <w:right w:w="70" w:type="dxa"/>
            </w:tcMar>
            <w:hideMark/>
          </w:tcPr>
          <w:p w:rsidR="00FE4192" w:rsidRPr="00D54333" w:rsidRDefault="00FE4192" w:rsidP="00500943">
            <w:pPr>
              <w:keepNext/>
              <w:spacing w:after="0" w:line="240" w:lineRule="auto"/>
              <w:rPr>
                <w:rFonts w:ascii="Bookman Old Style" w:eastAsia="Times New Roman" w:hAnsi="Bookman Old Style" w:cs="Times New Roman"/>
                <w:lang w:eastAsia="es-ES"/>
              </w:rPr>
            </w:pPr>
            <w:r w:rsidRPr="00D54333">
              <w:rPr>
                <w:rFonts w:eastAsia="Times New Roman" w:cs="Calibri"/>
                <w:sz w:val="20"/>
                <w:szCs w:val="20"/>
                <w:lang w:eastAsia="es-ES"/>
              </w:rPr>
              <w:t>Mayor de:</w:t>
            </w:r>
          </w:p>
          <w:p w:rsidR="00FE4192" w:rsidRPr="00D54333" w:rsidRDefault="00FE4192" w:rsidP="00500943">
            <w:pPr>
              <w:keepNext/>
              <w:spacing w:after="0" w:line="240" w:lineRule="auto"/>
              <w:ind w:left="214" w:hanging="142"/>
              <w:rPr>
                <w:rFonts w:ascii="Bookman Old Style" w:eastAsia="Times New Roman" w:hAnsi="Bookman Old Style" w:cs="Times New Roman"/>
                <w:lang w:eastAsia="es-ES"/>
              </w:rPr>
            </w:pPr>
            <w:r w:rsidRPr="001C7314">
              <w:rPr>
                <w:rFonts w:eastAsia="Times New Roman" w:cs="Calibri"/>
                <w:sz w:val="20"/>
                <w:szCs w:val="20"/>
                <w:lang w:eastAsia="es-ES"/>
              </w:rPr>
              <w:t>-</w:t>
            </w:r>
            <w:r w:rsidRPr="001C7314">
              <w:rPr>
                <w:rFonts w:ascii="Times New Roman" w:eastAsia="Times New Roman" w:hAnsi="Times New Roman" w:cs="Times New Roman"/>
                <w:sz w:val="14"/>
                <w:szCs w:val="14"/>
                <w:lang w:eastAsia="es-ES"/>
              </w:rPr>
              <w:t xml:space="preserve"> </w:t>
            </w:r>
            <w:r w:rsidRPr="00D54333">
              <w:rPr>
                <w:rFonts w:eastAsia="Times New Roman" w:cs="Calibri"/>
                <w:sz w:val="20"/>
                <w:szCs w:val="20"/>
                <w:lang w:eastAsia="es-ES"/>
              </w:rPr>
              <w:t>Suma de riesgos (excluido riesgo operacional)</w:t>
            </w:r>
          </w:p>
          <w:p w:rsidR="00FE4192" w:rsidRPr="00D54333" w:rsidRDefault="00FE4192" w:rsidP="00500943">
            <w:pPr>
              <w:keepNext/>
              <w:spacing w:after="0" w:line="240" w:lineRule="auto"/>
              <w:ind w:left="214" w:hanging="142"/>
              <w:rPr>
                <w:rFonts w:ascii="Bookman Old Style" w:eastAsia="Times New Roman" w:hAnsi="Bookman Old Style" w:cs="Times New Roman"/>
                <w:lang w:eastAsia="es-ES"/>
              </w:rPr>
            </w:pPr>
            <w:r w:rsidRPr="00D54333">
              <w:rPr>
                <w:rFonts w:eastAsia="Times New Roman" w:cs="Calibri"/>
                <w:sz w:val="20"/>
                <w:szCs w:val="20"/>
                <w:lang w:val="en-GB" w:eastAsia="es-ES"/>
              </w:rPr>
              <w:t>-</w:t>
            </w:r>
            <w:r w:rsidRPr="00D54333">
              <w:rPr>
                <w:rFonts w:eastAsia="Times New Roman" w:cs="Calibri"/>
                <w:sz w:val="20"/>
                <w:szCs w:val="20"/>
                <w:lang w:eastAsia="es-ES"/>
              </w:rPr>
              <w:t xml:space="preserve"> 12.5 * 25%  gastos fijos generales</w:t>
            </w:r>
          </w:p>
        </w:tc>
        <w:tc>
          <w:tcPr>
            <w:tcW w:w="1000" w:type="dxa"/>
            <w:tcMar>
              <w:top w:w="0" w:type="dxa"/>
              <w:left w:w="70" w:type="dxa"/>
              <w:bottom w:w="0" w:type="dxa"/>
              <w:right w:w="70" w:type="dxa"/>
            </w:tcMar>
            <w:hideMark/>
          </w:tcPr>
          <w:p w:rsidR="00FE4192" w:rsidRPr="00D54333" w:rsidRDefault="00FE4192" w:rsidP="00500943">
            <w:pPr>
              <w:keepNext/>
              <w:spacing w:after="0" w:line="240" w:lineRule="auto"/>
              <w:rPr>
                <w:rFonts w:ascii="Bookman Old Style" w:eastAsia="Times New Roman" w:hAnsi="Bookman Old Style" w:cs="Times New Roman"/>
                <w:lang w:eastAsia="es-ES"/>
              </w:rPr>
            </w:pPr>
            <w:r w:rsidRPr="00D54333">
              <w:rPr>
                <w:rFonts w:eastAsia="Times New Roman" w:cs="Calibri"/>
                <w:sz w:val="20"/>
                <w:szCs w:val="20"/>
                <w:lang w:val="en-GB" w:eastAsia="es-ES"/>
              </w:rPr>
              <w:t> </w:t>
            </w:r>
          </w:p>
        </w:tc>
        <w:tc>
          <w:tcPr>
            <w:tcW w:w="1268" w:type="dxa"/>
            <w:tcMar>
              <w:top w:w="0" w:type="dxa"/>
              <w:left w:w="70" w:type="dxa"/>
              <w:bottom w:w="0" w:type="dxa"/>
              <w:right w:w="70" w:type="dxa"/>
            </w:tcMar>
            <w:hideMark/>
          </w:tcPr>
          <w:p w:rsidR="00FE4192" w:rsidRPr="00D54333" w:rsidRDefault="00FE4192" w:rsidP="00500943">
            <w:pPr>
              <w:keepNext/>
              <w:spacing w:after="0" w:line="240" w:lineRule="auto"/>
              <w:rPr>
                <w:rFonts w:ascii="Bookman Old Style" w:eastAsia="Times New Roman" w:hAnsi="Bookman Old Style" w:cs="Times New Roman"/>
                <w:lang w:eastAsia="es-ES"/>
              </w:rPr>
            </w:pPr>
            <w:r w:rsidRPr="00D54333">
              <w:rPr>
                <w:rFonts w:eastAsia="Times New Roman" w:cs="Calibri"/>
                <w:sz w:val="20"/>
                <w:szCs w:val="20"/>
                <w:lang w:val="en-GB" w:eastAsia="es-ES"/>
              </w:rPr>
              <w:t> </w:t>
            </w:r>
          </w:p>
        </w:tc>
        <w:tc>
          <w:tcPr>
            <w:tcW w:w="1276" w:type="dxa"/>
            <w:tcMar>
              <w:top w:w="0" w:type="dxa"/>
              <w:left w:w="70" w:type="dxa"/>
              <w:bottom w:w="0" w:type="dxa"/>
              <w:right w:w="70" w:type="dxa"/>
            </w:tcMar>
            <w:hideMark/>
          </w:tcPr>
          <w:p w:rsidR="00FE4192" w:rsidRPr="00D54333" w:rsidRDefault="00FE4192" w:rsidP="00500943">
            <w:pPr>
              <w:keepNext/>
              <w:spacing w:after="0" w:line="240" w:lineRule="auto"/>
              <w:rPr>
                <w:rFonts w:ascii="Bookman Old Style" w:eastAsia="Times New Roman" w:hAnsi="Bookman Old Style" w:cs="Times New Roman"/>
                <w:lang w:eastAsia="es-ES"/>
              </w:rPr>
            </w:pPr>
            <w:r w:rsidRPr="00D54333">
              <w:rPr>
                <w:rFonts w:eastAsia="Times New Roman" w:cs="Calibri"/>
                <w:sz w:val="20"/>
                <w:szCs w:val="20"/>
                <w:lang w:val="en-GB" w:eastAsia="es-ES"/>
              </w:rPr>
              <w:t> </w:t>
            </w:r>
          </w:p>
        </w:tc>
        <w:tc>
          <w:tcPr>
            <w:tcW w:w="2064" w:type="dxa"/>
            <w:tcMar>
              <w:top w:w="0" w:type="dxa"/>
              <w:left w:w="70" w:type="dxa"/>
              <w:bottom w:w="0" w:type="dxa"/>
              <w:right w:w="70" w:type="dxa"/>
            </w:tcMar>
            <w:hideMark/>
          </w:tcPr>
          <w:p w:rsidR="00FE4192" w:rsidRPr="00D54333" w:rsidRDefault="00FE4192" w:rsidP="00500943">
            <w:pPr>
              <w:keepNext/>
              <w:spacing w:after="0" w:line="240" w:lineRule="auto"/>
              <w:rPr>
                <w:rFonts w:ascii="Bookman Old Style" w:eastAsia="Times New Roman" w:hAnsi="Bookman Old Style" w:cs="Times New Roman"/>
                <w:lang w:eastAsia="es-ES"/>
              </w:rPr>
            </w:pPr>
            <w:r w:rsidRPr="00D54333">
              <w:rPr>
                <w:rFonts w:eastAsia="Times New Roman" w:cs="Calibri"/>
                <w:sz w:val="20"/>
                <w:szCs w:val="20"/>
                <w:lang w:val="en-GB" w:eastAsia="es-ES"/>
              </w:rPr>
              <w:t> </w:t>
            </w:r>
          </w:p>
        </w:tc>
      </w:tr>
      <w:tr w:rsidR="00FE4192" w:rsidRPr="00D54333" w:rsidTr="002D07DE">
        <w:trPr>
          <w:trHeight w:val="285"/>
        </w:trPr>
        <w:tc>
          <w:tcPr>
            <w:tcW w:w="574" w:type="dxa"/>
            <w:tcMar>
              <w:top w:w="0" w:type="dxa"/>
              <w:left w:w="70" w:type="dxa"/>
              <w:bottom w:w="0" w:type="dxa"/>
              <w:right w:w="70" w:type="dxa"/>
            </w:tcMar>
            <w:vAlign w:val="center"/>
            <w:hideMark/>
          </w:tcPr>
          <w:p w:rsidR="00FE4192" w:rsidRPr="00D54333" w:rsidRDefault="00FE4192" w:rsidP="00500943">
            <w:pPr>
              <w:keepNext/>
              <w:spacing w:after="0" w:line="240" w:lineRule="auto"/>
              <w:jc w:val="center"/>
              <w:rPr>
                <w:rFonts w:ascii="Bookman Old Style" w:eastAsia="Times New Roman" w:hAnsi="Bookman Old Style" w:cs="Times New Roman"/>
                <w:lang w:eastAsia="es-ES"/>
              </w:rPr>
            </w:pPr>
            <w:r w:rsidRPr="00D54333">
              <w:rPr>
                <w:rFonts w:eastAsia="Times New Roman" w:cs="Calibri"/>
                <w:sz w:val="20"/>
                <w:szCs w:val="20"/>
                <w:lang w:eastAsia="es-ES"/>
              </w:rPr>
              <w:t>4</w:t>
            </w:r>
          </w:p>
        </w:tc>
        <w:tc>
          <w:tcPr>
            <w:tcW w:w="1968" w:type="dxa"/>
            <w:vMerge/>
            <w:vAlign w:val="center"/>
            <w:hideMark/>
          </w:tcPr>
          <w:p w:rsidR="00FE4192" w:rsidRPr="00D54333" w:rsidRDefault="00FE4192" w:rsidP="00500943">
            <w:pPr>
              <w:rPr>
                <w:rFonts w:ascii="Bookman Old Style" w:eastAsia="Times New Roman" w:hAnsi="Bookman Old Style" w:cs="Times New Roman"/>
                <w:lang w:eastAsia="es-ES"/>
              </w:rPr>
            </w:pPr>
          </w:p>
        </w:tc>
        <w:tc>
          <w:tcPr>
            <w:tcW w:w="1000" w:type="dxa"/>
            <w:tcMar>
              <w:top w:w="0" w:type="dxa"/>
              <w:left w:w="70" w:type="dxa"/>
              <w:bottom w:w="0" w:type="dxa"/>
              <w:right w:w="70" w:type="dxa"/>
            </w:tcMar>
            <w:hideMark/>
          </w:tcPr>
          <w:p w:rsidR="00FE4192" w:rsidRPr="00D54333" w:rsidRDefault="00FE4192" w:rsidP="00500943">
            <w:pPr>
              <w:keepNext/>
              <w:spacing w:after="0" w:line="240" w:lineRule="auto"/>
              <w:rPr>
                <w:rFonts w:ascii="Bookman Old Style" w:eastAsia="Times New Roman" w:hAnsi="Bookman Old Style" w:cs="Times New Roman"/>
                <w:lang w:eastAsia="es-ES"/>
              </w:rPr>
            </w:pPr>
            <w:r w:rsidRPr="00D54333">
              <w:rPr>
                <w:rFonts w:eastAsia="Times New Roman" w:cs="Calibri"/>
                <w:sz w:val="20"/>
                <w:szCs w:val="20"/>
                <w:lang w:val="en-GB" w:eastAsia="es-ES"/>
              </w:rPr>
              <w:t> </w:t>
            </w:r>
          </w:p>
        </w:tc>
        <w:tc>
          <w:tcPr>
            <w:tcW w:w="1268" w:type="dxa"/>
            <w:tcMar>
              <w:top w:w="0" w:type="dxa"/>
              <w:left w:w="70" w:type="dxa"/>
              <w:bottom w:w="0" w:type="dxa"/>
              <w:right w:w="70" w:type="dxa"/>
            </w:tcMar>
            <w:hideMark/>
          </w:tcPr>
          <w:p w:rsidR="00FE4192" w:rsidRPr="00D54333" w:rsidRDefault="00FE4192" w:rsidP="00500943">
            <w:pPr>
              <w:keepNext/>
              <w:spacing w:after="0" w:line="240" w:lineRule="auto"/>
              <w:rPr>
                <w:rFonts w:ascii="Bookman Old Style" w:eastAsia="Times New Roman" w:hAnsi="Bookman Old Style" w:cs="Times New Roman"/>
                <w:lang w:eastAsia="es-ES"/>
              </w:rPr>
            </w:pPr>
            <w:r w:rsidRPr="00D54333">
              <w:rPr>
                <w:rFonts w:eastAsia="Times New Roman" w:cs="Calibri"/>
                <w:sz w:val="20"/>
                <w:szCs w:val="20"/>
                <w:lang w:val="en-GB" w:eastAsia="es-ES"/>
              </w:rPr>
              <w:t> </w:t>
            </w:r>
          </w:p>
        </w:tc>
        <w:tc>
          <w:tcPr>
            <w:tcW w:w="1276" w:type="dxa"/>
            <w:tcMar>
              <w:top w:w="0" w:type="dxa"/>
              <w:left w:w="70" w:type="dxa"/>
              <w:bottom w:w="0" w:type="dxa"/>
              <w:right w:w="70" w:type="dxa"/>
            </w:tcMar>
            <w:hideMark/>
          </w:tcPr>
          <w:p w:rsidR="00FE4192" w:rsidRPr="00D54333" w:rsidRDefault="00FE4192" w:rsidP="00500943">
            <w:pPr>
              <w:keepNext/>
              <w:spacing w:after="0" w:line="240" w:lineRule="auto"/>
              <w:rPr>
                <w:rFonts w:ascii="Bookman Old Style" w:eastAsia="Times New Roman" w:hAnsi="Bookman Old Style" w:cs="Times New Roman"/>
                <w:lang w:eastAsia="es-ES"/>
              </w:rPr>
            </w:pPr>
            <w:r w:rsidRPr="00D54333">
              <w:rPr>
                <w:rFonts w:eastAsia="Times New Roman" w:cs="Calibri"/>
                <w:sz w:val="20"/>
                <w:szCs w:val="20"/>
                <w:lang w:val="en-GB" w:eastAsia="es-ES"/>
              </w:rPr>
              <w:t> </w:t>
            </w:r>
          </w:p>
        </w:tc>
        <w:tc>
          <w:tcPr>
            <w:tcW w:w="2064" w:type="dxa"/>
            <w:tcMar>
              <w:top w:w="0" w:type="dxa"/>
              <w:left w:w="70" w:type="dxa"/>
              <w:bottom w:w="0" w:type="dxa"/>
              <w:right w:w="70" w:type="dxa"/>
            </w:tcMar>
            <w:hideMark/>
          </w:tcPr>
          <w:p w:rsidR="00FE4192" w:rsidRPr="00D54333" w:rsidRDefault="00FE4192" w:rsidP="00500943">
            <w:pPr>
              <w:keepNext/>
              <w:spacing w:after="0" w:line="240" w:lineRule="auto"/>
              <w:rPr>
                <w:rFonts w:ascii="Bookman Old Style" w:eastAsia="Times New Roman" w:hAnsi="Bookman Old Style" w:cs="Times New Roman"/>
                <w:lang w:eastAsia="es-ES"/>
              </w:rPr>
            </w:pPr>
            <w:r w:rsidRPr="00D54333">
              <w:rPr>
                <w:rFonts w:eastAsia="Times New Roman" w:cs="Calibri"/>
                <w:sz w:val="20"/>
                <w:szCs w:val="20"/>
                <w:lang w:val="en-GB" w:eastAsia="es-ES"/>
              </w:rPr>
              <w:t> </w:t>
            </w:r>
          </w:p>
        </w:tc>
      </w:tr>
      <w:tr w:rsidR="00FE4192" w:rsidRPr="00D54333" w:rsidTr="002D07DE">
        <w:trPr>
          <w:trHeight w:val="285"/>
        </w:trPr>
        <w:tc>
          <w:tcPr>
            <w:tcW w:w="574" w:type="dxa"/>
            <w:tcMar>
              <w:top w:w="0" w:type="dxa"/>
              <w:left w:w="70" w:type="dxa"/>
              <w:bottom w:w="0" w:type="dxa"/>
              <w:right w:w="70" w:type="dxa"/>
            </w:tcMar>
            <w:vAlign w:val="center"/>
            <w:hideMark/>
          </w:tcPr>
          <w:p w:rsidR="00FE4192" w:rsidRPr="00D54333" w:rsidRDefault="00FE4192" w:rsidP="00500943">
            <w:pPr>
              <w:keepNext/>
              <w:spacing w:after="0" w:line="240" w:lineRule="auto"/>
              <w:jc w:val="center"/>
              <w:rPr>
                <w:rFonts w:ascii="Bookman Old Style" w:eastAsia="Times New Roman" w:hAnsi="Bookman Old Style" w:cs="Times New Roman"/>
                <w:lang w:eastAsia="es-ES"/>
              </w:rPr>
            </w:pPr>
            <w:r w:rsidRPr="00D54333">
              <w:rPr>
                <w:rFonts w:eastAsia="Times New Roman" w:cs="Calibri"/>
                <w:sz w:val="20"/>
                <w:szCs w:val="20"/>
                <w:lang w:eastAsia="es-ES"/>
              </w:rPr>
              <w:t>5</w:t>
            </w:r>
          </w:p>
        </w:tc>
        <w:tc>
          <w:tcPr>
            <w:tcW w:w="1968" w:type="dxa"/>
            <w:vMerge/>
            <w:vAlign w:val="center"/>
            <w:hideMark/>
          </w:tcPr>
          <w:p w:rsidR="00FE4192" w:rsidRPr="00D54333" w:rsidRDefault="00FE4192" w:rsidP="00500943">
            <w:pPr>
              <w:rPr>
                <w:rFonts w:ascii="Bookman Old Style" w:eastAsia="Times New Roman" w:hAnsi="Bookman Old Style" w:cs="Times New Roman"/>
                <w:lang w:eastAsia="es-ES"/>
              </w:rPr>
            </w:pPr>
          </w:p>
        </w:tc>
        <w:tc>
          <w:tcPr>
            <w:tcW w:w="1000" w:type="dxa"/>
            <w:tcMar>
              <w:top w:w="0" w:type="dxa"/>
              <w:left w:w="70" w:type="dxa"/>
              <w:bottom w:w="0" w:type="dxa"/>
              <w:right w:w="70" w:type="dxa"/>
            </w:tcMar>
            <w:hideMark/>
          </w:tcPr>
          <w:p w:rsidR="00FE4192" w:rsidRPr="00D54333" w:rsidRDefault="00FE4192" w:rsidP="00500943">
            <w:pPr>
              <w:keepNext/>
              <w:spacing w:after="0" w:line="240" w:lineRule="auto"/>
              <w:rPr>
                <w:rFonts w:ascii="Bookman Old Style" w:eastAsia="Times New Roman" w:hAnsi="Bookman Old Style" w:cs="Times New Roman"/>
                <w:lang w:eastAsia="es-ES"/>
              </w:rPr>
            </w:pPr>
            <w:r w:rsidRPr="00D54333">
              <w:rPr>
                <w:rFonts w:eastAsia="Times New Roman" w:cs="Calibri"/>
                <w:sz w:val="20"/>
                <w:szCs w:val="20"/>
                <w:lang w:val="en-GB" w:eastAsia="es-ES"/>
              </w:rPr>
              <w:t> </w:t>
            </w:r>
          </w:p>
        </w:tc>
        <w:tc>
          <w:tcPr>
            <w:tcW w:w="1268" w:type="dxa"/>
            <w:tcMar>
              <w:top w:w="0" w:type="dxa"/>
              <w:left w:w="70" w:type="dxa"/>
              <w:bottom w:w="0" w:type="dxa"/>
              <w:right w:w="70" w:type="dxa"/>
            </w:tcMar>
            <w:hideMark/>
          </w:tcPr>
          <w:p w:rsidR="00FE4192" w:rsidRPr="00D54333" w:rsidRDefault="00FE4192" w:rsidP="00500943">
            <w:pPr>
              <w:keepNext/>
              <w:spacing w:after="0" w:line="240" w:lineRule="auto"/>
              <w:rPr>
                <w:rFonts w:ascii="Bookman Old Style" w:eastAsia="Times New Roman" w:hAnsi="Bookman Old Style" w:cs="Times New Roman"/>
                <w:lang w:eastAsia="es-ES"/>
              </w:rPr>
            </w:pPr>
            <w:r w:rsidRPr="00D54333">
              <w:rPr>
                <w:rFonts w:eastAsia="Times New Roman" w:cs="Calibri"/>
                <w:sz w:val="20"/>
                <w:szCs w:val="20"/>
                <w:lang w:val="en-GB" w:eastAsia="es-ES"/>
              </w:rPr>
              <w:t> </w:t>
            </w:r>
          </w:p>
        </w:tc>
        <w:tc>
          <w:tcPr>
            <w:tcW w:w="1276" w:type="dxa"/>
            <w:tcMar>
              <w:top w:w="0" w:type="dxa"/>
              <w:left w:w="70" w:type="dxa"/>
              <w:bottom w:w="0" w:type="dxa"/>
              <w:right w:w="70" w:type="dxa"/>
            </w:tcMar>
            <w:hideMark/>
          </w:tcPr>
          <w:p w:rsidR="00FE4192" w:rsidRPr="00D54333" w:rsidRDefault="00FE4192" w:rsidP="00500943">
            <w:pPr>
              <w:keepNext/>
              <w:spacing w:after="0" w:line="240" w:lineRule="auto"/>
              <w:rPr>
                <w:rFonts w:ascii="Bookman Old Style" w:eastAsia="Times New Roman" w:hAnsi="Bookman Old Style" w:cs="Times New Roman"/>
                <w:lang w:eastAsia="es-ES"/>
              </w:rPr>
            </w:pPr>
            <w:r w:rsidRPr="00D54333">
              <w:rPr>
                <w:rFonts w:eastAsia="Times New Roman" w:cs="Calibri"/>
                <w:sz w:val="20"/>
                <w:szCs w:val="20"/>
                <w:lang w:val="en-GB" w:eastAsia="es-ES"/>
              </w:rPr>
              <w:t> </w:t>
            </w:r>
          </w:p>
        </w:tc>
        <w:tc>
          <w:tcPr>
            <w:tcW w:w="2064" w:type="dxa"/>
            <w:tcMar>
              <w:top w:w="0" w:type="dxa"/>
              <w:left w:w="70" w:type="dxa"/>
              <w:bottom w:w="0" w:type="dxa"/>
              <w:right w:w="70" w:type="dxa"/>
            </w:tcMar>
            <w:hideMark/>
          </w:tcPr>
          <w:p w:rsidR="00FE4192" w:rsidRPr="00D54333" w:rsidRDefault="00FE4192" w:rsidP="00500943">
            <w:pPr>
              <w:keepNext/>
              <w:spacing w:after="0" w:line="240" w:lineRule="auto"/>
              <w:rPr>
                <w:rFonts w:ascii="Bookman Old Style" w:eastAsia="Times New Roman" w:hAnsi="Bookman Old Style" w:cs="Times New Roman"/>
                <w:lang w:eastAsia="es-ES"/>
              </w:rPr>
            </w:pPr>
            <w:r w:rsidRPr="00D54333">
              <w:rPr>
                <w:rFonts w:eastAsia="Times New Roman" w:cs="Calibri"/>
                <w:sz w:val="20"/>
                <w:szCs w:val="20"/>
                <w:lang w:val="en-GB" w:eastAsia="es-ES"/>
              </w:rPr>
              <w:t> </w:t>
            </w:r>
          </w:p>
        </w:tc>
      </w:tr>
    </w:tbl>
    <w:p w:rsidR="00E27D2B" w:rsidRDefault="00E27D2B" w:rsidP="00FE4192">
      <w:pPr>
        <w:spacing w:before="120" w:line="240" w:lineRule="auto"/>
        <w:rPr>
          <w:rFonts w:ascii="Wingdings 3" w:eastAsia="Times New Roman" w:hAnsi="Wingdings 3" w:cs="Calibri"/>
          <w:color w:val="C00000"/>
          <w:sz w:val="24"/>
          <w:szCs w:val="24"/>
          <w:lang w:val="en-GB" w:eastAsia="es-ES"/>
        </w:rPr>
      </w:pPr>
    </w:p>
    <w:p w:rsidR="00E27D2B" w:rsidRDefault="00E27D2B" w:rsidP="00FE4192">
      <w:pPr>
        <w:spacing w:before="120" w:line="240" w:lineRule="auto"/>
        <w:rPr>
          <w:rFonts w:ascii="Wingdings 3" w:eastAsia="Times New Roman" w:hAnsi="Wingdings 3" w:cs="Calibri"/>
          <w:color w:val="C00000"/>
          <w:sz w:val="24"/>
          <w:szCs w:val="24"/>
          <w:lang w:val="en-GB" w:eastAsia="es-ES"/>
        </w:rPr>
      </w:pPr>
    </w:p>
    <w:p w:rsidR="00E27D2B" w:rsidRPr="00D54333" w:rsidRDefault="00E27D2B" w:rsidP="00FE4192">
      <w:pPr>
        <w:spacing w:before="120" w:line="240" w:lineRule="auto"/>
        <w:rPr>
          <w:rFonts w:ascii="Wingdings 3" w:eastAsia="Times New Roman" w:hAnsi="Wingdings 3" w:cs="Calibri"/>
          <w:color w:val="C00000"/>
          <w:sz w:val="24"/>
          <w:szCs w:val="24"/>
          <w:lang w:val="en-GB" w:eastAsia="es-ES"/>
        </w:rPr>
      </w:pPr>
    </w:p>
    <w:p w:rsidR="00C1698E" w:rsidRDefault="00C1698E">
      <w:pPr>
        <w:spacing w:after="200"/>
        <w:jc w:val="left"/>
        <w:rPr>
          <w:rFonts w:ascii="Wingdings 3" w:eastAsia="Times New Roman" w:hAnsi="Wingdings 3" w:cs="Calibri"/>
          <w:color w:val="C00000"/>
          <w:sz w:val="24"/>
          <w:szCs w:val="24"/>
          <w:lang w:val="en-GB" w:eastAsia="es-ES"/>
        </w:rPr>
        <w:sectPr w:rsidR="00C1698E" w:rsidSect="006B47A1">
          <w:headerReference w:type="default" r:id="rId18"/>
          <w:footerReference w:type="default" r:id="rId19"/>
          <w:pgSz w:w="11906" w:h="16838" w:code="9"/>
          <w:pgMar w:top="1134" w:right="1701" w:bottom="964" w:left="1701" w:header="709" w:footer="709" w:gutter="0"/>
          <w:cols w:space="708"/>
          <w:docGrid w:linePitch="360"/>
        </w:sectPr>
      </w:pPr>
    </w:p>
    <w:p w:rsidR="00C1698E" w:rsidRDefault="00C1698E">
      <w:pPr>
        <w:spacing w:after="200"/>
        <w:jc w:val="left"/>
        <w:rPr>
          <w:rFonts w:ascii="Wingdings 3" w:eastAsia="Times New Roman" w:hAnsi="Wingdings 3" w:cs="Calibri"/>
          <w:color w:val="C00000"/>
          <w:sz w:val="24"/>
          <w:szCs w:val="24"/>
          <w:lang w:val="en-GB" w:eastAsia="es-ES"/>
        </w:rPr>
      </w:pPr>
    </w:p>
    <w:p w:rsidR="00FE4192" w:rsidRPr="00D54333" w:rsidRDefault="00FE4192" w:rsidP="00FE4192">
      <w:pPr>
        <w:spacing w:before="120" w:line="240" w:lineRule="auto"/>
        <w:rPr>
          <w:rFonts w:ascii="Wingdings 3" w:eastAsia="Times New Roman" w:hAnsi="Wingdings 3" w:cs="Calibri"/>
          <w:color w:val="C00000"/>
          <w:sz w:val="24"/>
          <w:szCs w:val="24"/>
          <w:lang w:val="en-GB" w:eastAsia="es-ES"/>
        </w:rPr>
      </w:pPr>
    </w:p>
    <w:p w:rsidR="006B7D2D" w:rsidRPr="00195C4D" w:rsidRDefault="006B7D2D" w:rsidP="00195C4D">
      <w:pPr>
        <w:pStyle w:val="Ttulo1"/>
        <w:numPr>
          <w:ilvl w:val="0"/>
          <w:numId w:val="5"/>
        </w:numPr>
        <w:spacing w:after="480"/>
        <w:ind w:left="567" w:hanging="567"/>
        <w:jc w:val="left"/>
        <w:rPr>
          <w:sz w:val="32"/>
        </w:rPr>
      </w:pPr>
      <w:r w:rsidRPr="00195C4D">
        <w:rPr>
          <w:sz w:val="32"/>
        </w:rPr>
        <w:t>ESTRUCTURA ORGANIZATIVA</w:t>
      </w:r>
    </w:p>
    <w:p w:rsidR="006B7D2D" w:rsidRPr="00F845BA" w:rsidRDefault="006B7D2D" w:rsidP="00AC52AB">
      <w:pPr>
        <w:pStyle w:val="Ttulo2"/>
        <w:numPr>
          <w:ilvl w:val="1"/>
          <w:numId w:val="10"/>
        </w:numPr>
        <w:ind w:left="0" w:firstLine="0"/>
      </w:pPr>
      <w:r w:rsidRPr="004A5890">
        <w:t>Organigrama</w:t>
      </w:r>
      <w:r w:rsidRPr="00F845BA">
        <w:t xml:space="preserve"> previsto</w:t>
      </w:r>
      <w:r>
        <w:t xml:space="preserve"> </w:t>
      </w:r>
      <w:hyperlink r:id="rId20" w:history="1"/>
    </w:p>
    <w:p w:rsidR="00722584" w:rsidRPr="00274CC6" w:rsidRDefault="00722584" w:rsidP="00E27D2B">
      <w:pPr>
        <w:pStyle w:val="Vietas1"/>
        <w:numPr>
          <w:ilvl w:val="0"/>
          <w:numId w:val="0"/>
        </w:numPr>
        <w:tabs>
          <w:tab w:val="clear" w:pos="8280"/>
        </w:tabs>
        <w:ind w:left="397"/>
        <w:rPr>
          <w:rFonts w:cs="Calibri"/>
          <w:b w:val="0"/>
          <w:szCs w:val="22"/>
        </w:rPr>
      </w:pPr>
    </w:p>
    <w:tbl>
      <w:tblPr>
        <w:tblW w:w="85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722584" w:rsidRPr="00F845BA" w:rsidTr="00D97741">
        <w:trPr>
          <w:trHeight w:val="3619"/>
        </w:trPr>
        <w:tc>
          <w:tcPr>
            <w:tcW w:w="8505" w:type="dxa"/>
          </w:tcPr>
          <w:p w:rsidR="00722584" w:rsidRPr="00F845BA" w:rsidRDefault="00722584" w:rsidP="00D97741">
            <w:pPr>
              <w:pStyle w:val="Sangradetextonormal"/>
              <w:keepNext/>
              <w:keepLines/>
              <w:ind w:left="0"/>
              <w:jc w:val="left"/>
              <w:rPr>
                <w:rFonts w:ascii="Arial" w:hAnsi="Arial" w:cs="Arial"/>
                <w:sz w:val="18"/>
                <w:szCs w:val="18"/>
                <w:lang w:val="es-ES"/>
              </w:rPr>
            </w:pPr>
          </w:p>
        </w:tc>
      </w:tr>
    </w:tbl>
    <w:p w:rsidR="00722584" w:rsidRPr="00F845BA" w:rsidRDefault="00722584" w:rsidP="00722584">
      <w:pPr>
        <w:tabs>
          <w:tab w:val="left" w:pos="1320"/>
        </w:tabs>
      </w:pPr>
    </w:p>
    <w:p w:rsidR="00160F54" w:rsidRDefault="00160F54" w:rsidP="00160F54">
      <w:pPr>
        <w:pStyle w:val="Vietas1"/>
        <w:tabs>
          <w:tab w:val="clear" w:pos="8280"/>
          <w:tab w:val="num" w:pos="397"/>
        </w:tabs>
        <w:ind w:left="397" w:hanging="397"/>
        <w:rPr>
          <w:rFonts w:cs="Calibri"/>
          <w:b w:val="0"/>
          <w:szCs w:val="22"/>
        </w:rPr>
      </w:pPr>
      <w:r>
        <w:rPr>
          <w:rFonts w:cs="Calibri"/>
          <w:b w:val="0"/>
          <w:szCs w:val="22"/>
        </w:rPr>
        <w:t>Identifique el</w:t>
      </w:r>
      <w:r w:rsidRPr="00274CC6">
        <w:rPr>
          <w:rFonts w:cs="Calibri"/>
          <w:b w:val="0"/>
          <w:szCs w:val="22"/>
        </w:rPr>
        <w:t xml:space="preserve"> número total de personas que trabajarán en la entidad, tanto en régimen laboral como mercantil</w:t>
      </w:r>
      <w:r>
        <w:rPr>
          <w:rFonts w:cs="Calibri"/>
          <w:b w:val="0"/>
          <w:szCs w:val="22"/>
        </w:rPr>
        <w:t>:</w:t>
      </w:r>
      <w:r w:rsidRPr="00274CC6">
        <w:rPr>
          <w:rFonts w:cs="Calibri"/>
          <w:b w:val="0"/>
          <w:szCs w:val="22"/>
        </w:rPr>
        <w:t xml:space="preserve"> </w:t>
      </w:r>
      <w:r w:rsidRPr="00274CC6">
        <w:rPr>
          <w:rStyle w:val="SombreadoRelleno"/>
          <w:rFonts w:ascii="Calibri" w:hAnsi="Calibri" w:cs="Calibri"/>
          <w:b w:val="0"/>
          <w:sz w:val="22"/>
          <w:szCs w:val="22"/>
        </w:rPr>
        <w:t>...................</w:t>
      </w:r>
      <w:r w:rsidRPr="00274CC6">
        <w:rPr>
          <w:rFonts w:cs="Calibri"/>
          <w:b w:val="0"/>
          <w:szCs w:val="22"/>
        </w:rPr>
        <w:t>.</w:t>
      </w:r>
    </w:p>
    <w:p w:rsidR="007A3FEC" w:rsidRPr="00CE14B1" w:rsidRDefault="007A3FEC" w:rsidP="00AC52AB">
      <w:pPr>
        <w:pStyle w:val="Ttulo4"/>
        <w:numPr>
          <w:ilvl w:val="2"/>
          <w:numId w:val="10"/>
        </w:numPr>
        <w:ind w:hanging="1440"/>
        <w:rPr>
          <w:szCs w:val="24"/>
        </w:rPr>
      </w:pPr>
      <w:r w:rsidRPr="00CE14B1">
        <w:rPr>
          <w:szCs w:val="24"/>
        </w:rPr>
        <w:t>Medios humanos</w:t>
      </w:r>
    </w:p>
    <w:p w:rsidR="007A3FEC" w:rsidRPr="00CE14B1" w:rsidRDefault="007A3FEC" w:rsidP="007A3FEC">
      <w:pPr>
        <w:pStyle w:val="Vietas1"/>
        <w:tabs>
          <w:tab w:val="clear" w:pos="8280"/>
          <w:tab w:val="num" w:pos="397"/>
        </w:tabs>
        <w:ind w:left="397" w:hanging="397"/>
        <w:rPr>
          <w:b w:val="0"/>
        </w:rPr>
      </w:pPr>
      <w:r w:rsidRPr="00CE14B1">
        <w:rPr>
          <w:b w:val="0"/>
        </w:rPr>
        <w:t>Descripción de los medios humanos asignados a las diferentes actividades:</w:t>
      </w:r>
    </w:p>
    <w:p w:rsidR="007A3FEC" w:rsidRPr="00CE14B1" w:rsidRDefault="007A3FEC" w:rsidP="007A3FEC">
      <w:pPr>
        <w:pStyle w:val="Vietas1"/>
        <w:numPr>
          <w:ilvl w:val="1"/>
          <w:numId w:val="1"/>
        </w:numPr>
        <w:tabs>
          <w:tab w:val="clear" w:pos="1440"/>
          <w:tab w:val="clear" w:pos="8280"/>
          <w:tab w:val="num" w:pos="3337"/>
        </w:tabs>
        <w:ind w:left="709" w:hanging="284"/>
        <w:rPr>
          <w:rFonts w:cs="Calibri"/>
          <w:b w:val="0"/>
          <w:szCs w:val="22"/>
        </w:rPr>
      </w:pPr>
      <w:r w:rsidRPr="00CE14B1">
        <w:rPr>
          <w:b w:val="0"/>
        </w:rPr>
        <w:t>Complete para cada departamento o área identificada en el organigrama aportado, la información que se indica en la siguiente tabla</w:t>
      </w:r>
      <w:r w:rsidRPr="00CE14B1">
        <w:rPr>
          <w:rFonts w:cs="Calibri"/>
          <w:b w:val="0"/>
          <w:szCs w:val="22"/>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2"/>
        <w:gridCol w:w="879"/>
        <w:gridCol w:w="1425"/>
        <w:gridCol w:w="821"/>
        <w:gridCol w:w="1067"/>
        <w:gridCol w:w="1788"/>
        <w:gridCol w:w="1788"/>
      </w:tblGrid>
      <w:tr w:rsidR="007A3FEC" w:rsidRPr="00CE14B1" w:rsidTr="00FB3B70">
        <w:trPr>
          <w:tblHeader/>
        </w:trPr>
        <w:tc>
          <w:tcPr>
            <w:tcW w:w="1853" w:type="pct"/>
            <w:gridSpan w:val="3"/>
          </w:tcPr>
          <w:p w:rsidR="007A3FEC" w:rsidRPr="00CE14B1" w:rsidRDefault="007A3FEC" w:rsidP="003B71F3">
            <w:pPr>
              <w:pStyle w:val="Vietas1"/>
              <w:numPr>
                <w:ilvl w:val="0"/>
                <w:numId w:val="0"/>
              </w:numPr>
              <w:tabs>
                <w:tab w:val="clear" w:pos="8280"/>
              </w:tabs>
              <w:jc w:val="center"/>
              <w:rPr>
                <w:rFonts w:cs="Calibri"/>
                <w:sz w:val="20"/>
                <w:szCs w:val="20"/>
              </w:rPr>
            </w:pPr>
            <w:r w:rsidRPr="00CE14B1">
              <w:rPr>
                <w:rFonts w:cs="Calibri"/>
                <w:sz w:val="20"/>
                <w:szCs w:val="20"/>
              </w:rPr>
              <w:t>Departamento o Área</w:t>
            </w:r>
          </w:p>
        </w:tc>
        <w:tc>
          <w:tcPr>
            <w:tcW w:w="3147" w:type="pct"/>
            <w:gridSpan w:val="4"/>
          </w:tcPr>
          <w:p w:rsidR="007A3FEC" w:rsidRPr="00CE14B1" w:rsidRDefault="007A3FEC" w:rsidP="003B71F3">
            <w:pPr>
              <w:pStyle w:val="Vietas1"/>
              <w:numPr>
                <w:ilvl w:val="0"/>
                <w:numId w:val="0"/>
              </w:numPr>
              <w:tabs>
                <w:tab w:val="clear" w:pos="8280"/>
              </w:tabs>
              <w:jc w:val="center"/>
              <w:rPr>
                <w:rFonts w:cs="Calibri"/>
                <w:sz w:val="20"/>
                <w:szCs w:val="20"/>
              </w:rPr>
            </w:pPr>
            <w:r w:rsidRPr="00CE14B1">
              <w:rPr>
                <w:rFonts w:cs="Calibri"/>
                <w:sz w:val="20"/>
                <w:szCs w:val="20"/>
              </w:rPr>
              <w:t>Personal asignado</w:t>
            </w:r>
          </w:p>
        </w:tc>
      </w:tr>
      <w:tr w:rsidR="007A3FEC" w:rsidRPr="00CE14B1" w:rsidTr="003B71F3">
        <w:trPr>
          <w:trHeight w:val="133"/>
        </w:trPr>
        <w:tc>
          <w:tcPr>
            <w:tcW w:w="555" w:type="pct"/>
            <w:vMerge w:val="restart"/>
          </w:tcPr>
          <w:p w:rsidR="007A3FEC" w:rsidRPr="00CE14B1" w:rsidRDefault="007A3FEC" w:rsidP="003B71F3">
            <w:pPr>
              <w:pStyle w:val="Vietas1"/>
              <w:numPr>
                <w:ilvl w:val="0"/>
                <w:numId w:val="0"/>
              </w:numPr>
              <w:tabs>
                <w:tab w:val="clear" w:pos="8280"/>
              </w:tabs>
              <w:rPr>
                <w:rFonts w:cs="Calibri"/>
                <w:b w:val="0"/>
              </w:rPr>
            </w:pPr>
            <w:r w:rsidRPr="00CE14B1">
              <w:rPr>
                <w:rFonts w:cs="Calibri"/>
                <w:b w:val="0"/>
              </w:rPr>
              <w:t xml:space="preserve">Nombre </w:t>
            </w:r>
          </w:p>
        </w:tc>
        <w:tc>
          <w:tcPr>
            <w:tcW w:w="556" w:type="pct"/>
            <w:vMerge w:val="restart"/>
          </w:tcPr>
          <w:p w:rsidR="007A3FEC" w:rsidRPr="00CE14B1" w:rsidRDefault="007A3FEC" w:rsidP="003B71F3">
            <w:pPr>
              <w:pStyle w:val="Vietas1"/>
              <w:numPr>
                <w:ilvl w:val="0"/>
                <w:numId w:val="0"/>
              </w:numPr>
              <w:tabs>
                <w:tab w:val="clear" w:pos="8280"/>
              </w:tabs>
              <w:rPr>
                <w:rFonts w:cs="Calibri"/>
                <w:b w:val="0"/>
              </w:rPr>
            </w:pPr>
            <w:r w:rsidRPr="00CE14B1">
              <w:rPr>
                <w:rFonts w:cs="Calibri"/>
                <w:b w:val="0"/>
              </w:rPr>
              <w:t>Interno</w:t>
            </w:r>
          </w:p>
        </w:tc>
        <w:tc>
          <w:tcPr>
            <w:tcW w:w="742" w:type="pct"/>
            <w:vMerge w:val="restart"/>
          </w:tcPr>
          <w:p w:rsidR="007A3FEC" w:rsidRPr="00CE14B1" w:rsidRDefault="007A3FEC" w:rsidP="003B71F3">
            <w:pPr>
              <w:pStyle w:val="Vietas1"/>
              <w:numPr>
                <w:ilvl w:val="0"/>
                <w:numId w:val="0"/>
              </w:numPr>
              <w:tabs>
                <w:tab w:val="clear" w:pos="8280"/>
              </w:tabs>
              <w:rPr>
                <w:rFonts w:cs="Calibri"/>
                <w:b w:val="0"/>
              </w:rPr>
            </w:pPr>
            <w:r w:rsidRPr="00CE14B1">
              <w:rPr>
                <w:rFonts w:cs="Calibri"/>
                <w:b w:val="0"/>
              </w:rPr>
              <w:t>Externalizado</w:t>
            </w:r>
          </w:p>
        </w:tc>
        <w:tc>
          <w:tcPr>
            <w:tcW w:w="530" w:type="pct"/>
            <w:vMerge w:val="restart"/>
          </w:tcPr>
          <w:p w:rsidR="007A3FEC" w:rsidRPr="00CE14B1" w:rsidRDefault="007A3FEC" w:rsidP="003B71F3">
            <w:pPr>
              <w:pStyle w:val="Vietas1"/>
              <w:numPr>
                <w:ilvl w:val="0"/>
                <w:numId w:val="0"/>
              </w:numPr>
              <w:tabs>
                <w:tab w:val="clear" w:pos="8280"/>
              </w:tabs>
              <w:rPr>
                <w:rFonts w:cs="Calibri"/>
                <w:b w:val="0"/>
              </w:rPr>
            </w:pPr>
            <w:r w:rsidRPr="00CE14B1">
              <w:rPr>
                <w:rFonts w:cs="Calibri"/>
                <w:b w:val="0"/>
              </w:rPr>
              <w:t>Nº total</w:t>
            </w:r>
          </w:p>
        </w:tc>
        <w:tc>
          <w:tcPr>
            <w:tcW w:w="555" w:type="pct"/>
            <w:vMerge w:val="restart"/>
          </w:tcPr>
          <w:p w:rsidR="007A3FEC" w:rsidRPr="00CE14B1" w:rsidRDefault="007A3FEC" w:rsidP="003B71F3">
            <w:pPr>
              <w:pStyle w:val="Vietas1"/>
              <w:numPr>
                <w:ilvl w:val="0"/>
                <w:numId w:val="0"/>
              </w:numPr>
              <w:tabs>
                <w:tab w:val="clear" w:pos="8280"/>
              </w:tabs>
              <w:rPr>
                <w:rFonts w:cs="Calibri"/>
                <w:b w:val="0"/>
              </w:rPr>
            </w:pPr>
            <w:r w:rsidRPr="00CE14B1">
              <w:rPr>
                <w:rFonts w:cs="Calibri"/>
                <w:b w:val="0"/>
              </w:rPr>
              <w:t>Nº a tiempo completo</w:t>
            </w:r>
          </w:p>
        </w:tc>
        <w:tc>
          <w:tcPr>
            <w:tcW w:w="2062" w:type="pct"/>
            <w:gridSpan w:val="2"/>
          </w:tcPr>
          <w:p w:rsidR="007A3FEC" w:rsidRPr="00CE14B1" w:rsidRDefault="007A3FEC" w:rsidP="003B71F3">
            <w:pPr>
              <w:pStyle w:val="Vietas1"/>
              <w:numPr>
                <w:ilvl w:val="0"/>
                <w:numId w:val="0"/>
              </w:numPr>
              <w:tabs>
                <w:tab w:val="clear" w:pos="8280"/>
              </w:tabs>
              <w:jc w:val="center"/>
              <w:rPr>
                <w:rFonts w:cs="Calibri"/>
                <w:b w:val="0"/>
              </w:rPr>
            </w:pPr>
            <w:r w:rsidRPr="00CE14B1">
              <w:rPr>
                <w:rFonts w:cs="Calibri"/>
                <w:b w:val="0"/>
              </w:rPr>
              <w:t xml:space="preserve">Nº a tiempo parcial </w:t>
            </w:r>
            <w:r w:rsidRPr="00CE14B1">
              <w:rPr>
                <w:rFonts w:cs="Arial"/>
                <w:b w:val="0"/>
                <w:bCs/>
                <w:color w:val="C00000"/>
                <w:vertAlign w:val="superscript"/>
              </w:rPr>
              <w:t>(*)</w:t>
            </w:r>
          </w:p>
        </w:tc>
      </w:tr>
      <w:tr w:rsidR="007A3FEC" w:rsidRPr="00CE14B1" w:rsidTr="003B71F3">
        <w:trPr>
          <w:trHeight w:val="1652"/>
        </w:trPr>
        <w:tc>
          <w:tcPr>
            <w:tcW w:w="555" w:type="pct"/>
            <w:vMerge/>
          </w:tcPr>
          <w:p w:rsidR="007A3FEC" w:rsidRPr="00CE14B1" w:rsidRDefault="007A3FEC" w:rsidP="003B71F3">
            <w:pPr>
              <w:pStyle w:val="Vietas1"/>
              <w:numPr>
                <w:ilvl w:val="0"/>
                <w:numId w:val="0"/>
              </w:numPr>
              <w:tabs>
                <w:tab w:val="clear" w:pos="8280"/>
              </w:tabs>
              <w:rPr>
                <w:rFonts w:cs="Calibri"/>
              </w:rPr>
            </w:pPr>
          </w:p>
        </w:tc>
        <w:tc>
          <w:tcPr>
            <w:tcW w:w="556" w:type="pct"/>
            <w:vMerge/>
          </w:tcPr>
          <w:p w:rsidR="007A3FEC" w:rsidRPr="00CE14B1" w:rsidRDefault="007A3FEC" w:rsidP="003B71F3">
            <w:pPr>
              <w:pStyle w:val="Vietas1"/>
              <w:numPr>
                <w:ilvl w:val="0"/>
                <w:numId w:val="0"/>
              </w:numPr>
              <w:tabs>
                <w:tab w:val="clear" w:pos="8280"/>
              </w:tabs>
              <w:rPr>
                <w:rFonts w:cs="Calibri"/>
              </w:rPr>
            </w:pPr>
          </w:p>
        </w:tc>
        <w:tc>
          <w:tcPr>
            <w:tcW w:w="742" w:type="pct"/>
            <w:vMerge/>
          </w:tcPr>
          <w:p w:rsidR="007A3FEC" w:rsidRPr="00CE14B1" w:rsidRDefault="007A3FEC" w:rsidP="003B71F3">
            <w:pPr>
              <w:pStyle w:val="Vietas1"/>
              <w:numPr>
                <w:ilvl w:val="0"/>
                <w:numId w:val="0"/>
              </w:numPr>
              <w:tabs>
                <w:tab w:val="clear" w:pos="8280"/>
              </w:tabs>
              <w:rPr>
                <w:rFonts w:cs="Calibri"/>
                <w:b w:val="0"/>
              </w:rPr>
            </w:pPr>
          </w:p>
        </w:tc>
        <w:tc>
          <w:tcPr>
            <w:tcW w:w="530" w:type="pct"/>
            <w:vMerge/>
          </w:tcPr>
          <w:p w:rsidR="007A3FEC" w:rsidRPr="00CE14B1" w:rsidRDefault="007A3FEC" w:rsidP="003B71F3">
            <w:pPr>
              <w:pStyle w:val="Vietas1"/>
              <w:numPr>
                <w:ilvl w:val="0"/>
                <w:numId w:val="0"/>
              </w:numPr>
              <w:tabs>
                <w:tab w:val="clear" w:pos="8280"/>
              </w:tabs>
              <w:rPr>
                <w:rFonts w:cs="Calibri"/>
                <w:b w:val="0"/>
              </w:rPr>
            </w:pPr>
          </w:p>
        </w:tc>
        <w:tc>
          <w:tcPr>
            <w:tcW w:w="555" w:type="pct"/>
            <w:vMerge/>
          </w:tcPr>
          <w:p w:rsidR="007A3FEC" w:rsidRPr="00CE14B1" w:rsidRDefault="007A3FEC" w:rsidP="003B71F3">
            <w:pPr>
              <w:pStyle w:val="Vietas1"/>
              <w:numPr>
                <w:ilvl w:val="0"/>
                <w:numId w:val="0"/>
              </w:numPr>
              <w:tabs>
                <w:tab w:val="clear" w:pos="8280"/>
              </w:tabs>
              <w:rPr>
                <w:rFonts w:cs="Calibri"/>
                <w:b w:val="0"/>
              </w:rPr>
            </w:pPr>
          </w:p>
        </w:tc>
        <w:tc>
          <w:tcPr>
            <w:tcW w:w="1032" w:type="pct"/>
          </w:tcPr>
          <w:p w:rsidR="007A3FEC" w:rsidRPr="00CE14B1" w:rsidRDefault="007A3FEC" w:rsidP="003B71F3">
            <w:pPr>
              <w:pStyle w:val="Vietas1"/>
              <w:numPr>
                <w:ilvl w:val="0"/>
                <w:numId w:val="0"/>
              </w:numPr>
              <w:tabs>
                <w:tab w:val="clear" w:pos="8280"/>
              </w:tabs>
              <w:jc w:val="left"/>
              <w:rPr>
                <w:rFonts w:cs="Calibri"/>
                <w:b w:val="0"/>
              </w:rPr>
            </w:pPr>
            <w:r w:rsidRPr="00CE14B1">
              <w:rPr>
                <w:rFonts w:eastAsia="Century Gothic" w:cs="Calibri"/>
                <w:b w:val="0"/>
                <w:szCs w:val="22"/>
                <w:lang w:eastAsia="en-US"/>
              </w:rPr>
              <w:t>Personal que presta servicios simultáneamente en distintos departamentos o áreas de la ESI</w:t>
            </w:r>
          </w:p>
        </w:tc>
        <w:tc>
          <w:tcPr>
            <w:tcW w:w="1030" w:type="pct"/>
          </w:tcPr>
          <w:p w:rsidR="007A3FEC" w:rsidRPr="00CE14B1" w:rsidRDefault="007A3FEC" w:rsidP="003B71F3">
            <w:pPr>
              <w:pStyle w:val="Vietas1"/>
              <w:numPr>
                <w:ilvl w:val="0"/>
                <w:numId w:val="0"/>
              </w:numPr>
              <w:tabs>
                <w:tab w:val="clear" w:pos="8280"/>
              </w:tabs>
              <w:rPr>
                <w:rFonts w:cs="Calibri"/>
                <w:b w:val="0"/>
              </w:rPr>
            </w:pPr>
            <w:r w:rsidRPr="00CE14B1">
              <w:rPr>
                <w:rFonts w:eastAsia="Century Gothic" w:cs="Calibri"/>
                <w:b w:val="0"/>
                <w:szCs w:val="22"/>
                <w:lang w:eastAsia="en-US"/>
              </w:rPr>
              <w:t>Personal que presta servicios simultáneamente otras entidades</w:t>
            </w:r>
          </w:p>
        </w:tc>
      </w:tr>
      <w:tr w:rsidR="007A3FEC" w:rsidRPr="00CE14B1" w:rsidTr="003B71F3">
        <w:trPr>
          <w:trHeight w:val="537"/>
        </w:trPr>
        <w:tc>
          <w:tcPr>
            <w:tcW w:w="555" w:type="pct"/>
          </w:tcPr>
          <w:p w:rsidR="007A3FEC" w:rsidRPr="00CE14B1" w:rsidRDefault="007A3FEC" w:rsidP="003B71F3">
            <w:pPr>
              <w:pStyle w:val="Vietas1"/>
              <w:numPr>
                <w:ilvl w:val="0"/>
                <w:numId w:val="0"/>
              </w:numPr>
              <w:tabs>
                <w:tab w:val="clear" w:pos="8280"/>
              </w:tabs>
              <w:rPr>
                <w:rFonts w:cs="Calibri"/>
                <w:b w:val="0"/>
                <w:szCs w:val="22"/>
              </w:rPr>
            </w:pPr>
          </w:p>
        </w:tc>
        <w:tc>
          <w:tcPr>
            <w:tcW w:w="556" w:type="pct"/>
          </w:tcPr>
          <w:p w:rsidR="007A3FEC" w:rsidRPr="00CE14B1" w:rsidRDefault="007A3FEC" w:rsidP="003B71F3">
            <w:pPr>
              <w:pStyle w:val="Vietas1"/>
              <w:numPr>
                <w:ilvl w:val="0"/>
                <w:numId w:val="0"/>
              </w:numPr>
              <w:tabs>
                <w:tab w:val="clear" w:pos="8280"/>
              </w:tabs>
              <w:jc w:val="center"/>
              <w:rPr>
                <w:rFonts w:cs="Calibri"/>
                <w:b w:val="0"/>
                <w:szCs w:val="22"/>
              </w:rPr>
            </w:pPr>
            <w:r w:rsidRPr="00CE14B1">
              <w:rPr>
                <w:b w:val="0"/>
                <w:bCs/>
                <w:sz w:val="36"/>
              </w:rPr>
              <w:t>□</w:t>
            </w:r>
          </w:p>
        </w:tc>
        <w:tc>
          <w:tcPr>
            <w:tcW w:w="742" w:type="pct"/>
          </w:tcPr>
          <w:p w:rsidR="007A3FEC" w:rsidRPr="00CE14B1" w:rsidRDefault="007A3FEC" w:rsidP="003B71F3">
            <w:pPr>
              <w:pStyle w:val="Vietas1"/>
              <w:numPr>
                <w:ilvl w:val="0"/>
                <w:numId w:val="0"/>
              </w:numPr>
              <w:tabs>
                <w:tab w:val="clear" w:pos="8280"/>
              </w:tabs>
              <w:jc w:val="center"/>
              <w:rPr>
                <w:rFonts w:cs="Calibri"/>
                <w:b w:val="0"/>
                <w:szCs w:val="22"/>
              </w:rPr>
            </w:pPr>
            <w:r w:rsidRPr="00CE14B1">
              <w:rPr>
                <w:b w:val="0"/>
                <w:bCs/>
                <w:sz w:val="36"/>
              </w:rPr>
              <w:t>□</w:t>
            </w:r>
          </w:p>
        </w:tc>
        <w:tc>
          <w:tcPr>
            <w:tcW w:w="530" w:type="pct"/>
          </w:tcPr>
          <w:p w:rsidR="007A3FEC" w:rsidRPr="00CE14B1" w:rsidRDefault="007A3FEC" w:rsidP="003B71F3">
            <w:pPr>
              <w:pStyle w:val="Vietas1"/>
              <w:numPr>
                <w:ilvl w:val="0"/>
                <w:numId w:val="0"/>
              </w:numPr>
              <w:tabs>
                <w:tab w:val="clear" w:pos="8280"/>
              </w:tabs>
              <w:jc w:val="center"/>
              <w:rPr>
                <w:rFonts w:cs="Calibri"/>
                <w:b w:val="0"/>
                <w:szCs w:val="22"/>
              </w:rPr>
            </w:pPr>
          </w:p>
        </w:tc>
        <w:tc>
          <w:tcPr>
            <w:tcW w:w="555" w:type="pct"/>
          </w:tcPr>
          <w:p w:rsidR="007A3FEC" w:rsidRPr="00CE14B1" w:rsidRDefault="007A3FEC" w:rsidP="003B71F3">
            <w:pPr>
              <w:pStyle w:val="Vietas1"/>
              <w:numPr>
                <w:ilvl w:val="0"/>
                <w:numId w:val="0"/>
              </w:numPr>
              <w:tabs>
                <w:tab w:val="clear" w:pos="8280"/>
              </w:tabs>
              <w:jc w:val="center"/>
              <w:rPr>
                <w:rFonts w:cs="Calibri"/>
                <w:b w:val="0"/>
                <w:szCs w:val="22"/>
              </w:rPr>
            </w:pPr>
          </w:p>
        </w:tc>
        <w:tc>
          <w:tcPr>
            <w:tcW w:w="1032" w:type="pct"/>
          </w:tcPr>
          <w:p w:rsidR="007A3FEC" w:rsidRPr="00CE14B1" w:rsidRDefault="007A3FEC" w:rsidP="003B71F3">
            <w:pPr>
              <w:pStyle w:val="Vietas1"/>
              <w:numPr>
                <w:ilvl w:val="0"/>
                <w:numId w:val="0"/>
              </w:numPr>
              <w:tabs>
                <w:tab w:val="clear" w:pos="8280"/>
              </w:tabs>
              <w:jc w:val="center"/>
              <w:rPr>
                <w:rFonts w:cs="Calibri"/>
                <w:b w:val="0"/>
                <w:szCs w:val="22"/>
              </w:rPr>
            </w:pPr>
          </w:p>
        </w:tc>
        <w:tc>
          <w:tcPr>
            <w:tcW w:w="1030" w:type="pct"/>
          </w:tcPr>
          <w:p w:rsidR="007A3FEC" w:rsidRPr="00CE14B1" w:rsidRDefault="007A3FEC" w:rsidP="003B71F3">
            <w:pPr>
              <w:pStyle w:val="Vietas1"/>
              <w:numPr>
                <w:ilvl w:val="0"/>
                <w:numId w:val="0"/>
              </w:numPr>
              <w:tabs>
                <w:tab w:val="clear" w:pos="8280"/>
              </w:tabs>
              <w:jc w:val="center"/>
              <w:rPr>
                <w:rFonts w:cs="Calibri"/>
                <w:b w:val="0"/>
                <w:szCs w:val="22"/>
              </w:rPr>
            </w:pPr>
          </w:p>
        </w:tc>
      </w:tr>
      <w:tr w:rsidR="007A3FEC" w:rsidRPr="00CE14B1" w:rsidTr="003B71F3">
        <w:tc>
          <w:tcPr>
            <w:tcW w:w="555" w:type="pct"/>
          </w:tcPr>
          <w:p w:rsidR="007A3FEC" w:rsidRPr="00CE14B1" w:rsidRDefault="007A3FEC" w:rsidP="003B71F3">
            <w:pPr>
              <w:pStyle w:val="Vietas1"/>
              <w:numPr>
                <w:ilvl w:val="0"/>
                <w:numId w:val="0"/>
              </w:numPr>
              <w:tabs>
                <w:tab w:val="clear" w:pos="8280"/>
              </w:tabs>
              <w:rPr>
                <w:rFonts w:cs="Calibri"/>
                <w:b w:val="0"/>
                <w:szCs w:val="22"/>
              </w:rPr>
            </w:pPr>
          </w:p>
        </w:tc>
        <w:tc>
          <w:tcPr>
            <w:tcW w:w="556" w:type="pct"/>
          </w:tcPr>
          <w:p w:rsidR="007A3FEC" w:rsidRPr="00CE14B1" w:rsidRDefault="007A3FEC" w:rsidP="003B71F3">
            <w:pPr>
              <w:pStyle w:val="Vietas1"/>
              <w:numPr>
                <w:ilvl w:val="0"/>
                <w:numId w:val="0"/>
              </w:numPr>
              <w:tabs>
                <w:tab w:val="clear" w:pos="8280"/>
              </w:tabs>
              <w:jc w:val="center"/>
              <w:rPr>
                <w:rFonts w:cs="Calibri"/>
                <w:b w:val="0"/>
                <w:szCs w:val="22"/>
              </w:rPr>
            </w:pPr>
            <w:r w:rsidRPr="00CE14B1">
              <w:rPr>
                <w:b w:val="0"/>
                <w:bCs/>
                <w:sz w:val="36"/>
              </w:rPr>
              <w:t>□</w:t>
            </w:r>
          </w:p>
        </w:tc>
        <w:tc>
          <w:tcPr>
            <w:tcW w:w="742" w:type="pct"/>
          </w:tcPr>
          <w:p w:rsidR="007A3FEC" w:rsidRPr="00CE14B1" w:rsidRDefault="007A3FEC" w:rsidP="003B71F3">
            <w:pPr>
              <w:pStyle w:val="Vietas1"/>
              <w:numPr>
                <w:ilvl w:val="0"/>
                <w:numId w:val="0"/>
              </w:numPr>
              <w:tabs>
                <w:tab w:val="clear" w:pos="8280"/>
              </w:tabs>
              <w:jc w:val="center"/>
              <w:rPr>
                <w:rFonts w:cs="Calibri"/>
                <w:b w:val="0"/>
                <w:szCs w:val="22"/>
              </w:rPr>
            </w:pPr>
            <w:r w:rsidRPr="00CE14B1">
              <w:rPr>
                <w:b w:val="0"/>
                <w:bCs/>
                <w:sz w:val="36"/>
              </w:rPr>
              <w:t>□</w:t>
            </w:r>
          </w:p>
        </w:tc>
        <w:tc>
          <w:tcPr>
            <w:tcW w:w="530" w:type="pct"/>
          </w:tcPr>
          <w:p w:rsidR="007A3FEC" w:rsidRPr="00CE14B1" w:rsidRDefault="007A3FEC" w:rsidP="003B71F3">
            <w:pPr>
              <w:pStyle w:val="Vietas1"/>
              <w:numPr>
                <w:ilvl w:val="0"/>
                <w:numId w:val="0"/>
              </w:numPr>
              <w:tabs>
                <w:tab w:val="clear" w:pos="8280"/>
              </w:tabs>
              <w:jc w:val="center"/>
              <w:rPr>
                <w:rFonts w:cs="Calibri"/>
                <w:b w:val="0"/>
                <w:szCs w:val="22"/>
              </w:rPr>
            </w:pPr>
          </w:p>
        </w:tc>
        <w:tc>
          <w:tcPr>
            <w:tcW w:w="555" w:type="pct"/>
          </w:tcPr>
          <w:p w:rsidR="007A3FEC" w:rsidRPr="00CE14B1" w:rsidRDefault="007A3FEC" w:rsidP="003B71F3">
            <w:pPr>
              <w:pStyle w:val="Vietas1"/>
              <w:numPr>
                <w:ilvl w:val="0"/>
                <w:numId w:val="0"/>
              </w:numPr>
              <w:tabs>
                <w:tab w:val="clear" w:pos="8280"/>
              </w:tabs>
              <w:jc w:val="center"/>
              <w:rPr>
                <w:rFonts w:cs="Calibri"/>
                <w:b w:val="0"/>
                <w:szCs w:val="22"/>
              </w:rPr>
            </w:pPr>
          </w:p>
        </w:tc>
        <w:tc>
          <w:tcPr>
            <w:tcW w:w="1032" w:type="pct"/>
          </w:tcPr>
          <w:p w:rsidR="007A3FEC" w:rsidRPr="00CE14B1" w:rsidRDefault="007A3FEC" w:rsidP="003B71F3">
            <w:pPr>
              <w:pStyle w:val="Vietas1"/>
              <w:numPr>
                <w:ilvl w:val="0"/>
                <w:numId w:val="0"/>
              </w:numPr>
              <w:tabs>
                <w:tab w:val="clear" w:pos="8280"/>
              </w:tabs>
              <w:jc w:val="center"/>
              <w:rPr>
                <w:rFonts w:cs="Calibri"/>
                <w:b w:val="0"/>
                <w:szCs w:val="22"/>
              </w:rPr>
            </w:pPr>
          </w:p>
        </w:tc>
        <w:tc>
          <w:tcPr>
            <w:tcW w:w="1030" w:type="pct"/>
          </w:tcPr>
          <w:p w:rsidR="007A3FEC" w:rsidRPr="00CE14B1" w:rsidRDefault="007A3FEC" w:rsidP="003B71F3">
            <w:pPr>
              <w:pStyle w:val="Vietas1"/>
              <w:numPr>
                <w:ilvl w:val="0"/>
                <w:numId w:val="0"/>
              </w:numPr>
              <w:tabs>
                <w:tab w:val="clear" w:pos="8280"/>
              </w:tabs>
              <w:jc w:val="center"/>
              <w:rPr>
                <w:rFonts w:cs="Calibri"/>
                <w:b w:val="0"/>
                <w:szCs w:val="22"/>
              </w:rPr>
            </w:pPr>
          </w:p>
        </w:tc>
      </w:tr>
      <w:tr w:rsidR="007A3FEC" w:rsidRPr="00CE14B1" w:rsidTr="003B71F3">
        <w:tc>
          <w:tcPr>
            <w:tcW w:w="555" w:type="pct"/>
          </w:tcPr>
          <w:p w:rsidR="007A3FEC" w:rsidRPr="00CE14B1" w:rsidRDefault="007A3FEC" w:rsidP="003B71F3">
            <w:pPr>
              <w:pStyle w:val="Vietas1"/>
              <w:numPr>
                <w:ilvl w:val="0"/>
                <w:numId w:val="0"/>
              </w:numPr>
              <w:tabs>
                <w:tab w:val="clear" w:pos="8280"/>
              </w:tabs>
              <w:rPr>
                <w:rFonts w:cs="Calibri"/>
                <w:b w:val="0"/>
                <w:szCs w:val="22"/>
              </w:rPr>
            </w:pPr>
          </w:p>
        </w:tc>
        <w:tc>
          <w:tcPr>
            <w:tcW w:w="556" w:type="pct"/>
          </w:tcPr>
          <w:p w:rsidR="007A3FEC" w:rsidRPr="00CE14B1" w:rsidRDefault="007A3FEC" w:rsidP="003B71F3">
            <w:pPr>
              <w:pStyle w:val="Vietas1"/>
              <w:numPr>
                <w:ilvl w:val="0"/>
                <w:numId w:val="0"/>
              </w:numPr>
              <w:tabs>
                <w:tab w:val="clear" w:pos="8280"/>
              </w:tabs>
              <w:jc w:val="center"/>
              <w:rPr>
                <w:rFonts w:cs="Calibri"/>
                <w:b w:val="0"/>
                <w:szCs w:val="22"/>
              </w:rPr>
            </w:pPr>
            <w:r w:rsidRPr="00CE14B1">
              <w:rPr>
                <w:b w:val="0"/>
                <w:bCs/>
                <w:sz w:val="36"/>
              </w:rPr>
              <w:t>□</w:t>
            </w:r>
          </w:p>
        </w:tc>
        <w:tc>
          <w:tcPr>
            <w:tcW w:w="742" w:type="pct"/>
          </w:tcPr>
          <w:p w:rsidR="007A3FEC" w:rsidRPr="00CE14B1" w:rsidRDefault="007A3FEC" w:rsidP="003B71F3">
            <w:pPr>
              <w:pStyle w:val="Vietas1"/>
              <w:numPr>
                <w:ilvl w:val="0"/>
                <w:numId w:val="0"/>
              </w:numPr>
              <w:tabs>
                <w:tab w:val="clear" w:pos="8280"/>
              </w:tabs>
              <w:jc w:val="center"/>
              <w:rPr>
                <w:rFonts w:cs="Calibri"/>
                <w:b w:val="0"/>
                <w:szCs w:val="22"/>
              </w:rPr>
            </w:pPr>
            <w:r w:rsidRPr="00CE14B1">
              <w:rPr>
                <w:b w:val="0"/>
                <w:bCs/>
                <w:sz w:val="36"/>
              </w:rPr>
              <w:t>□</w:t>
            </w:r>
          </w:p>
        </w:tc>
        <w:tc>
          <w:tcPr>
            <w:tcW w:w="530" w:type="pct"/>
          </w:tcPr>
          <w:p w:rsidR="007A3FEC" w:rsidRPr="00CE14B1" w:rsidRDefault="007A3FEC" w:rsidP="003B71F3">
            <w:pPr>
              <w:pStyle w:val="Vietas1"/>
              <w:numPr>
                <w:ilvl w:val="0"/>
                <w:numId w:val="0"/>
              </w:numPr>
              <w:tabs>
                <w:tab w:val="clear" w:pos="8280"/>
              </w:tabs>
              <w:jc w:val="center"/>
              <w:rPr>
                <w:rFonts w:cs="Calibri"/>
                <w:b w:val="0"/>
                <w:szCs w:val="22"/>
              </w:rPr>
            </w:pPr>
          </w:p>
        </w:tc>
        <w:tc>
          <w:tcPr>
            <w:tcW w:w="555" w:type="pct"/>
          </w:tcPr>
          <w:p w:rsidR="007A3FEC" w:rsidRPr="00CE14B1" w:rsidRDefault="007A3FEC" w:rsidP="003B71F3">
            <w:pPr>
              <w:pStyle w:val="Vietas1"/>
              <w:numPr>
                <w:ilvl w:val="0"/>
                <w:numId w:val="0"/>
              </w:numPr>
              <w:tabs>
                <w:tab w:val="clear" w:pos="8280"/>
              </w:tabs>
              <w:jc w:val="center"/>
              <w:rPr>
                <w:rFonts w:cs="Calibri"/>
                <w:b w:val="0"/>
                <w:szCs w:val="22"/>
              </w:rPr>
            </w:pPr>
          </w:p>
        </w:tc>
        <w:tc>
          <w:tcPr>
            <w:tcW w:w="1032" w:type="pct"/>
          </w:tcPr>
          <w:p w:rsidR="007A3FEC" w:rsidRPr="00CE14B1" w:rsidRDefault="007A3FEC" w:rsidP="003B71F3">
            <w:pPr>
              <w:pStyle w:val="Vietas1"/>
              <w:numPr>
                <w:ilvl w:val="0"/>
                <w:numId w:val="0"/>
              </w:numPr>
              <w:tabs>
                <w:tab w:val="clear" w:pos="8280"/>
              </w:tabs>
              <w:jc w:val="center"/>
              <w:rPr>
                <w:rFonts w:cs="Calibri"/>
                <w:b w:val="0"/>
                <w:szCs w:val="22"/>
              </w:rPr>
            </w:pPr>
          </w:p>
        </w:tc>
        <w:tc>
          <w:tcPr>
            <w:tcW w:w="1030" w:type="pct"/>
          </w:tcPr>
          <w:p w:rsidR="007A3FEC" w:rsidRPr="00CE14B1" w:rsidRDefault="007A3FEC" w:rsidP="003B71F3">
            <w:pPr>
              <w:pStyle w:val="Vietas1"/>
              <w:numPr>
                <w:ilvl w:val="0"/>
                <w:numId w:val="0"/>
              </w:numPr>
              <w:tabs>
                <w:tab w:val="clear" w:pos="8280"/>
              </w:tabs>
              <w:jc w:val="center"/>
              <w:rPr>
                <w:rFonts w:cs="Calibri"/>
                <w:b w:val="0"/>
                <w:szCs w:val="22"/>
              </w:rPr>
            </w:pPr>
          </w:p>
        </w:tc>
      </w:tr>
      <w:tr w:rsidR="007A3FEC" w:rsidRPr="00CE14B1" w:rsidTr="003B71F3">
        <w:tc>
          <w:tcPr>
            <w:tcW w:w="555" w:type="pct"/>
          </w:tcPr>
          <w:p w:rsidR="007A3FEC" w:rsidRPr="00CE14B1" w:rsidRDefault="007A3FEC" w:rsidP="003B71F3">
            <w:pPr>
              <w:pStyle w:val="Vietas1"/>
              <w:numPr>
                <w:ilvl w:val="0"/>
                <w:numId w:val="0"/>
              </w:numPr>
              <w:tabs>
                <w:tab w:val="clear" w:pos="8280"/>
              </w:tabs>
              <w:rPr>
                <w:rFonts w:cs="Calibri"/>
                <w:b w:val="0"/>
                <w:szCs w:val="22"/>
              </w:rPr>
            </w:pPr>
          </w:p>
        </w:tc>
        <w:tc>
          <w:tcPr>
            <w:tcW w:w="556" w:type="pct"/>
          </w:tcPr>
          <w:p w:rsidR="007A3FEC" w:rsidRPr="00CE14B1" w:rsidRDefault="007A3FEC" w:rsidP="003B71F3">
            <w:pPr>
              <w:pStyle w:val="Vietas1"/>
              <w:numPr>
                <w:ilvl w:val="0"/>
                <w:numId w:val="0"/>
              </w:numPr>
              <w:tabs>
                <w:tab w:val="clear" w:pos="8280"/>
              </w:tabs>
              <w:jc w:val="center"/>
              <w:rPr>
                <w:rFonts w:cs="Calibri"/>
                <w:b w:val="0"/>
                <w:szCs w:val="22"/>
              </w:rPr>
            </w:pPr>
            <w:r w:rsidRPr="00CE14B1">
              <w:rPr>
                <w:b w:val="0"/>
                <w:bCs/>
                <w:sz w:val="36"/>
              </w:rPr>
              <w:t>□</w:t>
            </w:r>
          </w:p>
        </w:tc>
        <w:tc>
          <w:tcPr>
            <w:tcW w:w="742" w:type="pct"/>
          </w:tcPr>
          <w:p w:rsidR="007A3FEC" w:rsidRPr="00CE14B1" w:rsidRDefault="007A3FEC" w:rsidP="003B71F3">
            <w:pPr>
              <w:pStyle w:val="Vietas1"/>
              <w:numPr>
                <w:ilvl w:val="0"/>
                <w:numId w:val="0"/>
              </w:numPr>
              <w:tabs>
                <w:tab w:val="clear" w:pos="8280"/>
              </w:tabs>
              <w:jc w:val="center"/>
              <w:rPr>
                <w:rFonts w:cs="Calibri"/>
                <w:b w:val="0"/>
                <w:szCs w:val="22"/>
              </w:rPr>
            </w:pPr>
            <w:r w:rsidRPr="00CE14B1">
              <w:rPr>
                <w:b w:val="0"/>
                <w:bCs/>
                <w:sz w:val="36"/>
              </w:rPr>
              <w:t>□</w:t>
            </w:r>
          </w:p>
        </w:tc>
        <w:tc>
          <w:tcPr>
            <w:tcW w:w="530" w:type="pct"/>
          </w:tcPr>
          <w:p w:rsidR="007A3FEC" w:rsidRPr="00CE14B1" w:rsidRDefault="007A3FEC" w:rsidP="003B71F3">
            <w:pPr>
              <w:pStyle w:val="Vietas1"/>
              <w:numPr>
                <w:ilvl w:val="0"/>
                <w:numId w:val="0"/>
              </w:numPr>
              <w:tabs>
                <w:tab w:val="clear" w:pos="8280"/>
              </w:tabs>
              <w:jc w:val="center"/>
              <w:rPr>
                <w:rFonts w:cs="Calibri"/>
                <w:b w:val="0"/>
                <w:szCs w:val="22"/>
              </w:rPr>
            </w:pPr>
          </w:p>
        </w:tc>
        <w:tc>
          <w:tcPr>
            <w:tcW w:w="555" w:type="pct"/>
          </w:tcPr>
          <w:p w:rsidR="007A3FEC" w:rsidRPr="00CE14B1" w:rsidRDefault="007A3FEC" w:rsidP="003B71F3">
            <w:pPr>
              <w:pStyle w:val="Vietas1"/>
              <w:numPr>
                <w:ilvl w:val="0"/>
                <w:numId w:val="0"/>
              </w:numPr>
              <w:tabs>
                <w:tab w:val="clear" w:pos="8280"/>
              </w:tabs>
              <w:jc w:val="center"/>
              <w:rPr>
                <w:rFonts w:cs="Calibri"/>
                <w:b w:val="0"/>
                <w:szCs w:val="22"/>
              </w:rPr>
            </w:pPr>
          </w:p>
        </w:tc>
        <w:tc>
          <w:tcPr>
            <w:tcW w:w="1032" w:type="pct"/>
          </w:tcPr>
          <w:p w:rsidR="007A3FEC" w:rsidRPr="00CE14B1" w:rsidRDefault="007A3FEC" w:rsidP="003B71F3">
            <w:pPr>
              <w:pStyle w:val="Vietas1"/>
              <w:numPr>
                <w:ilvl w:val="0"/>
                <w:numId w:val="0"/>
              </w:numPr>
              <w:tabs>
                <w:tab w:val="clear" w:pos="8280"/>
              </w:tabs>
              <w:jc w:val="center"/>
              <w:rPr>
                <w:rFonts w:cs="Calibri"/>
                <w:b w:val="0"/>
                <w:szCs w:val="22"/>
              </w:rPr>
            </w:pPr>
          </w:p>
        </w:tc>
        <w:tc>
          <w:tcPr>
            <w:tcW w:w="1030" w:type="pct"/>
          </w:tcPr>
          <w:p w:rsidR="007A3FEC" w:rsidRPr="00CE14B1" w:rsidRDefault="007A3FEC" w:rsidP="003B71F3">
            <w:pPr>
              <w:pStyle w:val="Vietas1"/>
              <w:numPr>
                <w:ilvl w:val="0"/>
                <w:numId w:val="0"/>
              </w:numPr>
              <w:tabs>
                <w:tab w:val="clear" w:pos="8280"/>
              </w:tabs>
              <w:jc w:val="center"/>
              <w:rPr>
                <w:rFonts w:cs="Calibri"/>
                <w:b w:val="0"/>
                <w:szCs w:val="22"/>
              </w:rPr>
            </w:pPr>
          </w:p>
        </w:tc>
      </w:tr>
      <w:tr w:rsidR="007A3FEC" w:rsidRPr="00CE14B1" w:rsidTr="003B71F3">
        <w:tc>
          <w:tcPr>
            <w:tcW w:w="555" w:type="pct"/>
          </w:tcPr>
          <w:p w:rsidR="007A3FEC" w:rsidRPr="00CE14B1" w:rsidRDefault="007A3FEC" w:rsidP="003B71F3">
            <w:pPr>
              <w:pStyle w:val="Vietas1"/>
              <w:numPr>
                <w:ilvl w:val="0"/>
                <w:numId w:val="0"/>
              </w:numPr>
              <w:tabs>
                <w:tab w:val="clear" w:pos="8280"/>
              </w:tabs>
              <w:rPr>
                <w:rFonts w:cs="Calibri"/>
                <w:b w:val="0"/>
                <w:szCs w:val="22"/>
              </w:rPr>
            </w:pPr>
          </w:p>
        </w:tc>
        <w:tc>
          <w:tcPr>
            <w:tcW w:w="556" w:type="pct"/>
          </w:tcPr>
          <w:p w:rsidR="007A3FEC" w:rsidRPr="00CE14B1" w:rsidRDefault="007A3FEC" w:rsidP="003B71F3">
            <w:pPr>
              <w:pStyle w:val="Vietas1"/>
              <w:numPr>
                <w:ilvl w:val="0"/>
                <w:numId w:val="0"/>
              </w:numPr>
              <w:tabs>
                <w:tab w:val="clear" w:pos="8280"/>
              </w:tabs>
              <w:jc w:val="center"/>
              <w:rPr>
                <w:rFonts w:cs="Calibri"/>
                <w:b w:val="0"/>
                <w:szCs w:val="22"/>
              </w:rPr>
            </w:pPr>
            <w:r w:rsidRPr="00CE14B1">
              <w:rPr>
                <w:b w:val="0"/>
                <w:bCs/>
                <w:sz w:val="36"/>
              </w:rPr>
              <w:t>□</w:t>
            </w:r>
          </w:p>
        </w:tc>
        <w:tc>
          <w:tcPr>
            <w:tcW w:w="742" w:type="pct"/>
          </w:tcPr>
          <w:p w:rsidR="007A3FEC" w:rsidRPr="00CE14B1" w:rsidRDefault="007A3FEC" w:rsidP="003B71F3">
            <w:pPr>
              <w:pStyle w:val="Vietas1"/>
              <w:numPr>
                <w:ilvl w:val="0"/>
                <w:numId w:val="0"/>
              </w:numPr>
              <w:tabs>
                <w:tab w:val="clear" w:pos="8280"/>
              </w:tabs>
              <w:jc w:val="center"/>
              <w:rPr>
                <w:rFonts w:cs="Calibri"/>
                <w:b w:val="0"/>
                <w:szCs w:val="22"/>
              </w:rPr>
            </w:pPr>
            <w:r w:rsidRPr="00CE14B1">
              <w:rPr>
                <w:b w:val="0"/>
                <w:bCs/>
                <w:sz w:val="36"/>
              </w:rPr>
              <w:t>□</w:t>
            </w:r>
          </w:p>
        </w:tc>
        <w:tc>
          <w:tcPr>
            <w:tcW w:w="530" w:type="pct"/>
          </w:tcPr>
          <w:p w:rsidR="007A3FEC" w:rsidRPr="00CE14B1" w:rsidRDefault="007A3FEC" w:rsidP="003B71F3">
            <w:pPr>
              <w:pStyle w:val="Vietas1"/>
              <w:numPr>
                <w:ilvl w:val="0"/>
                <w:numId w:val="0"/>
              </w:numPr>
              <w:tabs>
                <w:tab w:val="clear" w:pos="8280"/>
              </w:tabs>
              <w:jc w:val="center"/>
              <w:rPr>
                <w:rFonts w:cs="Calibri"/>
                <w:b w:val="0"/>
                <w:szCs w:val="22"/>
              </w:rPr>
            </w:pPr>
          </w:p>
        </w:tc>
        <w:tc>
          <w:tcPr>
            <w:tcW w:w="555" w:type="pct"/>
          </w:tcPr>
          <w:p w:rsidR="007A3FEC" w:rsidRPr="00CE14B1" w:rsidRDefault="007A3FEC" w:rsidP="003B71F3">
            <w:pPr>
              <w:pStyle w:val="Vietas1"/>
              <w:numPr>
                <w:ilvl w:val="0"/>
                <w:numId w:val="0"/>
              </w:numPr>
              <w:tabs>
                <w:tab w:val="clear" w:pos="8280"/>
              </w:tabs>
              <w:jc w:val="center"/>
              <w:rPr>
                <w:rFonts w:cs="Calibri"/>
                <w:b w:val="0"/>
                <w:szCs w:val="22"/>
              </w:rPr>
            </w:pPr>
          </w:p>
        </w:tc>
        <w:tc>
          <w:tcPr>
            <w:tcW w:w="1032" w:type="pct"/>
          </w:tcPr>
          <w:p w:rsidR="007A3FEC" w:rsidRPr="00CE14B1" w:rsidRDefault="007A3FEC" w:rsidP="003B71F3">
            <w:pPr>
              <w:pStyle w:val="Vietas1"/>
              <w:numPr>
                <w:ilvl w:val="0"/>
                <w:numId w:val="0"/>
              </w:numPr>
              <w:tabs>
                <w:tab w:val="clear" w:pos="8280"/>
              </w:tabs>
              <w:jc w:val="center"/>
              <w:rPr>
                <w:rFonts w:cs="Calibri"/>
                <w:b w:val="0"/>
                <w:szCs w:val="22"/>
              </w:rPr>
            </w:pPr>
          </w:p>
        </w:tc>
        <w:tc>
          <w:tcPr>
            <w:tcW w:w="1030" w:type="pct"/>
          </w:tcPr>
          <w:p w:rsidR="007A3FEC" w:rsidRPr="00CE14B1" w:rsidRDefault="007A3FEC" w:rsidP="003B71F3">
            <w:pPr>
              <w:pStyle w:val="Vietas1"/>
              <w:numPr>
                <w:ilvl w:val="0"/>
                <w:numId w:val="0"/>
              </w:numPr>
              <w:tabs>
                <w:tab w:val="clear" w:pos="8280"/>
              </w:tabs>
              <w:jc w:val="center"/>
              <w:rPr>
                <w:rFonts w:cs="Calibri"/>
                <w:b w:val="0"/>
                <w:szCs w:val="22"/>
              </w:rPr>
            </w:pPr>
          </w:p>
        </w:tc>
      </w:tr>
    </w:tbl>
    <w:p w:rsidR="007A3FEC" w:rsidRPr="00CE14B1" w:rsidRDefault="007A3FEC" w:rsidP="007A3FEC">
      <w:pPr>
        <w:pStyle w:val="Vietas1"/>
        <w:numPr>
          <w:ilvl w:val="0"/>
          <w:numId w:val="0"/>
        </w:numPr>
        <w:tabs>
          <w:tab w:val="clear" w:pos="8280"/>
        </w:tabs>
        <w:rPr>
          <w:rFonts w:cs="Calibri"/>
          <w:b w:val="0"/>
          <w:szCs w:val="22"/>
        </w:rPr>
      </w:pPr>
      <w:r w:rsidRPr="00CE14B1">
        <w:rPr>
          <w:rFonts w:cs="Arial"/>
          <w:b w:val="0"/>
          <w:bCs/>
          <w:color w:val="C00000"/>
          <w:sz w:val="18"/>
          <w:vertAlign w:val="superscript"/>
        </w:rPr>
        <w:t>(*)</w:t>
      </w:r>
      <w:r w:rsidRPr="00CE14B1">
        <w:rPr>
          <w:b w:val="0"/>
          <w:sz w:val="18"/>
        </w:rPr>
        <w:t>En caso de que alguna persona vaya a prestar simultáneamente servicios en distintos departamentos o áreas de la ESI deberá identificarlos, señalando el % de tiempo que dedicará a cada uno de ellos. Igualmente, respecto del nº de personas que simultáneamente presten servicios en otras entidades, deberá identificar las entidades de que se trate así como el % de tiempo que dedicarán a la ESI.</w:t>
      </w:r>
    </w:p>
    <w:p w:rsidR="00E519D7" w:rsidRPr="00E519D7" w:rsidRDefault="00E519D7" w:rsidP="00AC52AB">
      <w:pPr>
        <w:pStyle w:val="Ttulo4"/>
        <w:numPr>
          <w:ilvl w:val="2"/>
          <w:numId w:val="10"/>
        </w:numPr>
        <w:ind w:left="709" w:hanging="709"/>
        <w:rPr>
          <w:szCs w:val="24"/>
        </w:rPr>
      </w:pPr>
      <w:r>
        <w:rPr>
          <w:szCs w:val="24"/>
        </w:rPr>
        <w:t xml:space="preserve">Unidades de control: </w:t>
      </w:r>
      <w:r w:rsidRPr="00E519D7">
        <w:rPr>
          <w:szCs w:val="24"/>
        </w:rPr>
        <w:t>Información relativa a las unidades que desempeñarán las funciones de cumplimiento normativo, gestión de riesgos y auditoría interna</w:t>
      </w:r>
    </w:p>
    <w:tbl>
      <w:tblPr>
        <w:tblW w:w="8647" w:type="dxa"/>
        <w:tblInd w:w="68"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3828"/>
        <w:gridCol w:w="4819"/>
      </w:tblGrid>
      <w:tr w:rsidR="00E519D7" w:rsidRPr="000121BB" w:rsidTr="00E519D7">
        <w:trPr>
          <w:trHeight w:val="567"/>
        </w:trPr>
        <w:tc>
          <w:tcPr>
            <w:tcW w:w="3828" w:type="dxa"/>
            <w:tcBorders>
              <w:top w:val="single" w:sz="12" w:space="0" w:color="auto"/>
              <w:left w:val="single" w:sz="12" w:space="0" w:color="auto"/>
              <w:bottom w:val="single" w:sz="12" w:space="0" w:color="auto"/>
            </w:tcBorders>
            <w:vAlign w:val="center"/>
          </w:tcPr>
          <w:p w:rsidR="00E519D7" w:rsidRPr="0049775C" w:rsidRDefault="00E519D7" w:rsidP="005A7866">
            <w:pPr>
              <w:spacing w:after="0" w:line="240" w:lineRule="auto"/>
              <w:rPr>
                <w:sz w:val="20"/>
                <w:szCs w:val="16"/>
              </w:rPr>
            </w:pPr>
            <w:r w:rsidRPr="0049775C">
              <w:rPr>
                <w:sz w:val="20"/>
                <w:szCs w:val="16"/>
              </w:rPr>
              <w:t xml:space="preserve">Nombre y apellidos / </w:t>
            </w:r>
            <w:r>
              <w:rPr>
                <w:sz w:val="20"/>
                <w:szCs w:val="16"/>
              </w:rPr>
              <w:t>Denominación</w:t>
            </w:r>
            <w:r w:rsidRPr="0049775C">
              <w:rPr>
                <w:rFonts w:cs="Arial"/>
                <w:bCs/>
                <w:color w:val="C00000"/>
                <w:sz w:val="18"/>
                <w:vertAlign w:val="superscript"/>
              </w:rPr>
              <w:t>(*)</w:t>
            </w:r>
          </w:p>
        </w:tc>
        <w:tc>
          <w:tcPr>
            <w:tcW w:w="4819" w:type="dxa"/>
            <w:tcBorders>
              <w:top w:val="single" w:sz="12" w:space="0" w:color="auto"/>
              <w:bottom w:val="single" w:sz="12" w:space="0" w:color="auto"/>
            </w:tcBorders>
            <w:vAlign w:val="center"/>
          </w:tcPr>
          <w:p w:rsidR="00E519D7" w:rsidRPr="0049775C" w:rsidRDefault="00E519D7" w:rsidP="005A7866">
            <w:pPr>
              <w:spacing w:after="0" w:line="240" w:lineRule="auto"/>
              <w:rPr>
                <w:sz w:val="20"/>
                <w:szCs w:val="16"/>
              </w:rPr>
            </w:pPr>
            <w:r w:rsidRPr="0049775C">
              <w:rPr>
                <w:sz w:val="20"/>
                <w:szCs w:val="16"/>
              </w:rPr>
              <w:t>Funciones de control a desempeñar</w:t>
            </w:r>
            <w:r w:rsidRPr="0049775C">
              <w:rPr>
                <w:color w:val="AD2144" w:themeColor="accent1"/>
                <w:sz w:val="20"/>
                <w:szCs w:val="16"/>
              </w:rPr>
              <w:t xml:space="preserve"> </w:t>
            </w:r>
          </w:p>
        </w:tc>
      </w:tr>
      <w:tr w:rsidR="00E519D7" w:rsidRPr="000121BB" w:rsidTr="00E519D7">
        <w:trPr>
          <w:trHeight w:val="284"/>
        </w:trPr>
        <w:tc>
          <w:tcPr>
            <w:tcW w:w="3828" w:type="dxa"/>
            <w:vAlign w:val="center"/>
          </w:tcPr>
          <w:p w:rsidR="00E519D7" w:rsidRPr="00D43F65" w:rsidRDefault="00E519D7" w:rsidP="005A7866">
            <w:pPr>
              <w:pStyle w:val="Sangradetextonormal"/>
              <w:ind w:left="0"/>
              <w:jc w:val="left"/>
              <w:rPr>
                <w:rFonts w:ascii="Arial" w:hAnsi="Arial" w:cs="Arial"/>
                <w:color w:val="000000"/>
                <w:sz w:val="20"/>
                <w:szCs w:val="18"/>
                <w:lang w:val="es-ES"/>
              </w:rPr>
            </w:pPr>
          </w:p>
        </w:tc>
        <w:tc>
          <w:tcPr>
            <w:tcW w:w="4819" w:type="dxa"/>
            <w:vAlign w:val="center"/>
          </w:tcPr>
          <w:p w:rsidR="00E519D7" w:rsidRPr="00D43F65" w:rsidRDefault="00E519D7" w:rsidP="005A7866">
            <w:pPr>
              <w:pStyle w:val="Sangradetextonormal"/>
              <w:ind w:left="0"/>
              <w:jc w:val="left"/>
              <w:rPr>
                <w:rFonts w:ascii="Arial" w:hAnsi="Arial" w:cs="Arial"/>
                <w:color w:val="000000"/>
                <w:sz w:val="20"/>
                <w:szCs w:val="18"/>
                <w:lang w:val="es-ES"/>
              </w:rPr>
            </w:pPr>
          </w:p>
        </w:tc>
      </w:tr>
      <w:tr w:rsidR="00E519D7" w:rsidRPr="000121BB" w:rsidTr="00E519D7">
        <w:trPr>
          <w:trHeight w:val="284"/>
        </w:trPr>
        <w:tc>
          <w:tcPr>
            <w:tcW w:w="3828" w:type="dxa"/>
            <w:vAlign w:val="center"/>
          </w:tcPr>
          <w:p w:rsidR="00E519D7" w:rsidRPr="00D43F65" w:rsidRDefault="00E519D7" w:rsidP="005A7866">
            <w:pPr>
              <w:pStyle w:val="Sangradetextonormal"/>
              <w:ind w:left="0"/>
              <w:jc w:val="left"/>
              <w:rPr>
                <w:rFonts w:ascii="Arial" w:hAnsi="Arial" w:cs="Arial"/>
                <w:color w:val="000000"/>
                <w:sz w:val="20"/>
                <w:szCs w:val="18"/>
                <w:lang w:val="es-ES"/>
              </w:rPr>
            </w:pPr>
          </w:p>
        </w:tc>
        <w:tc>
          <w:tcPr>
            <w:tcW w:w="4819" w:type="dxa"/>
            <w:vAlign w:val="center"/>
          </w:tcPr>
          <w:p w:rsidR="00E519D7" w:rsidRPr="00D43F65" w:rsidRDefault="00E519D7" w:rsidP="005A7866">
            <w:pPr>
              <w:pStyle w:val="Sangradetextonormal"/>
              <w:ind w:left="0"/>
              <w:jc w:val="left"/>
              <w:rPr>
                <w:rFonts w:ascii="Arial" w:hAnsi="Arial" w:cs="Arial"/>
                <w:color w:val="000000"/>
                <w:sz w:val="20"/>
                <w:szCs w:val="18"/>
                <w:lang w:val="es-ES"/>
              </w:rPr>
            </w:pPr>
          </w:p>
        </w:tc>
      </w:tr>
      <w:tr w:rsidR="00E519D7" w:rsidRPr="000121BB" w:rsidTr="00E519D7">
        <w:trPr>
          <w:trHeight w:val="284"/>
        </w:trPr>
        <w:tc>
          <w:tcPr>
            <w:tcW w:w="3828" w:type="dxa"/>
            <w:vAlign w:val="center"/>
          </w:tcPr>
          <w:p w:rsidR="00E519D7" w:rsidRPr="00D43F65" w:rsidRDefault="00E519D7" w:rsidP="005A7866">
            <w:pPr>
              <w:pStyle w:val="Sangradetextonormal"/>
              <w:ind w:left="0"/>
              <w:jc w:val="left"/>
              <w:rPr>
                <w:rFonts w:ascii="Arial" w:hAnsi="Arial" w:cs="Arial"/>
                <w:color w:val="000000"/>
                <w:sz w:val="20"/>
                <w:szCs w:val="18"/>
                <w:lang w:val="es-ES"/>
              </w:rPr>
            </w:pPr>
          </w:p>
        </w:tc>
        <w:tc>
          <w:tcPr>
            <w:tcW w:w="4819" w:type="dxa"/>
            <w:vAlign w:val="center"/>
          </w:tcPr>
          <w:p w:rsidR="00E519D7" w:rsidRPr="00D43F65" w:rsidRDefault="00E519D7" w:rsidP="005A7866">
            <w:pPr>
              <w:pStyle w:val="Sangradetextonormal"/>
              <w:ind w:left="0"/>
              <w:jc w:val="left"/>
              <w:rPr>
                <w:rFonts w:ascii="Arial" w:hAnsi="Arial" w:cs="Arial"/>
                <w:color w:val="000000"/>
                <w:sz w:val="20"/>
                <w:szCs w:val="18"/>
                <w:lang w:val="es-ES"/>
              </w:rPr>
            </w:pPr>
          </w:p>
        </w:tc>
      </w:tr>
    </w:tbl>
    <w:p w:rsidR="00500943" w:rsidRPr="00CF3DC3" w:rsidRDefault="00473DFD" w:rsidP="00AC52AB">
      <w:pPr>
        <w:pStyle w:val="Ttulo4"/>
        <w:numPr>
          <w:ilvl w:val="2"/>
          <w:numId w:val="10"/>
        </w:numPr>
        <w:ind w:left="709" w:hanging="709"/>
      </w:pPr>
      <w:r>
        <w:rPr>
          <w:szCs w:val="24"/>
        </w:rPr>
        <w:t>A</w:t>
      </w:r>
      <w:r w:rsidR="00500943" w:rsidRPr="00CF3DC3">
        <w:rPr>
          <w:szCs w:val="24"/>
        </w:rPr>
        <w:t>gentes vinculados</w:t>
      </w:r>
    </w:p>
    <w:p w:rsidR="00500943" w:rsidRPr="00F453E8" w:rsidRDefault="00C1698E" w:rsidP="00473DFD">
      <w:pPr>
        <w:pStyle w:val="Vietas1"/>
        <w:numPr>
          <w:ilvl w:val="0"/>
          <w:numId w:val="0"/>
        </w:numPr>
        <w:tabs>
          <w:tab w:val="clear" w:pos="8280"/>
        </w:tabs>
        <w:rPr>
          <w:b w:val="0"/>
        </w:rPr>
      </w:pPr>
      <w:r w:rsidRPr="00F453E8">
        <w:rPr>
          <w:b w:val="0"/>
        </w:rPr>
        <w:t>Si t</w:t>
      </w:r>
      <w:r w:rsidR="00500943" w:rsidRPr="00F453E8">
        <w:rPr>
          <w:b w:val="0"/>
        </w:rPr>
        <w:t>iene previsto contratar agentes</w:t>
      </w:r>
      <w:r w:rsidRPr="00F453E8">
        <w:rPr>
          <w:b w:val="0"/>
        </w:rPr>
        <w:t xml:space="preserve"> vinculados, indique el número de agentes previsto así como los requisitos que, en </w:t>
      </w:r>
      <w:proofErr w:type="spellStart"/>
      <w:r w:rsidRPr="00F453E8">
        <w:rPr>
          <w:b w:val="0"/>
        </w:rPr>
        <w:t>terminos</w:t>
      </w:r>
      <w:proofErr w:type="spellEnd"/>
      <w:r w:rsidRPr="00F453E8">
        <w:rPr>
          <w:b w:val="0"/>
        </w:rPr>
        <w:t xml:space="preserve"> de conocimientos y experiencia, les exigirá para el ejercicio de su actividad:</w:t>
      </w:r>
    </w:p>
    <w:p w:rsidR="00C1698E" w:rsidRPr="00274CC6" w:rsidRDefault="00C1698E" w:rsidP="00C1698E">
      <w:pPr>
        <w:pStyle w:val="Vietas1"/>
        <w:numPr>
          <w:ilvl w:val="0"/>
          <w:numId w:val="0"/>
        </w:numPr>
        <w:tabs>
          <w:tab w:val="clear" w:pos="8280"/>
        </w:tabs>
        <w:ind w:left="397"/>
        <w:rPr>
          <w:rFonts w:cs="Calibri"/>
          <w:b w:val="0"/>
          <w:szCs w:val="22"/>
        </w:rPr>
      </w:pPr>
    </w:p>
    <w:tbl>
      <w:tblPr>
        <w:tblW w:w="85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C1698E" w:rsidRPr="00F845BA" w:rsidTr="009D539C">
        <w:trPr>
          <w:trHeight w:val="3619"/>
        </w:trPr>
        <w:tc>
          <w:tcPr>
            <w:tcW w:w="8505" w:type="dxa"/>
          </w:tcPr>
          <w:p w:rsidR="00C1698E" w:rsidRPr="00F845BA" w:rsidRDefault="00C1698E" w:rsidP="009D539C">
            <w:pPr>
              <w:pStyle w:val="Sangradetextonormal"/>
              <w:keepNext/>
              <w:keepLines/>
              <w:ind w:left="0"/>
              <w:jc w:val="left"/>
              <w:rPr>
                <w:rFonts w:ascii="Arial" w:hAnsi="Arial" w:cs="Arial"/>
                <w:sz w:val="18"/>
                <w:szCs w:val="18"/>
                <w:lang w:val="es-ES"/>
              </w:rPr>
            </w:pPr>
          </w:p>
        </w:tc>
      </w:tr>
    </w:tbl>
    <w:p w:rsidR="00473DFD" w:rsidRDefault="00473DFD" w:rsidP="00473DFD">
      <w:pPr>
        <w:rPr>
          <w:lang w:eastAsia="es-ES"/>
        </w:rPr>
      </w:pPr>
    </w:p>
    <w:p w:rsidR="00195C4D" w:rsidRDefault="00195C4D" w:rsidP="00473DFD">
      <w:pPr>
        <w:rPr>
          <w:lang w:eastAsia="es-ES"/>
        </w:rPr>
      </w:pPr>
    </w:p>
    <w:p w:rsidR="00195C4D" w:rsidRDefault="00195C4D" w:rsidP="00473DFD">
      <w:pPr>
        <w:rPr>
          <w:lang w:eastAsia="es-ES"/>
        </w:rPr>
      </w:pPr>
    </w:p>
    <w:p w:rsidR="00195C4D" w:rsidRPr="00473DFD" w:rsidRDefault="00195C4D" w:rsidP="00473DFD">
      <w:pPr>
        <w:rPr>
          <w:lang w:eastAsia="es-ES"/>
        </w:rPr>
      </w:pPr>
    </w:p>
    <w:p w:rsidR="00835854" w:rsidRPr="00215F39" w:rsidRDefault="00835854" w:rsidP="00AC52AB">
      <w:pPr>
        <w:pStyle w:val="Ttulo2"/>
        <w:numPr>
          <w:ilvl w:val="1"/>
          <w:numId w:val="10"/>
        </w:numPr>
        <w:ind w:left="567"/>
      </w:pPr>
      <w:r>
        <w:lastRenderedPageBreak/>
        <w:t>Delegación de funciones</w:t>
      </w:r>
    </w:p>
    <w:p w:rsidR="00835854" w:rsidRPr="00215F39" w:rsidRDefault="00835854" w:rsidP="009925AF">
      <w:pPr>
        <w:pStyle w:val="Vietas1"/>
        <w:numPr>
          <w:ilvl w:val="0"/>
          <w:numId w:val="0"/>
        </w:numPr>
        <w:tabs>
          <w:tab w:val="clear" w:pos="8280"/>
        </w:tabs>
        <w:rPr>
          <w:b w:val="0"/>
        </w:rPr>
      </w:pPr>
      <w:r w:rsidRPr="00215F39">
        <w:rPr>
          <w:rFonts w:cs="Arial"/>
          <w:b w:val="0"/>
          <w:szCs w:val="20"/>
        </w:rPr>
        <w:t>Indique</w:t>
      </w:r>
      <w:r w:rsidRPr="00215F39">
        <w:rPr>
          <w:b w:val="0"/>
        </w:rPr>
        <w:t xml:space="preserve"> las funciones de control interno que tiene previsto delegar</w:t>
      </w:r>
    </w:p>
    <w:tbl>
      <w:tblPr>
        <w:tblW w:w="7836" w:type="dxa"/>
        <w:tblInd w:w="737" w:type="dxa"/>
        <w:tblBorders>
          <w:top w:val="single" w:sz="4" w:space="0" w:color="auto"/>
          <w:bottom w:val="single" w:sz="4" w:space="0" w:color="auto"/>
          <w:insideH w:val="single" w:sz="4" w:space="0" w:color="auto"/>
        </w:tblBorders>
        <w:tblCellMar>
          <w:left w:w="28" w:type="dxa"/>
          <w:right w:w="28" w:type="dxa"/>
        </w:tblCellMar>
        <w:tblLook w:val="0000" w:firstRow="0" w:lastRow="0" w:firstColumn="0" w:lastColumn="0" w:noHBand="0" w:noVBand="0"/>
      </w:tblPr>
      <w:tblGrid>
        <w:gridCol w:w="2531"/>
        <w:gridCol w:w="2207"/>
        <w:gridCol w:w="3098"/>
      </w:tblGrid>
      <w:tr w:rsidR="00835854" w:rsidRPr="00215F39" w:rsidTr="00835854">
        <w:trPr>
          <w:trHeight w:val="340"/>
          <w:tblHeader/>
        </w:trPr>
        <w:tc>
          <w:tcPr>
            <w:tcW w:w="1615" w:type="pct"/>
            <w:vMerge w:val="restart"/>
            <w:tcBorders>
              <w:top w:val="single" w:sz="12" w:space="0" w:color="auto"/>
              <w:right w:val="single" w:sz="4" w:space="0" w:color="999999"/>
            </w:tcBorders>
          </w:tcPr>
          <w:p w:rsidR="00835854" w:rsidRPr="00215F39" w:rsidRDefault="00835854" w:rsidP="00B25A0C">
            <w:pPr>
              <w:pStyle w:val="Sangradetextonormal"/>
              <w:spacing w:before="60"/>
              <w:ind w:left="0"/>
              <w:jc w:val="center"/>
              <w:rPr>
                <w:rFonts w:ascii="Calibri" w:hAnsi="Calibri" w:cs="Calibri"/>
                <w:bCs/>
                <w:color w:val="000000"/>
                <w:spacing w:val="-2"/>
                <w:sz w:val="20"/>
              </w:rPr>
            </w:pPr>
            <w:r w:rsidRPr="00215F39">
              <w:rPr>
                <w:rFonts w:ascii="Calibri" w:hAnsi="Calibri" w:cs="Calibri"/>
                <w:bCs/>
                <w:color w:val="000000"/>
                <w:spacing w:val="-2"/>
                <w:sz w:val="20"/>
              </w:rPr>
              <w:t>Función que se delega</w:t>
            </w:r>
          </w:p>
          <w:p w:rsidR="00835854" w:rsidRPr="00215F39" w:rsidRDefault="00835854" w:rsidP="00B25A0C">
            <w:pPr>
              <w:pStyle w:val="Sangradetextonormal"/>
              <w:spacing w:after="60"/>
              <w:ind w:left="0"/>
              <w:jc w:val="center"/>
              <w:rPr>
                <w:rFonts w:ascii="Calibri" w:hAnsi="Calibri" w:cs="Calibri"/>
                <w:bCs/>
                <w:color w:val="000000"/>
                <w:spacing w:val="-2"/>
                <w:sz w:val="20"/>
              </w:rPr>
            </w:pPr>
            <w:r w:rsidRPr="00215F39">
              <w:rPr>
                <w:rFonts w:ascii="Calibri" w:hAnsi="Calibri" w:cs="Calibri"/>
                <w:bCs/>
                <w:color w:val="000000"/>
                <w:spacing w:val="-2"/>
                <w:sz w:val="20"/>
              </w:rPr>
              <w:t>(marque con una X en caso afirmativo)</w:t>
            </w:r>
          </w:p>
        </w:tc>
        <w:tc>
          <w:tcPr>
            <w:tcW w:w="3385" w:type="pct"/>
            <w:gridSpan w:val="2"/>
            <w:tcBorders>
              <w:top w:val="single" w:sz="12" w:space="0" w:color="auto"/>
              <w:left w:val="single" w:sz="4" w:space="0" w:color="999999"/>
              <w:bottom w:val="single" w:sz="12" w:space="0" w:color="auto"/>
              <w:right w:val="nil"/>
            </w:tcBorders>
            <w:vAlign w:val="center"/>
          </w:tcPr>
          <w:p w:rsidR="00835854" w:rsidRPr="00215F39" w:rsidRDefault="00835854" w:rsidP="00B25A0C">
            <w:pPr>
              <w:pStyle w:val="Sangradetextonormal"/>
              <w:ind w:left="0"/>
              <w:jc w:val="center"/>
              <w:rPr>
                <w:rFonts w:ascii="Calibri" w:hAnsi="Calibri" w:cs="Calibri"/>
                <w:bCs/>
                <w:color w:val="000000"/>
                <w:spacing w:val="-2"/>
                <w:sz w:val="20"/>
              </w:rPr>
            </w:pPr>
            <w:r w:rsidRPr="00215F39">
              <w:rPr>
                <w:rFonts w:ascii="Calibri" w:hAnsi="Calibri" w:cs="Calibri"/>
                <w:bCs/>
                <w:color w:val="000000"/>
                <w:spacing w:val="-2"/>
                <w:sz w:val="20"/>
              </w:rPr>
              <w:t>Delegatario</w:t>
            </w:r>
          </w:p>
        </w:tc>
      </w:tr>
      <w:tr w:rsidR="00835854" w:rsidRPr="00215F39" w:rsidTr="00835854">
        <w:trPr>
          <w:trHeight w:val="340"/>
          <w:tblHeader/>
        </w:trPr>
        <w:tc>
          <w:tcPr>
            <w:tcW w:w="1615" w:type="pct"/>
            <w:vMerge/>
            <w:tcBorders>
              <w:bottom w:val="single" w:sz="12" w:space="0" w:color="auto"/>
              <w:right w:val="single" w:sz="4" w:space="0" w:color="999999"/>
            </w:tcBorders>
          </w:tcPr>
          <w:p w:rsidR="00835854" w:rsidRPr="00215F39" w:rsidRDefault="00835854" w:rsidP="00B25A0C">
            <w:pPr>
              <w:pStyle w:val="Sangradetextonormal"/>
              <w:spacing w:before="60"/>
              <w:ind w:left="0"/>
              <w:jc w:val="center"/>
              <w:rPr>
                <w:rFonts w:ascii="Calibri" w:hAnsi="Calibri" w:cs="Calibri"/>
                <w:bCs/>
                <w:color w:val="000000"/>
                <w:spacing w:val="-2"/>
                <w:sz w:val="20"/>
              </w:rPr>
            </w:pPr>
          </w:p>
        </w:tc>
        <w:tc>
          <w:tcPr>
            <w:tcW w:w="1408" w:type="pct"/>
            <w:tcBorders>
              <w:top w:val="single" w:sz="12" w:space="0" w:color="auto"/>
              <w:left w:val="single" w:sz="4" w:space="0" w:color="999999"/>
              <w:bottom w:val="single" w:sz="12" w:space="0" w:color="auto"/>
              <w:right w:val="single" w:sz="4" w:space="0" w:color="999999"/>
            </w:tcBorders>
            <w:vAlign w:val="center"/>
          </w:tcPr>
          <w:p w:rsidR="00835854" w:rsidRPr="00215F39" w:rsidRDefault="00835854" w:rsidP="00B25A0C">
            <w:pPr>
              <w:pStyle w:val="Sangradetextonormal"/>
              <w:ind w:left="0"/>
              <w:jc w:val="center"/>
              <w:rPr>
                <w:rFonts w:ascii="Calibri" w:hAnsi="Calibri" w:cs="Calibri"/>
                <w:bCs/>
                <w:color w:val="000000"/>
                <w:spacing w:val="-2"/>
                <w:sz w:val="20"/>
              </w:rPr>
            </w:pPr>
            <w:r w:rsidRPr="00215F39">
              <w:rPr>
                <w:rFonts w:ascii="Calibri" w:hAnsi="Calibri" w:cs="Calibri"/>
                <w:bCs/>
                <w:color w:val="000000"/>
                <w:spacing w:val="-2"/>
                <w:sz w:val="20"/>
              </w:rPr>
              <w:t>CIF/NIF</w:t>
            </w:r>
          </w:p>
        </w:tc>
        <w:tc>
          <w:tcPr>
            <w:tcW w:w="1977" w:type="pct"/>
            <w:tcBorders>
              <w:top w:val="single" w:sz="12" w:space="0" w:color="auto"/>
              <w:left w:val="single" w:sz="4" w:space="0" w:color="999999"/>
              <w:bottom w:val="single" w:sz="12" w:space="0" w:color="auto"/>
              <w:right w:val="nil"/>
            </w:tcBorders>
            <w:vAlign w:val="center"/>
          </w:tcPr>
          <w:p w:rsidR="00835854" w:rsidRPr="00215F39" w:rsidRDefault="00835854" w:rsidP="00B25A0C">
            <w:pPr>
              <w:pStyle w:val="Sangradetextonormal"/>
              <w:ind w:left="0"/>
              <w:jc w:val="center"/>
              <w:rPr>
                <w:rFonts w:ascii="Calibri" w:hAnsi="Calibri" w:cs="Calibri"/>
                <w:bCs/>
                <w:color w:val="000000"/>
                <w:spacing w:val="-2"/>
                <w:sz w:val="20"/>
              </w:rPr>
            </w:pPr>
            <w:r w:rsidRPr="00215F39">
              <w:rPr>
                <w:rFonts w:ascii="Calibri" w:hAnsi="Calibri" w:cs="Calibri"/>
                <w:bCs/>
                <w:color w:val="000000"/>
                <w:spacing w:val="-2"/>
                <w:sz w:val="20"/>
              </w:rPr>
              <w:t>Denominación / Nombre y Apellidos</w:t>
            </w:r>
          </w:p>
        </w:tc>
      </w:tr>
      <w:tr w:rsidR="00835854" w:rsidRPr="00215F39" w:rsidTr="00835854">
        <w:trPr>
          <w:tblHeader/>
        </w:trPr>
        <w:tc>
          <w:tcPr>
            <w:tcW w:w="1615" w:type="pct"/>
            <w:tcBorders>
              <w:top w:val="single" w:sz="12" w:space="0" w:color="auto"/>
              <w:bottom w:val="single" w:sz="4" w:space="0" w:color="999999"/>
              <w:right w:val="single" w:sz="4" w:space="0" w:color="999999"/>
            </w:tcBorders>
            <w:vAlign w:val="center"/>
          </w:tcPr>
          <w:p w:rsidR="00835854" w:rsidRPr="00215F39" w:rsidRDefault="00333C3D" w:rsidP="00B25A0C">
            <w:pPr>
              <w:pStyle w:val="Sangradetextonormal"/>
              <w:ind w:left="0"/>
              <w:jc w:val="left"/>
              <w:rPr>
                <w:rFonts w:ascii="Calibri" w:hAnsi="Calibri" w:cs="Calibri"/>
                <w:i/>
                <w:spacing w:val="-2"/>
                <w:sz w:val="20"/>
              </w:rPr>
            </w:pPr>
            <w:r w:rsidRPr="00215F39">
              <w:rPr>
                <w:rFonts w:ascii="Calibri" w:hAnsi="Calibri" w:cs="Calibri"/>
                <w:color w:val="CC0000"/>
                <w:sz w:val="20"/>
                <w:lang w:val="es-ES"/>
              </w:rPr>
              <w:fldChar w:fldCharType="begin">
                <w:ffData>
                  <w:name w:val="Casilla9"/>
                  <w:enabled/>
                  <w:calcOnExit w:val="0"/>
                  <w:checkBox>
                    <w:sizeAuto/>
                    <w:default w:val="0"/>
                  </w:checkBox>
                </w:ffData>
              </w:fldChar>
            </w:r>
            <w:r w:rsidR="00835854" w:rsidRPr="00215F39">
              <w:rPr>
                <w:rFonts w:ascii="Calibri" w:hAnsi="Calibri" w:cs="Calibri"/>
                <w:color w:val="CC0000"/>
                <w:sz w:val="20"/>
                <w:lang w:val="es-ES"/>
              </w:rPr>
              <w:instrText xml:space="preserve"> FORMCHECKBOX </w:instrText>
            </w:r>
            <w:r w:rsidR="008D45C8">
              <w:rPr>
                <w:rFonts w:ascii="Calibri" w:hAnsi="Calibri" w:cs="Calibri"/>
                <w:color w:val="CC0000"/>
                <w:sz w:val="20"/>
                <w:lang w:val="es-ES"/>
              </w:rPr>
            </w:r>
            <w:r w:rsidR="008D45C8">
              <w:rPr>
                <w:rFonts w:ascii="Calibri" w:hAnsi="Calibri" w:cs="Calibri"/>
                <w:color w:val="CC0000"/>
                <w:sz w:val="20"/>
                <w:lang w:val="es-ES"/>
              </w:rPr>
              <w:fldChar w:fldCharType="separate"/>
            </w:r>
            <w:r w:rsidRPr="00215F39">
              <w:rPr>
                <w:rFonts w:ascii="Calibri" w:hAnsi="Calibri" w:cs="Calibri"/>
                <w:color w:val="CC0000"/>
                <w:sz w:val="20"/>
                <w:lang w:val="es-ES"/>
              </w:rPr>
              <w:fldChar w:fldCharType="end"/>
            </w:r>
            <w:r w:rsidR="00835854" w:rsidRPr="00215F39">
              <w:rPr>
                <w:rFonts w:ascii="Calibri" w:hAnsi="Calibri" w:cs="Calibri"/>
                <w:color w:val="CC0000"/>
                <w:sz w:val="20"/>
                <w:lang w:val="es-ES"/>
              </w:rPr>
              <w:t xml:space="preserve"> </w:t>
            </w:r>
            <w:r w:rsidR="00835854" w:rsidRPr="00215F39">
              <w:rPr>
                <w:rFonts w:ascii="Calibri" w:hAnsi="Calibri" w:cs="Calibri"/>
                <w:bCs/>
                <w:color w:val="000000"/>
                <w:spacing w:val="-2"/>
                <w:sz w:val="20"/>
              </w:rPr>
              <w:t>Auditoría interna</w:t>
            </w:r>
          </w:p>
        </w:tc>
        <w:tc>
          <w:tcPr>
            <w:tcW w:w="1408" w:type="pct"/>
            <w:tcBorders>
              <w:top w:val="single" w:sz="12" w:space="0" w:color="auto"/>
              <w:left w:val="single" w:sz="4" w:space="0" w:color="999999"/>
              <w:bottom w:val="single" w:sz="4" w:space="0" w:color="999999"/>
              <w:right w:val="single" w:sz="4" w:space="0" w:color="999999"/>
            </w:tcBorders>
            <w:vAlign w:val="center"/>
          </w:tcPr>
          <w:p w:rsidR="00835854" w:rsidRPr="00215F39" w:rsidRDefault="00835854" w:rsidP="00B25A0C">
            <w:pPr>
              <w:pStyle w:val="Sangradetextonormal"/>
              <w:spacing w:before="120" w:after="120"/>
              <w:ind w:left="0"/>
              <w:jc w:val="left"/>
              <w:rPr>
                <w:rFonts w:ascii="Calibri" w:hAnsi="Calibri" w:cs="Calibri"/>
                <w:sz w:val="20"/>
              </w:rPr>
            </w:pPr>
          </w:p>
        </w:tc>
        <w:tc>
          <w:tcPr>
            <w:tcW w:w="1977" w:type="pct"/>
            <w:tcBorders>
              <w:top w:val="single" w:sz="12" w:space="0" w:color="auto"/>
              <w:left w:val="single" w:sz="4" w:space="0" w:color="999999"/>
              <w:bottom w:val="single" w:sz="4" w:space="0" w:color="999999"/>
              <w:right w:val="nil"/>
            </w:tcBorders>
            <w:vAlign w:val="center"/>
          </w:tcPr>
          <w:p w:rsidR="00835854" w:rsidRPr="00215F39" w:rsidRDefault="00835854" w:rsidP="00B25A0C">
            <w:pPr>
              <w:pStyle w:val="Sangradetextonormal"/>
              <w:spacing w:before="120" w:after="120"/>
              <w:ind w:left="0"/>
              <w:jc w:val="left"/>
              <w:rPr>
                <w:rFonts w:ascii="Calibri" w:hAnsi="Calibri" w:cs="Calibri"/>
                <w:sz w:val="20"/>
              </w:rPr>
            </w:pPr>
          </w:p>
        </w:tc>
      </w:tr>
      <w:tr w:rsidR="00835854" w:rsidRPr="00215F39" w:rsidTr="00835854">
        <w:trPr>
          <w:tblHeader/>
        </w:trPr>
        <w:tc>
          <w:tcPr>
            <w:tcW w:w="1615" w:type="pct"/>
            <w:tcBorders>
              <w:right w:val="single" w:sz="4" w:space="0" w:color="999999"/>
            </w:tcBorders>
            <w:vAlign w:val="center"/>
          </w:tcPr>
          <w:p w:rsidR="00835854" w:rsidRPr="00215F39" w:rsidRDefault="00333C3D" w:rsidP="00B25A0C">
            <w:pPr>
              <w:pStyle w:val="Sangradetextonormal"/>
              <w:ind w:left="0"/>
              <w:jc w:val="left"/>
              <w:rPr>
                <w:rFonts w:ascii="Calibri" w:hAnsi="Calibri" w:cs="Calibri"/>
                <w:i/>
                <w:color w:val="CC0000"/>
                <w:sz w:val="20"/>
                <w:lang w:val="es-ES"/>
              </w:rPr>
            </w:pPr>
            <w:r w:rsidRPr="00215F39">
              <w:rPr>
                <w:rFonts w:ascii="Calibri" w:hAnsi="Calibri" w:cs="Calibri"/>
                <w:color w:val="CC0000"/>
                <w:sz w:val="20"/>
                <w:lang w:val="es-ES"/>
              </w:rPr>
              <w:fldChar w:fldCharType="begin">
                <w:ffData>
                  <w:name w:val="Casilla10"/>
                  <w:enabled/>
                  <w:calcOnExit w:val="0"/>
                  <w:checkBox>
                    <w:sizeAuto/>
                    <w:default w:val="0"/>
                  </w:checkBox>
                </w:ffData>
              </w:fldChar>
            </w:r>
            <w:r w:rsidR="00835854" w:rsidRPr="00215F39">
              <w:rPr>
                <w:rFonts w:ascii="Calibri" w:hAnsi="Calibri" w:cs="Calibri"/>
                <w:color w:val="CC0000"/>
                <w:sz w:val="20"/>
                <w:lang w:val="es-ES"/>
              </w:rPr>
              <w:instrText xml:space="preserve"> FORMCHECKBOX </w:instrText>
            </w:r>
            <w:r w:rsidR="008D45C8">
              <w:rPr>
                <w:rFonts w:ascii="Calibri" w:hAnsi="Calibri" w:cs="Calibri"/>
                <w:color w:val="CC0000"/>
                <w:sz w:val="20"/>
                <w:lang w:val="es-ES"/>
              </w:rPr>
            </w:r>
            <w:r w:rsidR="008D45C8">
              <w:rPr>
                <w:rFonts w:ascii="Calibri" w:hAnsi="Calibri" w:cs="Calibri"/>
                <w:color w:val="CC0000"/>
                <w:sz w:val="20"/>
                <w:lang w:val="es-ES"/>
              </w:rPr>
              <w:fldChar w:fldCharType="separate"/>
            </w:r>
            <w:r w:rsidRPr="00215F39">
              <w:rPr>
                <w:rFonts w:ascii="Calibri" w:hAnsi="Calibri" w:cs="Calibri"/>
                <w:color w:val="CC0000"/>
                <w:sz w:val="20"/>
                <w:lang w:val="es-ES"/>
              </w:rPr>
              <w:fldChar w:fldCharType="end"/>
            </w:r>
            <w:r w:rsidR="00835854" w:rsidRPr="00215F39">
              <w:rPr>
                <w:rFonts w:ascii="Calibri" w:hAnsi="Calibri" w:cs="Calibri"/>
                <w:color w:val="CC0000"/>
                <w:sz w:val="20"/>
                <w:lang w:val="es-ES"/>
              </w:rPr>
              <w:t xml:space="preserve"> </w:t>
            </w:r>
            <w:r w:rsidR="00835854" w:rsidRPr="00215F39">
              <w:rPr>
                <w:rFonts w:ascii="Calibri" w:hAnsi="Calibri" w:cs="Calibri"/>
                <w:bCs/>
                <w:color w:val="000000"/>
                <w:spacing w:val="-2"/>
                <w:sz w:val="20"/>
              </w:rPr>
              <w:t>Cumplimiento normativo</w:t>
            </w:r>
          </w:p>
        </w:tc>
        <w:tc>
          <w:tcPr>
            <w:tcW w:w="1408" w:type="pct"/>
            <w:tcBorders>
              <w:left w:val="single" w:sz="4" w:space="0" w:color="999999"/>
              <w:right w:val="single" w:sz="4" w:space="0" w:color="999999"/>
            </w:tcBorders>
            <w:vAlign w:val="center"/>
          </w:tcPr>
          <w:p w:rsidR="00835854" w:rsidRPr="00215F39" w:rsidRDefault="00835854" w:rsidP="00B25A0C">
            <w:pPr>
              <w:pStyle w:val="Sangradetextonormal"/>
              <w:spacing w:before="120" w:after="120"/>
              <w:ind w:left="0"/>
              <w:jc w:val="left"/>
              <w:rPr>
                <w:rFonts w:ascii="Calibri" w:hAnsi="Calibri" w:cs="Calibri"/>
                <w:bCs/>
                <w:sz w:val="20"/>
              </w:rPr>
            </w:pPr>
          </w:p>
        </w:tc>
        <w:tc>
          <w:tcPr>
            <w:tcW w:w="1977" w:type="pct"/>
            <w:tcBorders>
              <w:left w:val="single" w:sz="4" w:space="0" w:color="999999"/>
              <w:right w:val="nil"/>
            </w:tcBorders>
            <w:vAlign w:val="center"/>
          </w:tcPr>
          <w:p w:rsidR="00835854" w:rsidRPr="00215F39" w:rsidRDefault="00835854" w:rsidP="00B25A0C">
            <w:pPr>
              <w:pStyle w:val="Sangradetextonormal"/>
              <w:spacing w:before="120" w:after="120"/>
              <w:ind w:left="0"/>
              <w:jc w:val="left"/>
              <w:rPr>
                <w:rFonts w:ascii="Calibri" w:hAnsi="Calibri" w:cs="Calibri"/>
                <w:bCs/>
                <w:sz w:val="20"/>
              </w:rPr>
            </w:pPr>
          </w:p>
        </w:tc>
      </w:tr>
      <w:tr w:rsidR="00835854" w:rsidRPr="00215F39" w:rsidTr="00835854">
        <w:trPr>
          <w:tblHeader/>
        </w:trPr>
        <w:tc>
          <w:tcPr>
            <w:tcW w:w="1615" w:type="pct"/>
            <w:tcBorders>
              <w:bottom w:val="single" w:sz="4" w:space="0" w:color="auto"/>
              <w:right w:val="single" w:sz="4" w:space="0" w:color="999999"/>
            </w:tcBorders>
            <w:vAlign w:val="center"/>
          </w:tcPr>
          <w:p w:rsidR="00835854" w:rsidRPr="00215F39" w:rsidRDefault="00333C3D" w:rsidP="00B25A0C">
            <w:pPr>
              <w:pStyle w:val="Sangradetextonormal"/>
              <w:ind w:left="0"/>
              <w:jc w:val="left"/>
              <w:rPr>
                <w:rFonts w:ascii="Calibri" w:hAnsi="Calibri" w:cs="Calibri"/>
                <w:i/>
                <w:sz w:val="20"/>
              </w:rPr>
            </w:pPr>
            <w:r w:rsidRPr="00215F39">
              <w:rPr>
                <w:rFonts w:ascii="Calibri" w:hAnsi="Calibri" w:cs="Calibri"/>
                <w:color w:val="CC0000"/>
                <w:sz w:val="20"/>
                <w:lang w:val="es-ES"/>
              </w:rPr>
              <w:fldChar w:fldCharType="begin">
                <w:ffData>
                  <w:name w:val="Casilla11"/>
                  <w:enabled/>
                  <w:calcOnExit w:val="0"/>
                  <w:checkBox>
                    <w:sizeAuto/>
                    <w:default w:val="0"/>
                  </w:checkBox>
                </w:ffData>
              </w:fldChar>
            </w:r>
            <w:r w:rsidR="00835854" w:rsidRPr="00215F39">
              <w:rPr>
                <w:rFonts w:ascii="Calibri" w:hAnsi="Calibri" w:cs="Calibri"/>
                <w:color w:val="CC0000"/>
                <w:sz w:val="20"/>
                <w:lang w:val="es-ES"/>
              </w:rPr>
              <w:instrText xml:space="preserve"> FORMCHECKBOX </w:instrText>
            </w:r>
            <w:r w:rsidR="008D45C8">
              <w:rPr>
                <w:rFonts w:ascii="Calibri" w:hAnsi="Calibri" w:cs="Calibri"/>
                <w:color w:val="CC0000"/>
                <w:sz w:val="20"/>
                <w:lang w:val="es-ES"/>
              </w:rPr>
            </w:r>
            <w:r w:rsidR="008D45C8">
              <w:rPr>
                <w:rFonts w:ascii="Calibri" w:hAnsi="Calibri" w:cs="Calibri"/>
                <w:color w:val="CC0000"/>
                <w:sz w:val="20"/>
                <w:lang w:val="es-ES"/>
              </w:rPr>
              <w:fldChar w:fldCharType="separate"/>
            </w:r>
            <w:r w:rsidRPr="00215F39">
              <w:rPr>
                <w:rFonts w:ascii="Calibri" w:hAnsi="Calibri" w:cs="Calibri"/>
                <w:color w:val="CC0000"/>
                <w:sz w:val="20"/>
                <w:lang w:val="es-ES"/>
              </w:rPr>
              <w:fldChar w:fldCharType="end"/>
            </w:r>
            <w:r w:rsidR="00835854" w:rsidRPr="00215F39">
              <w:rPr>
                <w:rFonts w:ascii="Calibri" w:hAnsi="Calibri" w:cs="Calibri"/>
                <w:color w:val="CC0000"/>
                <w:sz w:val="20"/>
                <w:lang w:val="es-ES"/>
              </w:rPr>
              <w:t xml:space="preserve"> </w:t>
            </w:r>
            <w:r w:rsidR="00835854" w:rsidRPr="00215F39">
              <w:rPr>
                <w:rFonts w:ascii="Calibri" w:hAnsi="Calibri" w:cs="Calibri"/>
                <w:spacing w:val="-2"/>
                <w:sz w:val="20"/>
              </w:rPr>
              <w:t>Gestión de riesgos</w:t>
            </w:r>
          </w:p>
        </w:tc>
        <w:tc>
          <w:tcPr>
            <w:tcW w:w="1408" w:type="pct"/>
            <w:tcBorders>
              <w:left w:val="single" w:sz="4" w:space="0" w:color="999999"/>
              <w:bottom w:val="single" w:sz="4" w:space="0" w:color="auto"/>
              <w:right w:val="single" w:sz="4" w:space="0" w:color="999999"/>
            </w:tcBorders>
            <w:vAlign w:val="center"/>
          </w:tcPr>
          <w:p w:rsidR="00835854" w:rsidRPr="00215F39" w:rsidRDefault="00835854" w:rsidP="00B25A0C">
            <w:pPr>
              <w:pStyle w:val="Sangradetextonormal"/>
              <w:spacing w:before="120" w:after="120"/>
              <w:ind w:left="0"/>
              <w:jc w:val="left"/>
              <w:rPr>
                <w:rFonts w:ascii="Calibri" w:hAnsi="Calibri" w:cs="Calibri"/>
                <w:sz w:val="20"/>
              </w:rPr>
            </w:pPr>
          </w:p>
        </w:tc>
        <w:tc>
          <w:tcPr>
            <w:tcW w:w="1977" w:type="pct"/>
            <w:tcBorders>
              <w:left w:val="single" w:sz="4" w:space="0" w:color="999999"/>
              <w:bottom w:val="single" w:sz="4" w:space="0" w:color="auto"/>
              <w:right w:val="nil"/>
            </w:tcBorders>
            <w:vAlign w:val="center"/>
          </w:tcPr>
          <w:p w:rsidR="00835854" w:rsidRPr="00215F39" w:rsidRDefault="00835854" w:rsidP="00B25A0C">
            <w:pPr>
              <w:pStyle w:val="Sangradetextonormal"/>
              <w:spacing w:before="120" w:after="120"/>
              <w:ind w:left="0"/>
              <w:jc w:val="left"/>
              <w:rPr>
                <w:rFonts w:ascii="Calibri" w:hAnsi="Calibri" w:cs="Calibri"/>
                <w:sz w:val="20"/>
              </w:rPr>
            </w:pPr>
          </w:p>
        </w:tc>
      </w:tr>
    </w:tbl>
    <w:p w:rsidR="00835854" w:rsidRPr="00215F39" w:rsidRDefault="00835854" w:rsidP="00835854">
      <w:pPr>
        <w:rPr>
          <w:lang w:eastAsia="es-ES"/>
        </w:rPr>
      </w:pPr>
    </w:p>
    <w:p w:rsidR="0021365B" w:rsidRPr="0021365B" w:rsidRDefault="0021365B" w:rsidP="00BC3604">
      <w:pPr>
        <w:keepLines/>
        <w:tabs>
          <w:tab w:val="left" w:pos="0"/>
          <w:tab w:val="center" w:pos="1800"/>
          <w:tab w:val="left" w:pos="2160"/>
        </w:tabs>
        <w:spacing w:before="240" w:line="240" w:lineRule="exact"/>
        <w:ind w:hanging="1701"/>
        <w:rPr>
          <w:rFonts w:cs="Arial"/>
          <w:b/>
          <w:bCs/>
          <w:lang w:val="es-ES_tradnl"/>
        </w:rPr>
      </w:pPr>
      <w:r>
        <w:rPr>
          <w:rFonts w:ascii="Wingdings 3" w:hAnsi="Wingdings 3"/>
          <w:b/>
          <w:bCs/>
          <w:color w:val="FF9900"/>
          <w:sz w:val="18"/>
          <w:szCs w:val="18"/>
        </w:rPr>
        <w:tab/>
      </w:r>
      <w:r w:rsidRPr="0021365B">
        <w:t>Descr</w:t>
      </w:r>
      <w:r w:rsidR="00BC3604">
        <w:t>i</w:t>
      </w:r>
      <w:r w:rsidRPr="0021365B">
        <w:t xml:space="preserve">ba brevemente identificando </w:t>
      </w:r>
      <w:r w:rsidR="009925AF">
        <w:t>otras</w:t>
      </w:r>
      <w:r w:rsidRPr="0021365B">
        <w:t xml:space="preserve"> funciones, actividades o servicios a desempeñar </w:t>
      </w:r>
      <w:r w:rsidR="009925AF">
        <w:t xml:space="preserve">que se pretende delegar </w:t>
      </w:r>
      <w:r w:rsidRPr="0021365B">
        <w:t>y las entidades en las que se delegarán</w:t>
      </w:r>
      <w:r w:rsidR="00BC3604">
        <w:t xml:space="preserve"> (detallar las entidades pertenecientes al grupo en el que integrará la ESI)</w:t>
      </w:r>
      <w:r w:rsidRPr="0021365B">
        <w:rPr>
          <w:lang w:val="es-ES_tradnl"/>
        </w:rPr>
        <w:t>:</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21365B" w:rsidTr="00F21F33">
        <w:trPr>
          <w:trHeight w:val="1980"/>
        </w:trPr>
        <w:tc>
          <w:tcPr>
            <w:tcW w:w="5000" w:type="pct"/>
          </w:tcPr>
          <w:p w:rsidR="0021365B" w:rsidRPr="00F16710" w:rsidRDefault="0021365B" w:rsidP="00B25A0C">
            <w:pPr>
              <w:pStyle w:val="TextoTablaRellenarUsuario"/>
              <w:rPr>
                <w:lang w:val="es-ES"/>
              </w:rPr>
            </w:pPr>
          </w:p>
        </w:tc>
      </w:tr>
    </w:tbl>
    <w:p w:rsidR="0021365B" w:rsidRPr="000663B6" w:rsidRDefault="0021365B" w:rsidP="0021365B">
      <w:pPr>
        <w:rPr>
          <w:lang w:val="es-ES_tradnl"/>
        </w:rPr>
      </w:pPr>
    </w:p>
    <w:p w:rsidR="0021365B" w:rsidRDefault="0021365B" w:rsidP="00172746">
      <w:pPr>
        <w:pStyle w:val="Vietas1"/>
        <w:numPr>
          <w:ilvl w:val="0"/>
          <w:numId w:val="0"/>
        </w:numPr>
        <w:tabs>
          <w:tab w:val="clear" w:pos="8280"/>
        </w:tabs>
        <w:rPr>
          <w:b w:val="0"/>
          <w:lang w:val="es-ES_tradnl"/>
        </w:rPr>
      </w:pPr>
      <w:r w:rsidRPr="000941F2">
        <w:rPr>
          <w:b w:val="0"/>
          <w:lang w:val="es-ES_tradnl"/>
        </w:rPr>
        <w:t>Indique la persona o departamento de su organigrama que se encargará de supervisar las funciones o servicios delegados:</w:t>
      </w:r>
    </w:p>
    <w:p w:rsidR="00F21F33" w:rsidRPr="00215F39" w:rsidRDefault="00F21F33" w:rsidP="00AC52AB">
      <w:pPr>
        <w:pStyle w:val="Ttulo2"/>
        <w:numPr>
          <w:ilvl w:val="1"/>
          <w:numId w:val="10"/>
        </w:numPr>
        <w:ind w:left="567"/>
      </w:pPr>
      <w:r>
        <w:t>Incentivos</w:t>
      </w:r>
    </w:p>
    <w:p w:rsidR="00F21F33" w:rsidRDefault="00F21F33" w:rsidP="00F21F33">
      <w:pPr>
        <w:tabs>
          <w:tab w:val="num" w:pos="3337"/>
        </w:tabs>
        <w:spacing w:before="200" w:after="200" w:line="256" w:lineRule="auto"/>
        <w:rPr>
          <w:rFonts w:cstheme="minorHAnsi"/>
        </w:rPr>
      </w:pPr>
      <w:r>
        <w:t>Si la ESI tiene previsto abonar o cobrar honorarios o comisiones, o proporcionar o recibir cualquier beneficio no monetario en relación con la prestación de un servicio de inversión o de un servicio auxiliar, a un tercero o de un tercero que no sea el cliente o la persona que actúe en nombre del cliente, explique los servicios de inversión y auxiliares involucrados y las principales características de la política de incentivos que tiene previsto aplicar:</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F21F33" w:rsidTr="009D539C">
        <w:trPr>
          <w:trHeight w:val="1980"/>
        </w:trPr>
        <w:tc>
          <w:tcPr>
            <w:tcW w:w="5000" w:type="pct"/>
          </w:tcPr>
          <w:p w:rsidR="00F21F33" w:rsidRPr="00F16710" w:rsidRDefault="00F21F33" w:rsidP="009D539C">
            <w:pPr>
              <w:pStyle w:val="TextoTablaRellenarUsuario"/>
              <w:rPr>
                <w:lang w:val="es-ES"/>
              </w:rPr>
            </w:pPr>
          </w:p>
        </w:tc>
      </w:tr>
    </w:tbl>
    <w:p w:rsidR="00F21F33" w:rsidRDefault="00F21F33" w:rsidP="00F21F33">
      <w:pPr>
        <w:pStyle w:val="Prrafodelista"/>
        <w:ind w:left="357"/>
        <w:rPr>
          <w:rFonts w:asciiTheme="minorHAnsi" w:hAnsiTheme="minorHAnsi" w:cs="Calibri"/>
        </w:rPr>
      </w:pPr>
    </w:p>
    <w:p w:rsidR="00F21F33" w:rsidRPr="00215F39" w:rsidRDefault="00F21F33" w:rsidP="00AC52AB">
      <w:pPr>
        <w:pStyle w:val="Ttulo2"/>
        <w:numPr>
          <w:ilvl w:val="1"/>
          <w:numId w:val="10"/>
        </w:numPr>
        <w:ind w:left="567"/>
      </w:pPr>
      <w:r>
        <w:t>Gobernanza de productos</w:t>
      </w:r>
    </w:p>
    <w:p w:rsidR="00F21F33" w:rsidRDefault="00F21F33" w:rsidP="00F21F33">
      <w:pPr>
        <w:pStyle w:val="Vietas1"/>
        <w:numPr>
          <w:ilvl w:val="0"/>
          <w:numId w:val="0"/>
        </w:numPr>
        <w:rPr>
          <w:b w:val="0"/>
        </w:rPr>
      </w:pPr>
      <w:r>
        <w:rPr>
          <w:b w:val="0"/>
          <w:color w:val="222222"/>
        </w:rPr>
        <w:t xml:space="preserve">Informe sobre las medidas y procedimientos que, en materia de gobernanza de productos, tiene la ESI previsto implantar: </w:t>
      </w:r>
    </w:p>
    <w:tbl>
      <w:tblPr>
        <w:tblW w:w="8647"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647"/>
      </w:tblGrid>
      <w:tr w:rsidR="00F21F33" w:rsidTr="00F21F33">
        <w:trPr>
          <w:trHeight w:val="1386"/>
        </w:trPr>
        <w:tc>
          <w:tcPr>
            <w:tcW w:w="8647" w:type="dxa"/>
            <w:tcBorders>
              <w:top w:val="single" w:sz="12" w:space="0" w:color="auto"/>
              <w:left w:val="single" w:sz="12" w:space="0" w:color="auto"/>
              <w:bottom w:val="single" w:sz="12" w:space="0" w:color="auto"/>
              <w:right w:val="single" w:sz="12" w:space="0" w:color="auto"/>
            </w:tcBorders>
          </w:tcPr>
          <w:p w:rsidR="00F21F33" w:rsidRDefault="00F21F33">
            <w:pPr>
              <w:keepNext/>
              <w:keepLines/>
              <w:tabs>
                <w:tab w:val="left" w:leader="dot" w:pos="8363"/>
              </w:tabs>
              <w:spacing w:before="80" w:after="160" w:line="256" w:lineRule="auto"/>
              <w:rPr>
                <w:rFonts w:cs="Arial"/>
                <w:sz w:val="18"/>
              </w:rPr>
            </w:pPr>
          </w:p>
        </w:tc>
      </w:tr>
    </w:tbl>
    <w:p w:rsidR="00F21F33" w:rsidRPr="00F21F33" w:rsidRDefault="00F21F33" w:rsidP="00AC52AB">
      <w:pPr>
        <w:pStyle w:val="Ttulo2"/>
        <w:numPr>
          <w:ilvl w:val="1"/>
          <w:numId w:val="10"/>
        </w:numPr>
        <w:ind w:left="567"/>
      </w:pPr>
      <w:r w:rsidRPr="00F21F33">
        <w:t>Planes de continuidad de negocio</w:t>
      </w:r>
    </w:p>
    <w:p w:rsidR="00F21F33" w:rsidRDefault="00F21F33" w:rsidP="00F21F33">
      <w:pPr>
        <w:pStyle w:val="Vietas1"/>
        <w:numPr>
          <w:ilvl w:val="0"/>
          <w:numId w:val="0"/>
        </w:numPr>
        <w:tabs>
          <w:tab w:val="num" w:pos="397"/>
          <w:tab w:val="left" w:pos="708"/>
        </w:tabs>
        <w:rPr>
          <w:rFonts w:cs="EUAlbertina"/>
          <w:b w:val="0"/>
          <w:color w:val="000000"/>
          <w:szCs w:val="22"/>
        </w:rPr>
      </w:pPr>
      <w:r>
        <w:rPr>
          <w:b w:val="0"/>
          <w:color w:val="222222"/>
        </w:rPr>
        <w:t xml:space="preserve">El promotor deberá explicar las principales medidas que tiene previsto implantar para garantizar la continuidad y la regularidad en la prestación de los servicios y actividades de inversión, en especial en relación con los </w:t>
      </w:r>
      <w:r>
        <w:rPr>
          <w:rFonts w:cs="EUAlbertina"/>
          <w:b w:val="0"/>
          <w:color w:val="000000"/>
          <w:szCs w:val="22"/>
        </w:rPr>
        <w:t>sistemas y recursos humanos asignados (personal clave):</w:t>
      </w:r>
    </w:p>
    <w:p w:rsidR="00F21F33" w:rsidRPr="00F21F33" w:rsidRDefault="00F21F33" w:rsidP="00F21F33">
      <w:pPr>
        <w:rPr>
          <w:b/>
          <w:lang w:eastAsia="es-ES"/>
        </w:rPr>
      </w:pPr>
    </w:p>
    <w:tbl>
      <w:tblPr>
        <w:tblStyle w:val="Tablaconcuadrcula"/>
        <w:tblW w:w="0" w:type="auto"/>
        <w:tblInd w:w="66" w:type="dxa"/>
        <w:tblLook w:val="04A0" w:firstRow="1" w:lastRow="0" w:firstColumn="1" w:lastColumn="0" w:noHBand="0" w:noVBand="1"/>
      </w:tblPr>
      <w:tblGrid>
        <w:gridCol w:w="2999"/>
        <w:gridCol w:w="2854"/>
        <w:gridCol w:w="2721"/>
      </w:tblGrid>
      <w:tr w:rsidR="00F21F33" w:rsidRPr="00F21F33" w:rsidTr="00F453E8">
        <w:trPr>
          <w:trHeight w:val="1156"/>
        </w:trPr>
        <w:tc>
          <w:tcPr>
            <w:tcW w:w="2999" w:type="dxa"/>
            <w:tcBorders>
              <w:top w:val="single" w:sz="4" w:space="0" w:color="auto"/>
              <w:left w:val="single" w:sz="4" w:space="0" w:color="auto"/>
              <w:bottom w:val="single" w:sz="4" w:space="0" w:color="auto"/>
              <w:right w:val="single" w:sz="4" w:space="0" w:color="auto"/>
            </w:tcBorders>
          </w:tcPr>
          <w:p w:rsidR="00F21F33" w:rsidRPr="00F21F33" w:rsidRDefault="00F21F33" w:rsidP="009D539C">
            <w:pPr>
              <w:pStyle w:val="TextoTablaRellenarUsuario"/>
              <w:rPr>
                <w:b/>
                <w:sz w:val="16"/>
                <w:szCs w:val="16"/>
                <w:lang w:val="es-ES" w:eastAsia="en-US"/>
              </w:rPr>
            </w:pPr>
          </w:p>
        </w:tc>
        <w:tc>
          <w:tcPr>
            <w:tcW w:w="2854" w:type="dxa"/>
            <w:tcBorders>
              <w:top w:val="single" w:sz="4" w:space="0" w:color="auto"/>
              <w:left w:val="single" w:sz="4" w:space="0" w:color="auto"/>
              <w:bottom w:val="single" w:sz="4" w:space="0" w:color="auto"/>
              <w:right w:val="single" w:sz="4" w:space="0" w:color="auto"/>
            </w:tcBorders>
          </w:tcPr>
          <w:p w:rsidR="00F21F33" w:rsidRPr="00F21F33" w:rsidRDefault="00F21F33" w:rsidP="009D539C">
            <w:pPr>
              <w:pStyle w:val="TextoTablaRellenarUsuario"/>
              <w:rPr>
                <w:b/>
                <w:sz w:val="16"/>
                <w:szCs w:val="16"/>
                <w:lang w:val="es-ES" w:eastAsia="en-US"/>
              </w:rPr>
            </w:pPr>
          </w:p>
        </w:tc>
        <w:tc>
          <w:tcPr>
            <w:tcW w:w="2721" w:type="dxa"/>
            <w:tcBorders>
              <w:top w:val="single" w:sz="4" w:space="0" w:color="auto"/>
              <w:left w:val="single" w:sz="4" w:space="0" w:color="auto"/>
              <w:bottom w:val="single" w:sz="4" w:space="0" w:color="auto"/>
              <w:right w:val="single" w:sz="4" w:space="0" w:color="auto"/>
            </w:tcBorders>
          </w:tcPr>
          <w:p w:rsidR="00F21F33" w:rsidRPr="00F21F33" w:rsidRDefault="00F21F33" w:rsidP="009D539C">
            <w:pPr>
              <w:pStyle w:val="TextoTablaRellenarUsuario"/>
              <w:rPr>
                <w:b/>
                <w:sz w:val="16"/>
                <w:szCs w:val="16"/>
                <w:lang w:val="es-ES" w:eastAsia="en-US"/>
              </w:rPr>
            </w:pPr>
          </w:p>
        </w:tc>
      </w:tr>
    </w:tbl>
    <w:p w:rsidR="00F21F33" w:rsidRPr="00F21F33" w:rsidRDefault="00F21F33" w:rsidP="00F21F33">
      <w:pPr>
        <w:rPr>
          <w:b/>
          <w:lang w:eastAsia="es-ES"/>
        </w:rPr>
      </w:pPr>
    </w:p>
    <w:p w:rsidR="00EB098F" w:rsidRDefault="00EB098F">
      <w:pPr>
        <w:spacing w:after="200"/>
        <w:jc w:val="left"/>
        <w:rPr>
          <w:lang w:val="es-ES_tradnl" w:eastAsia="es-ES"/>
        </w:rPr>
        <w:sectPr w:rsidR="00EB098F" w:rsidSect="006B47A1">
          <w:footerReference w:type="default" r:id="rId21"/>
          <w:pgSz w:w="11906" w:h="16838" w:code="9"/>
          <w:pgMar w:top="1134" w:right="1701" w:bottom="964" w:left="1701" w:header="709" w:footer="709" w:gutter="0"/>
          <w:cols w:space="708"/>
          <w:docGrid w:linePitch="360"/>
        </w:sectPr>
      </w:pPr>
    </w:p>
    <w:p w:rsidR="00172746" w:rsidRDefault="00172746">
      <w:pPr>
        <w:spacing w:after="200"/>
        <w:jc w:val="left"/>
        <w:rPr>
          <w:lang w:val="es-ES_tradnl" w:eastAsia="es-ES"/>
        </w:rPr>
      </w:pPr>
    </w:p>
    <w:p w:rsidR="00DD0701" w:rsidRPr="00195C4D" w:rsidRDefault="00DD0701" w:rsidP="00195C4D">
      <w:pPr>
        <w:pStyle w:val="Ttulo1"/>
        <w:numPr>
          <w:ilvl w:val="0"/>
          <w:numId w:val="5"/>
        </w:numPr>
        <w:spacing w:after="480"/>
        <w:ind w:left="567" w:hanging="567"/>
        <w:jc w:val="left"/>
        <w:rPr>
          <w:sz w:val="32"/>
        </w:rPr>
      </w:pPr>
      <w:r w:rsidRPr="00195C4D">
        <w:rPr>
          <w:sz w:val="32"/>
        </w:rPr>
        <w:t>ANEXO</w:t>
      </w:r>
    </w:p>
    <w:p w:rsidR="00AA4D40" w:rsidRPr="00195C4D" w:rsidRDefault="00AA4D40" w:rsidP="00195C4D">
      <w:pPr>
        <w:pStyle w:val="Ttulo1"/>
        <w:numPr>
          <w:ilvl w:val="0"/>
          <w:numId w:val="5"/>
        </w:numPr>
        <w:spacing w:after="480"/>
        <w:ind w:left="567" w:hanging="567"/>
        <w:jc w:val="left"/>
        <w:rPr>
          <w:sz w:val="32"/>
        </w:rPr>
        <w:sectPr w:rsidR="00AA4D40" w:rsidRPr="00195C4D" w:rsidSect="006B47A1">
          <w:footerReference w:type="default" r:id="rId22"/>
          <w:pgSz w:w="11906" w:h="16838" w:code="9"/>
          <w:pgMar w:top="1134" w:right="1701" w:bottom="964" w:left="1701" w:header="709" w:footer="709" w:gutter="0"/>
          <w:cols w:space="708"/>
          <w:docGrid w:linePitch="360"/>
        </w:sectPr>
      </w:pPr>
    </w:p>
    <w:p w:rsidR="00796653" w:rsidRDefault="00796653" w:rsidP="00796653">
      <w:pPr>
        <w:tabs>
          <w:tab w:val="right" w:pos="7920"/>
        </w:tabs>
        <w:jc w:val="right"/>
        <w:rPr>
          <w:rFonts w:ascii="Arial" w:eastAsia="Times New Roman" w:hAnsi="Arial" w:cs="Arial"/>
          <w:u w:val="single"/>
          <w:lang w:val="es-ES_tradnl" w:eastAsia="es-ES"/>
        </w:rPr>
      </w:pPr>
    </w:p>
    <w:p w:rsidR="00D43FD3" w:rsidRPr="005253A8" w:rsidRDefault="008A3C6C" w:rsidP="008A3C6C">
      <w:pPr>
        <w:pStyle w:val="MarcadoAmarillo"/>
        <w:jc w:val="both"/>
        <w:rPr>
          <w:sz w:val="22"/>
          <w:szCs w:val="22"/>
          <w:lang w:val="es-ES_tradnl"/>
        </w:rPr>
      </w:pPr>
      <w:r w:rsidRPr="008A3C6C">
        <w:rPr>
          <w:sz w:val="22"/>
          <w:szCs w:val="22"/>
          <w:lang w:val="es-ES_tradnl"/>
        </w:rPr>
        <w:t>LISTA DE SERVICIOS Y ACTIVIDADES DE INVERSION, SERVICIOS AUXILIARES, INSTRUMENTOS FINANCIEROS Y ACTIVIDADES ACCESORIAS</w:t>
      </w:r>
      <w:r>
        <w:rPr>
          <w:sz w:val="22"/>
          <w:szCs w:val="22"/>
          <w:lang w:val="es-ES_tradnl"/>
        </w:rPr>
        <w:t xml:space="preserve"> </w:t>
      </w:r>
      <w:r w:rsidR="00D43FD3">
        <w:rPr>
          <w:sz w:val="22"/>
          <w:szCs w:val="22"/>
          <w:lang w:val="es-ES_tradnl"/>
        </w:rPr>
        <w:t>DE LA SV/AV/SGC</w:t>
      </w:r>
      <w:r w:rsidR="006F606E">
        <w:rPr>
          <w:sz w:val="22"/>
          <w:szCs w:val="22"/>
          <w:lang w:val="es-ES_tradnl"/>
        </w:rPr>
        <w:t>/EAF</w:t>
      </w:r>
    </w:p>
    <w:p w:rsidR="006169F6" w:rsidRDefault="006169F6" w:rsidP="00557D1B">
      <w:pPr>
        <w:rPr>
          <w:lang w:val="es-ES_tradnl"/>
        </w:rPr>
      </w:pPr>
    </w:p>
    <w:p w:rsidR="00D43FD3" w:rsidRDefault="00D43FD3" w:rsidP="00557D1B">
      <w:pPr>
        <w:rPr>
          <w:lang w:val="es-ES_tradnl"/>
        </w:rPr>
      </w:pPr>
      <w:r>
        <w:rPr>
          <w:lang w:val="es-ES_tradnl"/>
        </w:rPr>
        <w:t>Cumplimente</w:t>
      </w:r>
      <w:r w:rsidR="00345C72">
        <w:rPr>
          <w:lang w:val="es-ES_tradnl"/>
        </w:rPr>
        <w:t xml:space="preserve"> el modelo </w:t>
      </w:r>
      <w:r>
        <w:rPr>
          <w:lang w:val="es-ES_tradnl"/>
        </w:rPr>
        <w:t xml:space="preserve">que figura </w:t>
      </w:r>
      <w:r w:rsidR="009C5271">
        <w:rPr>
          <w:lang w:val="es-ES_tradnl"/>
        </w:rPr>
        <w:t>a continuación</w:t>
      </w:r>
      <w:r>
        <w:rPr>
          <w:lang w:val="es-ES_tradnl"/>
        </w:rPr>
        <w:t>:</w:t>
      </w:r>
    </w:p>
    <w:p w:rsidR="00D43FD3" w:rsidRDefault="00D43FD3" w:rsidP="00557D1B">
      <w:pPr>
        <w:rPr>
          <w:lang w:val="es-ES_tradnl"/>
        </w:rPr>
      </w:pPr>
    </w:p>
    <w:p w:rsidR="009C5271" w:rsidRDefault="009C5271" w:rsidP="00557D1B">
      <w:pPr>
        <w:rPr>
          <w:lang w:val="es-ES_tradnl"/>
        </w:rPr>
        <w:sectPr w:rsidR="009C5271" w:rsidSect="006B47A1">
          <w:headerReference w:type="default" r:id="rId23"/>
          <w:footerReference w:type="default" r:id="rId24"/>
          <w:pgSz w:w="11906" w:h="16838" w:code="9"/>
          <w:pgMar w:top="851" w:right="1701" w:bottom="964" w:left="1701" w:header="709" w:footer="709" w:gutter="0"/>
          <w:pgNumType w:start="1"/>
          <w:cols w:space="708"/>
          <w:docGrid w:linePitch="36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6079"/>
        <w:gridCol w:w="146"/>
        <w:gridCol w:w="360"/>
        <w:gridCol w:w="146"/>
        <w:gridCol w:w="390"/>
        <w:gridCol w:w="146"/>
        <w:gridCol w:w="334"/>
        <w:gridCol w:w="372"/>
        <w:gridCol w:w="381"/>
        <w:gridCol w:w="467"/>
        <w:gridCol w:w="467"/>
        <w:gridCol w:w="467"/>
        <w:gridCol w:w="467"/>
        <w:gridCol w:w="467"/>
        <w:gridCol w:w="467"/>
        <w:gridCol w:w="470"/>
        <w:gridCol w:w="479"/>
        <w:gridCol w:w="146"/>
        <w:gridCol w:w="841"/>
        <w:gridCol w:w="1059"/>
        <w:gridCol w:w="1012"/>
      </w:tblGrid>
      <w:tr w:rsidR="00D13FD1" w:rsidRPr="00797276" w:rsidTr="00390554">
        <w:trPr>
          <w:trHeight w:val="340"/>
        </w:trPr>
        <w:tc>
          <w:tcPr>
            <w:tcW w:w="5000" w:type="pct"/>
            <w:gridSpan w:val="21"/>
            <w:shd w:val="clear" w:color="000000" w:fill="AD2144"/>
          </w:tcPr>
          <w:p w:rsidR="00D13FD1" w:rsidRPr="007238F9" w:rsidRDefault="008A3C6C" w:rsidP="00A56FC1">
            <w:pPr>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lastRenderedPageBreak/>
              <w:t>LISTA DE SERVICIOS Y</w:t>
            </w:r>
            <w:r w:rsidRPr="007238F9">
              <w:rPr>
                <w:rFonts w:ascii="Arial" w:eastAsia="Times New Roman" w:hAnsi="Arial" w:cs="Arial"/>
                <w:b/>
                <w:bCs/>
                <w:color w:val="FFFFFF"/>
                <w:sz w:val="20"/>
                <w:szCs w:val="20"/>
                <w:lang w:eastAsia="es-ES"/>
              </w:rPr>
              <w:t xml:space="preserve"> ACTIVIDADES</w:t>
            </w:r>
            <w:r>
              <w:rPr>
                <w:rFonts w:ascii="Arial" w:eastAsia="Times New Roman" w:hAnsi="Arial" w:cs="Arial"/>
                <w:b/>
                <w:bCs/>
                <w:color w:val="FFFFFF"/>
                <w:sz w:val="20"/>
                <w:szCs w:val="20"/>
                <w:lang w:eastAsia="es-ES"/>
              </w:rPr>
              <w:t xml:space="preserve"> DE INVERSION, SERVICIOS AUXILIARES, INSTRUMENTOS FINANCIEROS Y ACTIVIDADES ACCESORIAS</w:t>
            </w:r>
          </w:p>
        </w:tc>
      </w:tr>
      <w:tr w:rsidR="00D13FD1" w:rsidRPr="00797276" w:rsidTr="00C60866">
        <w:trPr>
          <w:trHeight w:val="340"/>
        </w:trPr>
        <w:tc>
          <w:tcPr>
            <w:tcW w:w="2348" w:type="pct"/>
            <w:gridSpan w:val="5"/>
            <w:shd w:val="clear" w:color="000000" w:fill="AD2144"/>
            <w:noWrap/>
            <w:vAlign w:val="center"/>
            <w:hideMark/>
          </w:tcPr>
          <w:p w:rsidR="00D13FD1" w:rsidRPr="00DD1B06" w:rsidRDefault="00D13FD1" w:rsidP="00390554">
            <w:pPr>
              <w:spacing w:after="0" w:line="240" w:lineRule="auto"/>
              <w:jc w:val="center"/>
              <w:rPr>
                <w:rFonts w:ascii="Arial" w:eastAsia="Times New Roman" w:hAnsi="Arial" w:cs="Arial"/>
                <w:b/>
                <w:bCs/>
                <w:color w:val="FFFFFF"/>
                <w:sz w:val="14"/>
                <w:szCs w:val="14"/>
                <w:lang w:eastAsia="es-ES"/>
              </w:rPr>
            </w:pPr>
            <w:r w:rsidRPr="007238F9">
              <w:rPr>
                <w:rFonts w:ascii="Arial" w:eastAsia="Times New Roman" w:hAnsi="Arial" w:cs="Arial"/>
                <w:b/>
                <w:bCs/>
                <w:color w:val="FFFFFF"/>
                <w:sz w:val="14"/>
                <w:szCs w:val="14"/>
                <w:lang w:eastAsia="es-ES"/>
              </w:rPr>
              <w:t>DENOMINACIÓN EMPRESA DE SERVICIOS</w:t>
            </w:r>
            <w:r>
              <w:rPr>
                <w:rFonts w:ascii="Arial" w:eastAsia="Times New Roman" w:hAnsi="Arial" w:cs="Arial"/>
                <w:b/>
                <w:bCs/>
                <w:color w:val="FFFFFF"/>
                <w:sz w:val="14"/>
                <w:szCs w:val="14"/>
                <w:lang w:eastAsia="es-ES"/>
              </w:rPr>
              <w:t xml:space="preserve"> </w:t>
            </w:r>
            <w:r w:rsidRPr="007238F9">
              <w:rPr>
                <w:rFonts w:ascii="Arial" w:eastAsia="Times New Roman" w:hAnsi="Arial" w:cs="Arial"/>
                <w:b/>
                <w:bCs/>
                <w:color w:val="FFFFFF"/>
                <w:sz w:val="14"/>
                <w:szCs w:val="14"/>
                <w:lang w:eastAsia="es-ES"/>
              </w:rPr>
              <w:t>DE INVERSIÓN:</w:t>
            </w:r>
          </w:p>
        </w:tc>
        <w:tc>
          <w:tcPr>
            <w:tcW w:w="2652" w:type="pct"/>
            <w:gridSpan w:val="16"/>
            <w:shd w:val="clear" w:color="000000" w:fill="AD2144"/>
            <w:noWrap/>
            <w:vAlign w:val="center"/>
            <w:hideMark/>
          </w:tcPr>
          <w:p w:rsidR="00D13FD1" w:rsidRPr="00DD1B06" w:rsidRDefault="00D13FD1" w:rsidP="00390554">
            <w:pPr>
              <w:spacing w:after="0" w:line="240" w:lineRule="auto"/>
              <w:jc w:val="center"/>
              <w:rPr>
                <w:rFonts w:ascii="Arial" w:eastAsia="Times New Roman" w:hAnsi="Arial" w:cs="Arial"/>
                <w:b/>
                <w:bCs/>
                <w:color w:val="FFFFFF"/>
                <w:sz w:val="14"/>
                <w:szCs w:val="14"/>
                <w:lang w:eastAsia="es-ES"/>
              </w:rPr>
            </w:pPr>
          </w:p>
        </w:tc>
      </w:tr>
      <w:tr w:rsidR="00D13FD1" w:rsidRPr="00797276" w:rsidTr="00C60866">
        <w:trPr>
          <w:trHeight w:val="340"/>
        </w:trPr>
        <w:tc>
          <w:tcPr>
            <w:tcW w:w="2348" w:type="pct"/>
            <w:gridSpan w:val="5"/>
            <w:shd w:val="clear" w:color="000000" w:fill="D9D9D9"/>
            <w:noWrap/>
            <w:vAlign w:val="center"/>
            <w:hideMark/>
          </w:tcPr>
          <w:p w:rsidR="00D13FD1" w:rsidRPr="007238F9" w:rsidRDefault="00D13FD1" w:rsidP="00390554">
            <w:pPr>
              <w:spacing w:after="0" w:line="240" w:lineRule="auto"/>
              <w:jc w:val="center"/>
              <w:rPr>
                <w:rFonts w:ascii="Arial" w:eastAsia="Times New Roman" w:hAnsi="Arial" w:cs="Arial"/>
                <w:b/>
                <w:bCs/>
                <w:color w:val="AD2144"/>
                <w:sz w:val="16"/>
                <w:szCs w:val="16"/>
                <w:lang w:eastAsia="es-ES"/>
              </w:rPr>
            </w:pPr>
            <w:r w:rsidRPr="007238F9">
              <w:rPr>
                <w:rFonts w:ascii="Arial" w:eastAsia="Times New Roman" w:hAnsi="Arial" w:cs="Arial"/>
                <w:b/>
                <w:bCs/>
                <w:color w:val="AD2144"/>
                <w:sz w:val="16"/>
                <w:szCs w:val="16"/>
                <w:lang w:eastAsia="es-ES"/>
              </w:rPr>
              <w:t>ACTIVIDADES</w:t>
            </w:r>
          </w:p>
        </w:tc>
        <w:tc>
          <w:tcPr>
            <w:tcW w:w="48" w:type="pct"/>
            <w:shd w:val="clear" w:color="auto" w:fill="auto"/>
            <w:noWrap/>
            <w:vAlign w:val="bottom"/>
            <w:hideMark/>
          </w:tcPr>
          <w:p w:rsidR="00D13FD1" w:rsidRPr="007238F9" w:rsidRDefault="00D13FD1" w:rsidP="00390554">
            <w:pPr>
              <w:spacing w:after="0" w:line="240" w:lineRule="auto"/>
              <w:rPr>
                <w:rFonts w:eastAsia="Times New Roman" w:cs="Times New Roman"/>
                <w:color w:val="000000"/>
                <w:sz w:val="16"/>
                <w:szCs w:val="16"/>
                <w:lang w:eastAsia="es-ES"/>
              </w:rPr>
            </w:pPr>
          </w:p>
        </w:tc>
        <w:tc>
          <w:tcPr>
            <w:tcW w:w="1595" w:type="pct"/>
            <w:gridSpan w:val="11"/>
            <w:shd w:val="clear" w:color="auto" w:fill="D9D9D9" w:themeFill="background1" w:themeFillShade="D9"/>
            <w:vAlign w:val="center"/>
          </w:tcPr>
          <w:p w:rsidR="00D13FD1" w:rsidRPr="007238F9" w:rsidRDefault="00D13FD1" w:rsidP="00390554">
            <w:pPr>
              <w:spacing w:after="0" w:line="240" w:lineRule="auto"/>
              <w:jc w:val="center"/>
              <w:rPr>
                <w:rFonts w:ascii="Arial" w:eastAsia="Times New Roman" w:hAnsi="Arial" w:cs="Arial"/>
                <w:b/>
                <w:bCs/>
                <w:color w:val="AD2144"/>
                <w:sz w:val="16"/>
                <w:szCs w:val="16"/>
                <w:lang w:eastAsia="es-ES"/>
              </w:rPr>
            </w:pPr>
            <w:r w:rsidRPr="007238F9">
              <w:rPr>
                <w:rFonts w:ascii="Arial" w:eastAsia="Times New Roman" w:hAnsi="Arial" w:cs="Arial"/>
                <w:b/>
                <w:bCs/>
                <w:color w:val="AD2144"/>
                <w:sz w:val="16"/>
                <w:szCs w:val="16"/>
                <w:lang w:eastAsia="es-ES"/>
              </w:rPr>
              <w:t>INSTRUMENTOS FINANCIEROS (</w:t>
            </w:r>
            <w:r>
              <w:rPr>
                <w:rFonts w:ascii="Arial" w:eastAsia="Times New Roman" w:hAnsi="Arial" w:cs="Arial"/>
                <w:b/>
                <w:bCs/>
                <w:color w:val="AD2144"/>
                <w:sz w:val="16"/>
                <w:szCs w:val="16"/>
                <w:lang w:eastAsia="es-ES"/>
              </w:rPr>
              <w:t>ANEXO</w:t>
            </w:r>
            <w:r w:rsidRPr="007238F9">
              <w:rPr>
                <w:rFonts w:ascii="Arial" w:eastAsia="Times New Roman" w:hAnsi="Arial" w:cs="Arial"/>
                <w:b/>
                <w:bCs/>
                <w:color w:val="AD2144"/>
                <w:sz w:val="16"/>
                <w:szCs w:val="16"/>
                <w:lang w:eastAsia="es-ES"/>
              </w:rPr>
              <w:t xml:space="preserve"> del TRLMV</w:t>
            </w:r>
            <w:r>
              <w:rPr>
                <w:rFonts w:ascii="Arial" w:eastAsia="Times New Roman" w:hAnsi="Arial" w:cs="Arial"/>
                <w:b/>
                <w:bCs/>
                <w:color w:val="AD2144"/>
                <w:sz w:val="16"/>
                <w:szCs w:val="16"/>
                <w:lang w:eastAsia="es-ES"/>
              </w:rPr>
              <w:t>, por remisión del artículo 2</w:t>
            </w:r>
            <w:r w:rsidRPr="007238F9">
              <w:rPr>
                <w:rFonts w:ascii="Arial" w:eastAsia="Times New Roman" w:hAnsi="Arial" w:cs="Arial"/>
                <w:b/>
                <w:bCs/>
                <w:color w:val="AD2144"/>
                <w:sz w:val="16"/>
                <w:szCs w:val="16"/>
                <w:lang w:eastAsia="es-ES"/>
              </w:rPr>
              <w:t>)</w:t>
            </w:r>
          </w:p>
        </w:tc>
        <w:tc>
          <w:tcPr>
            <w:tcW w:w="48" w:type="pct"/>
            <w:shd w:val="clear" w:color="auto" w:fill="auto"/>
            <w:noWrap/>
            <w:vAlign w:val="bottom"/>
            <w:hideMark/>
          </w:tcPr>
          <w:p w:rsidR="00D13FD1" w:rsidRPr="007238F9" w:rsidRDefault="00D13FD1" w:rsidP="00390554">
            <w:pPr>
              <w:spacing w:after="0" w:line="240" w:lineRule="auto"/>
              <w:rPr>
                <w:rFonts w:eastAsia="Times New Roman" w:cs="Times New Roman"/>
                <w:color w:val="000000"/>
                <w:sz w:val="16"/>
                <w:szCs w:val="16"/>
                <w:lang w:eastAsia="es-ES"/>
              </w:rPr>
            </w:pPr>
          </w:p>
        </w:tc>
        <w:tc>
          <w:tcPr>
            <w:tcW w:w="960" w:type="pct"/>
            <w:gridSpan w:val="3"/>
            <w:shd w:val="clear" w:color="000000" w:fill="D9D9D9"/>
            <w:noWrap/>
            <w:vAlign w:val="center"/>
            <w:hideMark/>
          </w:tcPr>
          <w:p w:rsidR="00D13FD1" w:rsidRPr="007238F9" w:rsidRDefault="00D13FD1" w:rsidP="00390554">
            <w:pPr>
              <w:spacing w:after="0" w:line="240" w:lineRule="auto"/>
              <w:jc w:val="center"/>
              <w:rPr>
                <w:rFonts w:ascii="Arial" w:eastAsia="Times New Roman" w:hAnsi="Arial" w:cs="Arial"/>
                <w:b/>
                <w:bCs/>
                <w:color w:val="AD2144"/>
                <w:sz w:val="16"/>
                <w:szCs w:val="16"/>
                <w:lang w:eastAsia="es-ES"/>
              </w:rPr>
            </w:pPr>
            <w:r w:rsidRPr="007238F9">
              <w:rPr>
                <w:rFonts w:ascii="Arial" w:eastAsia="Times New Roman" w:hAnsi="Arial" w:cs="Arial"/>
                <w:b/>
                <w:bCs/>
                <w:color w:val="AD2144"/>
                <w:sz w:val="16"/>
                <w:szCs w:val="16"/>
                <w:lang w:eastAsia="es-ES"/>
              </w:rPr>
              <w:t>CLIENTES</w:t>
            </w:r>
          </w:p>
        </w:tc>
      </w:tr>
      <w:tr w:rsidR="00D13FD1" w:rsidRPr="00797276" w:rsidTr="00C60866">
        <w:trPr>
          <w:trHeight w:val="122"/>
        </w:trPr>
        <w:tc>
          <w:tcPr>
            <w:tcW w:w="2005" w:type="pct"/>
            <w:shd w:val="clear" w:color="auto" w:fill="auto"/>
            <w:noWrap/>
            <w:vAlign w:val="bottom"/>
            <w:hideMark/>
          </w:tcPr>
          <w:p w:rsidR="00D13FD1" w:rsidRPr="00797276" w:rsidRDefault="00D13FD1" w:rsidP="00390554">
            <w:pPr>
              <w:spacing w:after="0" w:line="240" w:lineRule="auto"/>
              <w:jc w:val="center"/>
              <w:rPr>
                <w:rFonts w:ascii="Arial" w:eastAsia="Times New Roman" w:hAnsi="Arial" w:cs="Arial"/>
                <w:b/>
                <w:bCs/>
                <w:sz w:val="12"/>
                <w:szCs w:val="18"/>
                <w:lang w:eastAsia="es-ES"/>
              </w:rPr>
            </w:pPr>
          </w:p>
        </w:tc>
        <w:tc>
          <w:tcPr>
            <w:tcW w:w="48" w:type="pct"/>
            <w:shd w:val="clear" w:color="auto" w:fill="auto"/>
            <w:noWrap/>
            <w:vAlign w:val="bottom"/>
            <w:hideMark/>
          </w:tcPr>
          <w:p w:rsidR="00D13FD1" w:rsidRPr="00797276" w:rsidRDefault="00D13FD1" w:rsidP="00390554">
            <w:pPr>
              <w:spacing w:after="0" w:line="240" w:lineRule="auto"/>
              <w:jc w:val="center"/>
              <w:rPr>
                <w:rFonts w:ascii="Arial" w:eastAsia="Times New Roman" w:hAnsi="Arial" w:cs="Arial"/>
                <w:b/>
                <w:bCs/>
                <w:sz w:val="12"/>
                <w:szCs w:val="18"/>
                <w:lang w:eastAsia="es-ES"/>
              </w:rPr>
            </w:pPr>
          </w:p>
        </w:tc>
        <w:tc>
          <w:tcPr>
            <w:tcW w:w="119" w:type="pct"/>
            <w:shd w:val="clear" w:color="auto" w:fill="auto"/>
            <w:noWrap/>
            <w:vAlign w:val="bottom"/>
            <w:hideMark/>
          </w:tcPr>
          <w:p w:rsidR="00D13FD1" w:rsidRPr="00797276" w:rsidRDefault="00D13FD1" w:rsidP="00390554">
            <w:pPr>
              <w:spacing w:after="0" w:line="240" w:lineRule="auto"/>
              <w:jc w:val="center"/>
              <w:rPr>
                <w:rFonts w:ascii="Arial" w:eastAsia="Times New Roman" w:hAnsi="Arial" w:cs="Arial"/>
                <w:b/>
                <w:bCs/>
                <w:sz w:val="12"/>
                <w:szCs w:val="18"/>
                <w:lang w:eastAsia="es-ES"/>
              </w:rPr>
            </w:pPr>
          </w:p>
        </w:tc>
        <w:tc>
          <w:tcPr>
            <w:tcW w:w="48" w:type="pct"/>
            <w:shd w:val="clear" w:color="auto" w:fill="auto"/>
            <w:noWrap/>
            <w:vAlign w:val="bottom"/>
            <w:hideMark/>
          </w:tcPr>
          <w:p w:rsidR="00D13FD1" w:rsidRPr="00797276" w:rsidRDefault="00D13FD1" w:rsidP="00390554">
            <w:pPr>
              <w:spacing w:after="0" w:line="240" w:lineRule="auto"/>
              <w:jc w:val="center"/>
              <w:rPr>
                <w:rFonts w:ascii="Arial" w:eastAsia="Times New Roman" w:hAnsi="Arial" w:cs="Arial"/>
                <w:b/>
                <w:bCs/>
                <w:sz w:val="12"/>
                <w:szCs w:val="18"/>
                <w:lang w:eastAsia="es-ES"/>
              </w:rPr>
            </w:pPr>
          </w:p>
        </w:tc>
        <w:tc>
          <w:tcPr>
            <w:tcW w:w="129" w:type="pct"/>
            <w:shd w:val="clear" w:color="auto" w:fill="auto"/>
            <w:noWrap/>
            <w:vAlign w:val="bottom"/>
            <w:hideMark/>
          </w:tcPr>
          <w:p w:rsidR="00D13FD1" w:rsidRPr="00797276" w:rsidRDefault="00D13FD1" w:rsidP="00390554">
            <w:pPr>
              <w:spacing w:after="0" w:line="240" w:lineRule="auto"/>
              <w:jc w:val="center"/>
              <w:rPr>
                <w:rFonts w:ascii="Arial" w:eastAsia="Times New Roman" w:hAnsi="Arial" w:cs="Arial"/>
                <w:b/>
                <w:bCs/>
                <w:sz w:val="12"/>
                <w:szCs w:val="18"/>
                <w:lang w:eastAsia="es-ES"/>
              </w:rPr>
            </w:pP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10"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23"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26"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4"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4"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4" w:type="pct"/>
          </w:tcPr>
          <w:p w:rsidR="00D13FD1" w:rsidRPr="00797276" w:rsidRDefault="00D13FD1" w:rsidP="00390554">
            <w:pPr>
              <w:spacing w:after="0" w:line="240" w:lineRule="auto"/>
              <w:rPr>
                <w:rFonts w:eastAsia="Times New Roman" w:cs="Times New Roman"/>
                <w:color w:val="000000"/>
                <w:sz w:val="12"/>
                <w:lang w:eastAsia="es-ES"/>
              </w:rPr>
            </w:pPr>
          </w:p>
        </w:tc>
        <w:tc>
          <w:tcPr>
            <w:tcW w:w="154" w:type="pct"/>
          </w:tcPr>
          <w:p w:rsidR="00D13FD1" w:rsidRPr="00797276" w:rsidRDefault="00D13FD1" w:rsidP="00390554">
            <w:pPr>
              <w:spacing w:after="0" w:line="240" w:lineRule="auto"/>
              <w:rPr>
                <w:rFonts w:eastAsia="Times New Roman" w:cs="Times New Roman"/>
                <w:color w:val="000000"/>
                <w:sz w:val="12"/>
                <w:lang w:eastAsia="es-ES"/>
              </w:rPr>
            </w:pPr>
          </w:p>
        </w:tc>
        <w:tc>
          <w:tcPr>
            <w:tcW w:w="154" w:type="pct"/>
          </w:tcPr>
          <w:p w:rsidR="00D13FD1" w:rsidRPr="00797276" w:rsidRDefault="00D13FD1" w:rsidP="00390554">
            <w:pPr>
              <w:spacing w:after="0" w:line="240" w:lineRule="auto"/>
              <w:rPr>
                <w:rFonts w:eastAsia="Times New Roman" w:cs="Times New Roman"/>
                <w:color w:val="000000"/>
                <w:sz w:val="12"/>
                <w:lang w:eastAsia="es-ES"/>
              </w:rPr>
            </w:pPr>
          </w:p>
        </w:tc>
        <w:tc>
          <w:tcPr>
            <w:tcW w:w="154"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77"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49"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34"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C60866">
        <w:trPr>
          <w:trHeight w:val="340"/>
        </w:trPr>
        <w:tc>
          <w:tcPr>
            <w:tcW w:w="2005" w:type="pct"/>
            <w:shd w:val="clear" w:color="000000" w:fill="F2F2F2"/>
            <w:vAlign w:val="center"/>
            <w:hideMark/>
          </w:tcPr>
          <w:p w:rsidR="00D13FD1" w:rsidRPr="007238F9" w:rsidRDefault="00D13FD1" w:rsidP="00390554">
            <w:pPr>
              <w:spacing w:after="0" w:line="240" w:lineRule="auto"/>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 xml:space="preserve">SERVICIOS </w:t>
            </w:r>
            <w:r>
              <w:rPr>
                <w:rFonts w:ascii="Arial" w:eastAsia="Times New Roman" w:hAnsi="Arial" w:cs="Arial"/>
                <w:b/>
                <w:bCs/>
                <w:sz w:val="14"/>
                <w:szCs w:val="14"/>
                <w:lang w:eastAsia="es-ES"/>
              </w:rPr>
              <w:t xml:space="preserve">Y ACTIVIDADES </w:t>
            </w:r>
            <w:r w:rsidRPr="007238F9">
              <w:rPr>
                <w:rFonts w:ascii="Arial" w:eastAsia="Times New Roman" w:hAnsi="Arial" w:cs="Arial"/>
                <w:b/>
                <w:bCs/>
                <w:sz w:val="14"/>
                <w:szCs w:val="14"/>
                <w:lang w:eastAsia="es-ES"/>
              </w:rPr>
              <w:t>DE INVERSIÓN (art. 140 TRLMV)</w:t>
            </w:r>
          </w:p>
        </w:tc>
        <w:tc>
          <w:tcPr>
            <w:tcW w:w="48"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12"/>
                <w:szCs w:val="18"/>
                <w:lang w:eastAsia="es-ES"/>
              </w:rPr>
            </w:pPr>
          </w:p>
        </w:tc>
        <w:tc>
          <w:tcPr>
            <w:tcW w:w="119" w:type="pct"/>
            <w:shd w:val="clear" w:color="000000" w:fill="F2F2F2"/>
            <w:noWrap/>
            <w:vAlign w:val="bottom"/>
            <w:hideMark/>
          </w:tcPr>
          <w:p w:rsidR="00D13FD1" w:rsidRPr="00797276" w:rsidRDefault="00D13FD1" w:rsidP="00390554">
            <w:pPr>
              <w:spacing w:after="0" w:line="240" w:lineRule="auto"/>
              <w:jc w:val="center"/>
              <w:rPr>
                <w:rFonts w:ascii="Wingdings" w:eastAsia="Times New Roman" w:hAnsi="Wingdings" w:cs="Times New Roman"/>
                <w:sz w:val="28"/>
                <w:szCs w:val="44"/>
                <w:lang w:eastAsia="es-ES"/>
              </w:rPr>
            </w:pPr>
            <w:r w:rsidRPr="00797276">
              <w:rPr>
                <w:rFonts w:ascii="Wingdings" w:eastAsia="Times New Roman" w:hAnsi="Wingdings" w:cs="Times New Roman"/>
                <w:sz w:val="28"/>
                <w:szCs w:val="44"/>
                <w:lang w:eastAsia="es-ES"/>
              </w:rPr>
              <w:t></w:t>
            </w:r>
          </w:p>
        </w:tc>
        <w:tc>
          <w:tcPr>
            <w:tcW w:w="48"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28"/>
                <w:lang w:eastAsia="es-ES"/>
              </w:rPr>
            </w:pPr>
          </w:p>
        </w:tc>
        <w:tc>
          <w:tcPr>
            <w:tcW w:w="129" w:type="pct"/>
            <w:shd w:val="clear" w:color="000000" w:fill="F2F2F2"/>
            <w:noWrap/>
            <w:vAlign w:val="bottom"/>
            <w:hideMark/>
          </w:tcPr>
          <w:p w:rsidR="00D13FD1" w:rsidRPr="00797276" w:rsidRDefault="00D13FD1" w:rsidP="00390554">
            <w:pPr>
              <w:spacing w:after="0" w:line="240" w:lineRule="auto"/>
              <w:jc w:val="center"/>
              <w:rPr>
                <w:rFonts w:ascii="Wingdings" w:eastAsia="Times New Roman" w:hAnsi="Wingdings" w:cs="Times New Roman"/>
                <w:sz w:val="28"/>
                <w:szCs w:val="44"/>
                <w:lang w:eastAsia="es-ES"/>
              </w:rPr>
            </w:pPr>
            <w:r w:rsidRPr="00797276">
              <w:rPr>
                <w:rFonts w:ascii="Wingdings" w:eastAsia="Times New Roman" w:hAnsi="Wingdings" w:cs="Times New Roman"/>
                <w:sz w:val="28"/>
                <w:szCs w:val="44"/>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10" w:type="pct"/>
            <w:shd w:val="clear" w:color="000000" w:fill="F2F2F2"/>
            <w:vAlign w:val="center"/>
          </w:tcPr>
          <w:p w:rsidR="00D13FD1" w:rsidRPr="00F278F5" w:rsidRDefault="00D13FD1" w:rsidP="00390554">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a)</w:t>
            </w:r>
          </w:p>
        </w:tc>
        <w:tc>
          <w:tcPr>
            <w:tcW w:w="123" w:type="pct"/>
            <w:shd w:val="clear" w:color="000000" w:fill="F2F2F2"/>
            <w:vAlign w:val="center"/>
          </w:tcPr>
          <w:p w:rsidR="00D13FD1" w:rsidRPr="00F278F5" w:rsidRDefault="00D13FD1" w:rsidP="00390554">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b)</w:t>
            </w:r>
          </w:p>
        </w:tc>
        <w:tc>
          <w:tcPr>
            <w:tcW w:w="126" w:type="pct"/>
            <w:shd w:val="clear" w:color="000000" w:fill="F2F2F2"/>
            <w:vAlign w:val="center"/>
          </w:tcPr>
          <w:p w:rsidR="00D13FD1" w:rsidRPr="00F278F5" w:rsidRDefault="00D13FD1" w:rsidP="00390554">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c)</w:t>
            </w:r>
          </w:p>
        </w:tc>
        <w:tc>
          <w:tcPr>
            <w:tcW w:w="154" w:type="pct"/>
            <w:shd w:val="clear" w:color="000000" w:fill="F2F2F2"/>
            <w:vAlign w:val="center"/>
          </w:tcPr>
          <w:p w:rsidR="00D13FD1" w:rsidRPr="00F278F5" w:rsidRDefault="00D13FD1" w:rsidP="00390554">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d)</w:t>
            </w:r>
          </w:p>
        </w:tc>
        <w:tc>
          <w:tcPr>
            <w:tcW w:w="154" w:type="pct"/>
            <w:shd w:val="clear" w:color="000000" w:fill="F2F2F2"/>
            <w:vAlign w:val="center"/>
          </w:tcPr>
          <w:p w:rsidR="00D13FD1" w:rsidRPr="00F278F5" w:rsidRDefault="00D13FD1" w:rsidP="00390554">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e)</w:t>
            </w:r>
          </w:p>
        </w:tc>
        <w:tc>
          <w:tcPr>
            <w:tcW w:w="154" w:type="pct"/>
            <w:shd w:val="clear" w:color="000000" w:fill="F2F2F2"/>
            <w:vAlign w:val="center"/>
          </w:tcPr>
          <w:p w:rsidR="00D13FD1" w:rsidRPr="00F278F5" w:rsidRDefault="00D13FD1" w:rsidP="00390554">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f)</w:t>
            </w:r>
          </w:p>
        </w:tc>
        <w:tc>
          <w:tcPr>
            <w:tcW w:w="154" w:type="pct"/>
            <w:shd w:val="clear" w:color="000000" w:fill="F2F2F2"/>
            <w:vAlign w:val="center"/>
          </w:tcPr>
          <w:p w:rsidR="00D13FD1" w:rsidRPr="00F278F5" w:rsidRDefault="00D13FD1" w:rsidP="00390554">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g)</w:t>
            </w:r>
          </w:p>
        </w:tc>
        <w:tc>
          <w:tcPr>
            <w:tcW w:w="154" w:type="pct"/>
            <w:shd w:val="clear" w:color="000000" w:fill="F2F2F2"/>
            <w:vAlign w:val="center"/>
          </w:tcPr>
          <w:p w:rsidR="00D13FD1" w:rsidRPr="00F278F5" w:rsidRDefault="00D13FD1" w:rsidP="00390554">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h)</w:t>
            </w:r>
          </w:p>
        </w:tc>
        <w:tc>
          <w:tcPr>
            <w:tcW w:w="154" w:type="pct"/>
            <w:shd w:val="clear" w:color="000000" w:fill="F2F2F2"/>
            <w:vAlign w:val="center"/>
          </w:tcPr>
          <w:p w:rsidR="00D13FD1" w:rsidRPr="00F278F5" w:rsidRDefault="00D13FD1" w:rsidP="00390554">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i)</w:t>
            </w:r>
          </w:p>
        </w:tc>
        <w:tc>
          <w:tcPr>
            <w:tcW w:w="155" w:type="pct"/>
            <w:shd w:val="clear" w:color="000000" w:fill="F2F2F2"/>
            <w:vAlign w:val="center"/>
          </w:tcPr>
          <w:p w:rsidR="00D13FD1" w:rsidRPr="00F278F5" w:rsidRDefault="00D13FD1" w:rsidP="00390554">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j)</w:t>
            </w:r>
          </w:p>
        </w:tc>
        <w:tc>
          <w:tcPr>
            <w:tcW w:w="158" w:type="pct"/>
            <w:shd w:val="clear" w:color="000000" w:fill="F2F2F2"/>
            <w:vAlign w:val="center"/>
          </w:tcPr>
          <w:p w:rsidR="00D13FD1" w:rsidRPr="00F278F5" w:rsidRDefault="00D13FD1" w:rsidP="00390554">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k)</w:t>
            </w:r>
          </w:p>
        </w:tc>
        <w:tc>
          <w:tcPr>
            <w:tcW w:w="48" w:type="pct"/>
            <w:shd w:val="clear" w:color="auto" w:fill="auto"/>
            <w:noWrap/>
            <w:vAlign w:val="bottom"/>
            <w:hideMark/>
          </w:tcPr>
          <w:p w:rsidR="00D13FD1" w:rsidRPr="007238F9" w:rsidRDefault="00D13FD1" w:rsidP="00390554">
            <w:pPr>
              <w:spacing w:after="0" w:line="240" w:lineRule="auto"/>
              <w:rPr>
                <w:rFonts w:eastAsia="Times New Roman" w:cs="Times New Roman"/>
                <w:color w:val="000000"/>
                <w:sz w:val="14"/>
                <w:szCs w:val="14"/>
                <w:lang w:eastAsia="es-ES"/>
              </w:rPr>
            </w:pPr>
          </w:p>
        </w:tc>
        <w:tc>
          <w:tcPr>
            <w:tcW w:w="277" w:type="pct"/>
            <w:shd w:val="clear" w:color="000000" w:fill="F2F2F2"/>
            <w:vAlign w:val="center"/>
            <w:hideMark/>
          </w:tcPr>
          <w:p w:rsidR="00D13FD1" w:rsidRPr="007238F9" w:rsidRDefault="00D13FD1" w:rsidP="00390554">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Minoristas</w:t>
            </w:r>
          </w:p>
        </w:tc>
        <w:tc>
          <w:tcPr>
            <w:tcW w:w="349" w:type="pct"/>
            <w:shd w:val="clear" w:color="000000" w:fill="F2F2F2"/>
            <w:vAlign w:val="center"/>
            <w:hideMark/>
          </w:tcPr>
          <w:p w:rsidR="00D13FD1" w:rsidRPr="007238F9" w:rsidRDefault="00D13FD1" w:rsidP="00390554">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Profesionales</w:t>
            </w:r>
          </w:p>
        </w:tc>
        <w:tc>
          <w:tcPr>
            <w:tcW w:w="334" w:type="pct"/>
            <w:shd w:val="clear" w:color="000000" w:fill="F2F2F2"/>
            <w:vAlign w:val="center"/>
            <w:hideMark/>
          </w:tcPr>
          <w:p w:rsidR="00D13FD1" w:rsidRPr="007238F9" w:rsidRDefault="00D13FD1" w:rsidP="00390554">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Contrapartes elegibles</w:t>
            </w:r>
          </w:p>
        </w:tc>
      </w:tr>
      <w:tr w:rsidR="00D13FD1" w:rsidRPr="00797276" w:rsidTr="00C60866">
        <w:trPr>
          <w:trHeight w:val="130"/>
        </w:trPr>
        <w:tc>
          <w:tcPr>
            <w:tcW w:w="2005" w:type="pct"/>
            <w:shd w:val="clear" w:color="auto" w:fill="auto"/>
            <w:noWrap/>
            <w:vAlign w:val="center"/>
            <w:hideMark/>
          </w:tcPr>
          <w:p w:rsidR="00D13FD1" w:rsidRPr="007238F9" w:rsidRDefault="00D13FD1" w:rsidP="00390554">
            <w:pPr>
              <w:spacing w:after="0" w:line="240" w:lineRule="auto"/>
              <w:rPr>
                <w:rFonts w:ascii="Arial" w:eastAsia="Times New Roman" w:hAnsi="Arial" w:cs="Arial"/>
                <w:b/>
                <w:bCs/>
                <w:sz w:val="14"/>
                <w:szCs w:val="14"/>
                <w:lang w:eastAsia="es-ES"/>
              </w:rPr>
            </w:pPr>
          </w:p>
        </w:tc>
        <w:tc>
          <w:tcPr>
            <w:tcW w:w="48" w:type="pct"/>
            <w:shd w:val="clear" w:color="auto" w:fill="auto"/>
            <w:noWrap/>
            <w:vAlign w:val="center"/>
            <w:hideMark/>
          </w:tcPr>
          <w:p w:rsidR="00D13FD1" w:rsidRPr="00797276" w:rsidRDefault="00D13FD1" w:rsidP="00390554">
            <w:pPr>
              <w:spacing w:after="0" w:line="240" w:lineRule="auto"/>
              <w:rPr>
                <w:rFonts w:ascii="Arial" w:eastAsia="Times New Roman" w:hAnsi="Arial" w:cs="Arial"/>
                <w:b/>
                <w:bCs/>
                <w:sz w:val="12"/>
                <w:szCs w:val="18"/>
                <w:lang w:eastAsia="es-ES"/>
              </w:rPr>
            </w:pPr>
          </w:p>
        </w:tc>
        <w:tc>
          <w:tcPr>
            <w:tcW w:w="119" w:type="pct"/>
            <w:shd w:val="clear" w:color="auto" w:fill="auto"/>
            <w:noWrap/>
            <w:vAlign w:val="center"/>
            <w:hideMark/>
          </w:tcPr>
          <w:p w:rsidR="00D13FD1" w:rsidRPr="00797276" w:rsidRDefault="00D13FD1" w:rsidP="00390554">
            <w:pPr>
              <w:spacing w:after="0" w:line="240" w:lineRule="auto"/>
              <w:rPr>
                <w:rFonts w:eastAsia="Times New Roman" w:cs="Times New Roman"/>
                <w:sz w:val="12"/>
                <w:lang w:eastAsia="es-ES"/>
              </w:rPr>
            </w:pPr>
          </w:p>
        </w:tc>
        <w:tc>
          <w:tcPr>
            <w:tcW w:w="48"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29"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10"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23"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26"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4"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4"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4" w:type="pct"/>
          </w:tcPr>
          <w:p w:rsidR="00D13FD1" w:rsidRPr="00797276" w:rsidRDefault="00D13FD1" w:rsidP="00390554">
            <w:pPr>
              <w:spacing w:after="0" w:line="240" w:lineRule="auto"/>
              <w:rPr>
                <w:rFonts w:eastAsia="Times New Roman" w:cs="Times New Roman"/>
                <w:color w:val="000000"/>
                <w:sz w:val="12"/>
                <w:lang w:eastAsia="es-ES"/>
              </w:rPr>
            </w:pPr>
          </w:p>
        </w:tc>
        <w:tc>
          <w:tcPr>
            <w:tcW w:w="154" w:type="pct"/>
          </w:tcPr>
          <w:p w:rsidR="00D13FD1" w:rsidRPr="00797276" w:rsidRDefault="00D13FD1" w:rsidP="00390554">
            <w:pPr>
              <w:spacing w:after="0" w:line="240" w:lineRule="auto"/>
              <w:rPr>
                <w:rFonts w:eastAsia="Times New Roman" w:cs="Times New Roman"/>
                <w:color w:val="000000"/>
                <w:sz w:val="12"/>
                <w:lang w:eastAsia="es-ES"/>
              </w:rPr>
            </w:pPr>
          </w:p>
        </w:tc>
        <w:tc>
          <w:tcPr>
            <w:tcW w:w="154" w:type="pct"/>
          </w:tcPr>
          <w:p w:rsidR="00D13FD1" w:rsidRPr="00797276" w:rsidRDefault="00D13FD1" w:rsidP="00390554">
            <w:pPr>
              <w:spacing w:after="0" w:line="240" w:lineRule="auto"/>
              <w:rPr>
                <w:rFonts w:eastAsia="Times New Roman" w:cs="Times New Roman"/>
                <w:color w:val="000000"/>
                <w:sz w:val="12"/>
                <w:lang w:eastAsia="es-ES"/>
              </w:rPr>
            </w:pPr>
          </w:p>
        </w:tc>
        <w:tc>
          <w:tcPr>
            <w:tcW w:w="154"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77"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49"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34"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C60866">
        <w:trPr>
          <w:trHeight w:val="340"/>
        </w:trPr>
        <w:tc>
          <w:tcPr>
            <w:tcW w:w="2005"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Recepción y transmisión de órdenes de clientes en relación con uno o más instrumentos financieros.</w:t>
            </w:r>
          </w:p>
        </w:tc>
        <w:tc>
          <w:tcPr>
            <w:tcW w:w="48"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9"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29" w:type="pct"/>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11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6"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8"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7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9"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3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C60866">
        <w:trPr>
          <w:trHeight w:val="340"/>
        </w:trPr>
        <w:tc>
          <w:tcPr>
            <w:tcW w:w="2005"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Ejecución de órdenes por cuenta de clientes.</w:t>
            </w:r>
          </w:p>
        </w:tc>
        <w:tc>
          <w:tcPr>
            <w:tcW w:w="48"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9"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29" w:type="pct"/>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11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6"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8"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7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9"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3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F453E8">
        <w:trPr>
          <w:trHeight w:val="340"/>
        </w:trPr>
        <w:tc>
          <w:tcPr>
            <w:tcW w:w="2005"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Negociación por cuenta propia.</w:t>
            </w:r>
          </w:p>
        </w:tc>
        <w:tc>
          <w:tcPr>
            <w:tcW w:w="48"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9"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29" w:type="pct"/>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11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6"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8"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7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9"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34" w:type="pct"/>
            <w:shd w:val="clear" w:color="auto" w:fill="000000" w:themeFill="text1"/>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p>
        </w:tc>
      </w:tr>
      <w:tr w:rsidR="00D13FD1" w:rsidRPr="00797276" w:rsidTr="00C60866">
        <w:trPr>
          <w:trHeight w:val="340"/>
        </w:trPr>
        <w:tc>
          <w:tcPr>
            <w:tcW w:w="2005"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 xml:space="preserve">Gestión </w:t>
            </w:r>
            <w:r>
              <w:rPr>
                <w:rFonts w:ascii="Arial" w:eastAsia="Times New Roman" w:hAnsi="Arial" w:cs="Arial"/>
                <w:sz w:val="14"/>
                <w:szCs w:val="14"/>
                <w:lang w:eastAsia="es-ES"/>
              </w:rPr>
              <w:t>de carteras</w:t>
            </w:r>
            <w:r w:rsidRPr="007238F9">
              <w:rPr>
                <w:rFonts w:ascii="Arial" w:eastAsia="Times New Roman" w:hAnsi="Arial" w:cs="Arial"/>
                <w:sz w:val="14"/>
                <w:szCs w:val="14"/>
                <w:lang w:eastAsia="es-ES"/>
              </w:rPr>
              <w:t>.</w:t>
            </w:r>
          </w:p>
        </w:tc>
        <w:tc>
          <w:tcPr>
            <w:tcW w:w="48"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9"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29" w:type="pct"/>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11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6"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8"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7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9"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3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C60866">
        <w:trPr>
          <w:trHeight w:val="340"/>
        </w:trPr>
        <w:tc>
          <w:tcPr>
            <w:tcW w:w="2005"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Colocación de instrumentos financieros sin base en un compromiso firme.</w:t>
            </w:r>
          </w:p>
        </w:tc>
        <w:tc>
          <w:tcPr>
            <w:tcW w:w="48"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9"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29" w:type="pct"/>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11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6"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8"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7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9"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3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C60866">
        <w:trPr>
          <w:trHeight w:val="340"/>
        </w:trPr>
        <w:tc>
          <w:tcPr>
            <w:tcW w:w="2005"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Aseguramiento de instrumentos financieros o colocación de instrumentos financieros sobre la base de un compromiso firme.</w:t>
            </w:r>
          </w:p>
        </w:tc>
        <w:tc>
          <w:tcPr>
            <w:tcW w:w="48"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9"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29" w:type="pct"/>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11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6"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8"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7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9"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3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F453E8">
        <w:trPr>
          <w:trHeight w:val="340"/>
        </w:trPr>
        <w:tc>
          <w:tcPr>
            <w:tcW w:w="2005"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Asesoramiento en materia de inversión.</w:t>
            </w:r>
          </w:p>
        </w:tc>
        <w:tc>
          <w:tcPr>
            <w:tcW w:w="48"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9"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29" w:type="pct"/>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11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6"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8"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7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9"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34" w:type="pct"/>
            <w:shd w:val="clear" w:color="auto" w:fill="000000" w:themeFill="text1"/>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p>
        </w:tc>
      </w:tr>
      <w:tr w:rsidR="00D13FD1" w:rsidRPr="00797276" w:rsidTr="00C60866">
        <w:trPr>
          <w:trHeight w:val="340"/>
        </w:trPr>
        <w:tc>
          <w:tcPr>
            <w:tcW w:w="2005"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Gestión de sistemas multilaterales de negociación.</w:t>
            </w:r>
          </w:p>
        </w:tc>
        <w:tc>
          <w:tcPr>
            <w:tcW w:w="48"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9"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29" w:type="pct"/>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11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6"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8"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7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9"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3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C60866">
        <w:trPr>
          <w:trHeight w:val="340"/>
        </w:trPr>
        <w:tc>
          <w:tcPr>
            <w:tcW w:w="2005" w:type="pct"/>
            <w:shd w:val="clear" w:color="auto" w:fill="auto"/>
            <w:vAlign w:val="center"/>
          </w:tcPr>
          <w:p w:rsidR="00D13FD1" w:rsidRPr="007238F9" w:rsidRDefault="00D13FD1" w:rsidP="00390554">
            <w:pPr>
              <w:spacing w:after="0" w:line="240" w:lineRule="auto"/>
              <w:rPr>
                <w:rFonts w:ascii="Arial" w:eastAsia="Times New Roman" w:hAnsi="Arial" w:cs="Arial"/>
                <w:sz w:val="14"/>
                <w:szCs w:val="14"/>
                <w:lang w:eastAsia="es-ES"/>
              </w:rPr>
            </w:pPr>
            <w:r>
              <w:rPr>
                <w:rFonts w:ascii="Arial" w:eastAsia="Times New Roman" w:hAnsi="Arial" w:cs="Arial"/>
                <w:sz w:val="14"/>
                <w:szCs w:val="14"/>
                <w:lang w:eastAsia="es-ES"/>
              </w:rPr>
              <w:t>Gestión de sistemas organizados de contratación.</w:t>
            </w:r>
          </w:p>
        </w:tc>
        <w:tc>
          <w:tcPr>
            <w:tcW w:w="48" w:type="pct"/>
            <w:shd w:val="clear" w:color="auto" w:fill="auto"/>
            <w:vAlign w:val="center"/>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9" w:type="pct"/>
            <w:shd w:val="clear" w:color="auto" w:fill="auto"/>
            <w:vAlign w:val="center"/>
          </w:tcPr>
          <w:p w:rsidR="00D13FD1" w:rsidRPr="00797276" w:rsidRDefault="00D13FD1" w:rsidP="00390554">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center"/>
          </w:tcPr>
          <w:p w:rsidR="00D13FD1" w:rsidRPr="00797276" w:rsidRDefault="00D13FD1" w:rsidP="00390554">
            <w:pPr>
              <w:spacing w:after="0" w:line="240" w:lineRule="auto"/>
              <w:rPr>
                <w:rFonts w:eastAsia="Times New Roman" w:cs="Times New Roman"/>
                <w:color w:val="000000"/>
                <w:sz w:val="32"/>
                <w:lang w:eastAsia="es-ES"/>
              </w:rPr>
            </w:pPr>
          </w:p>
        </w:tc>
        <w:tc>
          <w:tcPr>
            <w:tcW w:w="129" w:type="pct"/>
            <w:shd w:val="clear" w:color="auto" w:fill="auto"/>
            <w:vAlign w:val="center"/>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bottom"/>
          </w:tcPr>
          <w:p w:rsidR="00D13FD1" w:rsidRPr="00797276" w:rsidRDefault="00D13FD1" w:rsidP="00390554">
            <w:pPr>
              <w:spacing w:after="0" w:line="240" w:lineRule="auto"/>
              <w:rPr>
                <w:rFonts w:eastAsia="Times New Roman" w:cs="Times New Roman"/>
                <w:color w:val="000000"/>
                <w:sz w:val="32"/>
                <w:lang w:eastAsia="es-ES"/>
              </w:rPr>
            </w:pPr>
          </w:p>
        </w:tc>
        <w:tc>
          <w:tcPr>
            <w:tcW w:w="110" w:type="pct"/>
            <w:shd w:val="clear" w:color="auto" w:fill="auto"/>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3" w:type="pct"/>
            <w:shd w:val="clear" w:color="auto" w:fill="auto"/>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6" w:type="pct"/>
            <w:shd w:val="clear" w:color="auto" w:fill="auto"/>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shd w:val="clear" w:color="auto" w:fill="auto"/>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8" w:type="pct"/>
            <w:shd w:val="clear" w:color="auto" w:fill="auto"/>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bottom"/>
          </w:tcPr>
          <w:p w:rsidR="00D13FD1" w:rsidRPr="00797276" w:rsidRDefault="00D13FD1" w:rsidP="00390554">
            <w:pPr>
              <w:spacing w:after="0" w:line="240" w:lineRule="auto"/>
              <w:rPr>
                <w:rFonts w:eastAsia="Times New Roman" w:cs="Times New Roman"/>
                <w:color w:val="000000"/>
                <w:sz w:val="32"/>
                <w:lang w:eastAsia="es-ES"/>
              </w:rPr>
            </w:pPr>
          </w:p>
        </w:tc>
        <w:tc>
          <w:tcPr>
            <w:tcW w:w="277" w:type="pct"/>
            <w:shd w:val="clear" w:color="auto" w:fill="auto"/>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9" w:type="pct"/>
            <w:shd w:val="clear" w:color="auto" w:fill="auto"/>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34" w:type="pct"/>
            <w:shd w:val="clear" w:color="auto" w:fill="auto"/>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C60866">
        <w:trPr>
          <w:trHeight w:val="369"/>
        </w:trPr>
        <w:tc>
          <w:tcPr>
            <w:tcW w:w="2005" w:type="pct"/>
            <w:shd w:val="clear" w:color="auto" w:fill="auto"/>
            <w:noWrap/>
            <w:vAlign w:val="center"/>
            <w:hideMark/>
          </w:tcPr>
          <w:p w:rsidR="00D13FD1" w:rsidRPr="007238F9" w:rsidRDefault="00D13FD1" w:rsidP="00390554">
            <w:pPr>
              <w:spacing w:after="0" w:line="240" w:lineRule="auto"/>
              <w:rPr>
                <w:rFonts w:eastAsia="Times New Roman" w:cs="Times New Roman"/>
                <w:color w:val="000000"/>
                <w:sz w:val="14"/>
                <w:szCs w:val="14"/>
                <w:lang w:eastAsia="es-ES"/>
              </w:rPr>
            </w:pPr>
          </w:p>
        </w:tc>
        <w:tc>
          <w:tcPr>
            <w:tcW w:w="48"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19"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12"/>
                <w:szCs w:val="20"/>
                <w:lang w:eastAsia="es-ES"/>
              </w:rPr>
            </w:pPr>
          </w:p>
        </w:tc>
        <w:tc>
          <w:tcPr>
            <w:tcW w:w="48"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29" w:type="pct"/>
            <w:shd w:val="clear" w:color="auto" w:fill="auto"/>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10"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23"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26"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54"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54"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54" w:type="pct"/>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54" w:type="pct"/>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54" w:type="pct"/>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54"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55"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58"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77"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49"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34"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C60866">
        <w:trPr>
          <w:trHeight w:val="340"/>
        </w:trPr>
        <w:tc>
          <w:tcPr>
            <w:tcW w:w="2005" w:type="pct"/>
            <w:shd w:val="clear" w:color="000000" w:fill="F2F2F2"/>
            <w:vAlign w:val="center"/>
            <w:hideMark/>
          </w:tcPr>
          <w:p w:rsidR="00D13FD1" w:rsidRPr="007238F9" w:rsidRDefault="00D13FD1" w:rsidP="00390554">
            <w:pPr>
              <w:spacing w:after="0" w:line="240" w:lineRule="auto"/>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SERVICIOS AUXILIARES (art. 141 TRLMV)</w:t>
            </w:r>
          </w:p>
        </w:tc>
        <w:tc>
          <w:tcPr>
            <w:tcW w:w="48" w:type="pct"/>
            <w:shd w:val="clear" w:color="auto" w:fill="auto"/>
            <w:noWrap/>
            <w:vAlign w:val="center"/>
            <w:hideMark/>
          </w:tcPr>
          <w:p w:rsidR="00D13FD1" w:rsidRPr="00797276" w:rsidRDefault="00D13FD1" w:rsidP="00390554">
            <w:pPr>
              <w:spacing w:after="0" w:line="240" w:lineRule="auto"/>
              <w:rPr>
                <w:rFonts w:ascii="Arial" w:eastAsia="Times New Roman" w:hAnsi="Arial" w:cs="Arial"/>
                <w:b/>
                <w:bCs/>
                <w:sz w:val="12"/>
                <w:szCs w:val="18"/>
                <w:lang w:eastAsia="es-ES"/>
              </w:rPr>
            </w:pPr>
          </w:p>
        </w:tc>
        <w:tc>
          <w:tcPr>
            <w:tcW w:w="119"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12"/>
                <w:szCs w:val="20"/>
                <w:lang w:eastAsia="es-ES"/>
              </w:rPr>
            </w:pPr>
          </w:p>
        </w:tc>
        <w:tc>
          <w:tcPr>
            <w:tcW w:w="48"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29" w:type="pct"/>
            <w:shd w:val="clear" w:color="auto" w:fill="auto"/>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10"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23"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26"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54"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54"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54" w:type="pct"/>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54" w:type="pct"/>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54" w:type="pct"/>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54"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55"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58"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77"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49"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34"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C60866">
        <w:trPr>
          <w:trHeight w:val="183"/>
        </w:trPr>
        <w:tc>
          <w:tcPr>
            <w:tcW w:w="2005" w:type="pct"/>
            <w:shd w:val="clear" w:color="auto" w:fill="auto"/>
            <w:noWrap/>
            <w:vAlign w:val="center"/>
            <w:hideMark/>
          </w:tcPr>
          <w:p w:rsidR="00D13FD1" w:rsidRPr="007238F9" w:rsidRDefault="00D13FD1" w:rsidP="00390554">
            <w:pPr>
              <w:spacing w:after="0" w:line="240" w:lineRule="auto"/>
              <w:rPr>
                <w:rFonts w:eastAsia="Times New Roman" w:cs="Times New Roman"/>
                <w:color w:val="000000"/>
                <w:sz w:val="14"/>
                <w:szCs w:val="14"/>
                <w:lang w:eastAsia="es-ES"/>
              </w:rPr>
            </w:pPr>
          </w:p>
        </w:tc>
        <w:tc>
          <w:tcPr>
            <w:tcW w:w="48"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19"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12"/>
                <w:szCs w:val="20"/>
                <w:lang w:eastAsia="es-ES"/>
              </w:rPr>
            </w:pPr>
          </w:p>
        </w:tc>
        <w:tc>
          <w:tcPr>
            <w:tcW w:w="48"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29" w:type="pct"/>
            <w:shd w:val="clear" w:color="auto" w:fill="auto"/>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10"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23"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26"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54"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54"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54" w:type="pct"/>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54" w:type="pct"/>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54" w:type="pct"/>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54"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55"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58"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77"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49"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34"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C60866">
        <w:trPr>
          <w:trHeight w:val="340"/>
        </w:trPr>
        <w:tc>
          <w:tcPr>
            <w:tcW w:w="2005"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 xml:space="preserve">Custodia y administración por cuenta de clientes de los instrumentos </w:t>
            </w:r>
            <w:r>
              <w:rPr>
                <w:rFonts w:ascii="Arial" w:eastAsia="Times New Roman" w:hAnsi="Arial" w:cs="Arial"/>
                <w:sz w:val="14"/>
                <w:szCs w:val="14"/>
                <w:lang w:eastAsia="es-ES"/>
              </w:rPr>
              <w:t>financieros</w:t>
            </w:r>
            <w:r w:rsidRPr="007238F9">
              <w:rPr>
                <w:rFonts w:ascii="Arial" w:eastAsia="Times New Roman" w:hAnsi="Arial" w:cs="Arial"/>
                <w:sz w:val="14"/>
                <w:szCs w:val="14"/>
                <w:lang w:eastAsia="es-ES"/>
              </w:rPr>
              <w:t>.</w:t>
            </w:r>
          </w:p>
        </w:tc>
        <w:tc>
          <w:tcPr>
            <w:tcW w:w="48"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9"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29" w:type="pct"/>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11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6"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8"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7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9"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3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C60866">
        <w:trPr>
          <w:trHeight w:val="340"/>
        </w:trPr>
        <w:tc>
          <w:tcPr>
            <w:tcW w:w="2005"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Concesión de créditos o préstamos a inversores, para que puedan realizar una operación sobre uno o más de los instrumentos previstos en el artículo 2 del TRLMV, siempre que en dicha operación intervenga la empresa que concede el crédito o préstamo.</w:t>
            </w:r>
          </w:p>
        </w:tc>
        <w:tc>
          <w:tcPr>
            <w:tcW w:w="48"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9"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center"/>
            <w:hideMark/>
          </w:tcPr>
          <w:p w:rsidR="00D13FD1" w:rsidRPr="00797276" w:rsidRDefault="00D13FD1" w:rsidP="00390554">
            <w:pPr>
              <w:spacing w:after="0" w:line="240" w:lineRule="auto"/>
              <w:rPr>
                <w:rFonts w:ascii="Arial" w:eastAsia="Times New Roman" w:hAnsi="Arial" w:cs="Arial"/>
                <w:sz w:val="32"/>
                <w:szCs w:val="40"/>
                <w:lang w:eastAsia="es-ES"/>
              </w:rPr>
            </w:pPr>
          </w:p>
        </w:tc>
        <w:tc>
          <w:tcPr>
            <w:tcW w:w="129"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11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6"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8"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7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9"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3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C60866">
        <w:trPr>
          <w:trHeight w:val="340"/>
        </w:trPr>
        <w:tc>
          <w:tcPr>
            <w:tcW w:w="2005"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Asesoramiento a empresas sobre estructura de capital, estrategia industrial y cuestiones afines, así como el asesoramiento y demás servicios en relación con fusiones y adquisiciones de empresas.</w:t>
            </w:r>
          </w:p>
        </w:tc>
        <w:tc>
          <w:tcPr>
            <w:tcW w:w="48"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9"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29" w:type="pct"/>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1595" w:type="pct"/>
            <w:gridSpan w:val="11"/>
            <w:shd w:val="clear" w:color="auto" w:fill="404040" w:themeFill="text1" w:themeFillTint="BF"/>
          </w:tcPr>
          <w:p w:rsidR="00D13FD1" w:rsidRPr="00797276" w:rsidRDefault="00D13FD1" w:rsidP="00390554">
            <w:pPr>
              <w:spacing w:after="0" w:line="240" w:lineRule="auto"/>
              <w:jc w:val="center"/>
              <w:rPr>
                <w:rFonts w:ascii="Arial" w:eastAsia="Times New Roman" w:hAnsi="Arial" w:cs="Arial"/>
                <w:sz w:val="32"/>
                <w:szCs w:val="40"/>
                <w:lang w:eastAsia="es-ES"/>
              </w:rPr>
            </w:pP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7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9"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3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C60866">
        <w:trPr>
          <w:trHeight w:val="340"/>
        </w:trPr>
        <w:tc>
          <w:tcPr>
            <w:tcW w:w="2005"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 xml:space="preserve">Servicios relacionados con </w:t>
            </w:r>
            <w:r>
              <w:rPr>
                <w:rFonts w:ascii="Arial" w:eastAsia="Times New Roman" w:hAnsi="Arial" w:cs="Arial"/>
                <w:sz w:val="14"/>
                <w:szCs w:val="14"/>
                <w:lang w:eastAsia="es-ES"/>
              </w:rPr>
              <w:t>el aseguramiento</w:t>
            </w:r>
            <w:r w:rsidRPr="007238F9">
              <w:rPr>
                <w:rFonts w:ascii="Arial" w:eastAsia="Times New Roman" w:hAnsi="Arial" w:cs="Arial"/>
                <w:sz w:val="14"/>
                <w:szCs w:val="14"/>
                <w:lang w:eastAsia="es-ES"/>
              </w:rPr>
              <w:t>.</w:t>
            </w:r>
          </w:p>
        </w:tc>
        <w:tc>
          <w:tcPr>
            <w:tcW w:w="48"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9"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29" w:type="pct"/>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11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6"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8"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7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9"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3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C60866">
        <w:trPr>
          <w:trHeight w:val="340"/>
        </w:trPr>
        <w:tc>
          <w:tcPr>
            <w:tcW w:w="2005"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Elaboración de informes de inversiones y análisis financieros u otras formas de recomendación general relativa a las operaciones sobre instrumentos financieros.</w:t>
            </w:r>
          </w:p>
        </w:tc>
        <w:tc>
          <w:tcPr>
            <w:tcW w:w="48"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9"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center"/>
            <w:hideMark/>
          </w:tcPr>
          <w:p w:rsidR="00D13FD1" w:rsidRPr="00797276" w:rsidRDefault="00D13FD1" w:rsidP="00390554">
            <w:pPr>
              <w:spacing w:after="0" w:line="240" w:lineRule="auto"/>
              <w:rPr>
                <w:rFonts w:ascii="Arial" w:eastAsia="Times New Roman" w:hAnsi="Arial" w:cs="Arial"/>
                <w:sz w:val="32"/>
                <w:szCs w:val="40"/>
                <w:lang w:eastAsia="es-ES"/>
              </w:rPr>
            </w:pPr>
          </w:p>
        </w:tc>
        <w:tc>
          <w:tcPr>
            <w:tcW w:w="129"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11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6"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8"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7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9"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3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C60866">
        <w:trPr>
          <w:trHeight w:val="340"/>
        </w:trPr>
        <w:tc>
          <w:tcPr>
            <w:tcW w:w="2005"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Servicios de cambio de divisas relacionados con la prestación de servicios</w:t>
            </w:r>
            <w:r>
              <w:rPr>
                <w:rFonts w:ascii="Arial" w:eastAsia="Times New Roman" w:hAnsi="Arial" w:cs="Arial"/>
                <w:sz w:val="14"/>
                <w:szCs w:val="14"/>
                <w:lang w:eastAsia="es-ES"/>
              </w:rPr>
              <w:t xml:space="preserve"> y actividades</w:t>
            </w:r>
            <w:r w:rsidRPr="007238F9">
              <w:rPr>
                <w:rFonts w:ascii="Arial" w:eastAsia="Times New Roman" w:hAnsi="Arial" w:cs="Arial"/>
                <w:sz w:val="14"/>
                <w:szCs w:val="14"/>
                <w:lang w:eastAsia="es-ES"/>
              </w:rPr>
              <w:t xml:space="preserve"> de inversión.</w:t>
            </w:r>
          </w:p>
        </w:tc>
        <w:tc>
          <w:tcPr>
            <w:tcW w:w="48"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9"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29" w:type="pct"/>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110" w:type="pct"/>
            <w:tcBorders>
              <w:bottom w:val="single" w:sz="8" w:space="0" w:color="000000"/>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3" w:type="pct"/>
            <w:tcBorders>
              <w:bottom w:val="single" w:sz="8" w:space="0" w:color="000000"/>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6" w:type="pct"/>
            <w:tcBorders>
              <w:bottom w:val="single" w:sz="8" w:space="0" w:color="000000"/>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tcBorders>
              <w:bottom w:val="single" w:sz="8" w:space="0" w:color="000000"/>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tcBorders>
              <w:bottom w:val="single" w:sz="8" w:space="0" w:color="000000"/>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tcBorders>
              <w:bottom w:val="single" w:sz="8" w:space="0" w:color="000000"/>
            </w:tcBorders>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tcBorders>
              <w:bottom w:val="single" w:sz="8" w:space="0" w:color="000000"/>
            </w:tcBorders>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tcBorders>
              <w:bottom w:val="single" w:sz="8" w:space="0" w:color="000000"/>
            </w:tcBorders>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tcBorders>
              <w:bottom w:val="single" w:sz="8" w:space="0" w:color="000000"/>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tcBorders>
              <w:bottom w:val="single" w:sz="8" w:space="0" w:color="000000"/>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8" w:type="pct"/>
            <w:tcBorders>
              <w:bottom w:val="single" w:sz="8" w:space="0" w:color="000000"/>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7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9"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3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C60866">
        <w:trPr>
          <w:trHeight w:val="340"/>
        </w:trPr>
        <w:tc>
          <w:tcPr>
            <w:tcW w:w="2005"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 xml:space="preserve">Servicios </w:t>
            </w:r>
            <w:r>
              <w:rPr>
                <w:rFonts w:ascii="Arial" w:eastAsia="Times New Roman" w:hAnsi="Arial" w:cs="Arial"/>
                <w:sz w:val="14"/>
                <w:szCs w:val="14"/>
                <w:lang w:eastAsia="es-ES"/>
              </w:rPr>
              <w:t xml:space="preserve">y actividades </w:t>
            </w:r>
            <w:r w:rsidRPr="007238F9">
              <w:rPr>
                <w:rFonts w:ascii="Arial" w:eastAsia="Times New Roman" w:hAnsi="Arial" w:cs="Arial"/>
                <w:sz w:val="14"/>
                <w:szCs w:val="14"/>
                <w:lang w:eastAsia="es-ES"/>
              </w:rPr>
              <w:t xml:space="preserve">de inversión y servicios auxiliares que se refieran al subyacente no financiero de los instrumentos financieros derivados contemplados en </w:t>
            </w:r>
            <w:r>
              <w:rPr>
                <w:rFonts w:ascii="Arial" w:eastAsia="Times New Roman" w:hAnsi="Arial" w:cs="Arial"/>
                <w:sz w:val="14"/>
                <w:szCs w:val="14"/>
                <w:lang w:eastAsia="es-ES"/>
              </w:rPr>
              <w:t>los apartados e), f), g) y j) del Anexo del TRLMV</w:t>
            </w:r>
            <w:r w:rsidRPr="007238F9">
              <w:rPr>
                <w:rFonts w:ascii="Arial" w:eastAsia="Times New Roman" w:hAnsi="Arial" w:cs="Arial"/>
                <w:sz w:val="14"/>
                <w:szCs w:val="14"/>
                <w:lang w:eastAsia="es-ES"/>
              </w:rPr>
              <w:t xml:space="preserve">, cuando se hallen vinculados a la prestación de servicios </w:t>
            </w:r>
            <w:r>
              <w:rPr>
                <w:rFonts w:ascii="Arial" w:eastAsia="Times New Roman" w:hAnsi="Arial" w:cs="Arial"/>
                <w:sz w:val="14"/>
                <w:szCs w:val="14"/>
                <w:lang w:eastAsia="es-ES"/>
              </w:rPr>
              <w:t xml:space="preserve">y actividades </w:t>
            </w:r>
            <w:r w:rsidRPr="007238F9">
              <w:rPr>
                <w:rFonts w:ascii="Arial" w:eastAsia="Times New Roman" w:hAnsi="Arial" w:cs="Arial"/>
                <w:sz w:val="14"/>
                <w:szCs w:val="14"/>
                <w:lang w:eastAsia="es-ES"/>
              </w:rPr>
              <w:t xml:space="preserve">de inversión o </w:t>
            </w:r>
            <w:r>
              <w:rPr>
                <w:rFonts w:ascii="Arial" w:eastAsia="Times New Roman" w:hAnsi="Arial" w:cs="Arial"/>
                <w:sz w:val="14"/>
                <w:szCs w:val="14"/>
                <w:lang w:eastAsia="es-ES"/>
              </w:rPr>
              <w:t xml:space="preserve">de </w:t>
            </w:r>
            <w:r w:rsidRPr="007238F9">
              <w:rPr>
                <w:rFonts w:ascii="Arial" w:eastAsia="Times New Roman" w:hAnsi="Arial" w:cs="Arial"/>
                <w:sz w:val="14"/>
                <w:szCs w:val="14"/>
                <w:lang w:eastAsia="es-ES"/>
              </w:rPr>
              <w:t>servicios auxiliares.</w:t>
            </w:r>
          </w:p>
        </w:tc>
        <w:tc>
          <w:tcPr>
            <w:tcW w:w="48"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9"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29" w:type="pct"/>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512" w:type="pct"/>
            <w:gridSpan w:val="4"/>
            <w:shd w:val="clear" w:color="000000" w:fill="404040"/>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p>
        </w:tc>
        <w:tc>
          <w:tcPr>
            <w:tcW w:w="15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4"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08" w:type="pct"/>
            <w:gridSpan w:val="2"/>
            <w:shd w:val="clear" w:color="auto" w:fill="404040" w:themeFill="text1" w:themeFillTint="BF"/>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p>
        </w:tc>
        <w:tc>
          <w:tcPr>
            <w:tcW w:w="155" w:type="pct"/>
            <w:shd w:val="clear" w:color="auto" w:fill="FFFFFF" w:themeFill="background1"/>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8" w:type="pct"/>
            <w:shd w:val="clear" w:color="auto" w:fill="404040" w:themeFill="text1" w:themeFillTint="BF"/>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p>
        </w:tc>
        <w:tc>
          <w:tcPr>
            <w:tcW w:w="48"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7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9"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3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bl>
    <w:p w:rsidR="00D13FD1" w:rsidRDefault="00D13FD1" w:rsidP="00D13FD1">
      <w:pPr>
        <w:rPr>
          <w:sz w:val="20"/>
        </w:rPr>
      </w:pPr>
    </w:p>
    <w:tbl>
      <w:tblPr>
        <w:tblW w:w="5000" w:type="pct"/>
        <w:tblLayout w:type="fixed"/>
        <w:tblCellMar>
          <w:left w:w="70" w:type="dxa"/>
          <w:right w:w="70" w:type="dxa"/>
        </w:tblCellMar>
        <w:tblLook w:val="04A0" w:firstRow="1" w:lastRow="0" w:firstColumn="1" w:lastColumn="0" w:noHBand="0" w:noVBand="1"/>
      </w:tblPr>
      <w:tblGrid>
        <w:gridCol w:w="7212"/>
        <w:gridCol w:w="167"/>
        <w:gridCol w:w="315"/>
        <w:gridCol w:w="160"/>
        <w:gridCol w:w="437"/>
        <w:gridCol w:w="160"/>
        <w:gridCol w:w="449"/>
        <w:gridCol w:w="449"/>
        <w:gridCol w:w="450"/>
        <w:gridCol w:w="450"/>
        <w:gridCol w:w="453"/>
        <w:gridCol w:w="453"/>
        <w:gridCol w:w="453"/>
        <w:gridCol w:w="268"/>
        <w:gridCol w:w="160"/>
        <w:gridCol w:w="899"/>
        <w:gridCol w:w="1153"/>
        <w:gridCol w:w="1075"/>
      </w:tblGrid>
      <w:tr w:rsidR="00D13FD1" w:rsidRPr="00797276" w:rsidTr="00390554">
        <w:trPr>
          <w:trHeight w:val="227"/>
        </w:trPr>
        <w:tc>
          <w:tcPr>
            <w:tcW w:w="2379"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D13FD1" w:rsidRPr="00797276" w:rsidRDefault="00D13FD1" w:rsidP="00390554">
            <w:pPr>
              <w:spacing w:after="0" w:line="240" w:lineRule="auto"/>
              <w:rPr>
                <w:rFonts w:ascii="Arial" w:eastAsia="Times New Roman" w:hAnsi="Arial" w:cs="Arial"/>
                <w:b/>
                <w:bCs/>
                <w:color w:val="AD2144"/>
                <w:sz w:val="16"/>
                <w:szCs w:val="20"/>
                <w:lang w:eastAsia="es-ES"/>
              </w:rPr>
            </w:pPr>
            <w:r w:rsidRPr="00797276">
              <w:rPr>
                <w:rFonts w:ascii="Arial" w:eastAsia="Times New Roman" w:hAnsi="Arial" w:cs="Arial"/>
                <w:b/>
                <w:bCs/>
                <w:color w:val="AD2144"/>
                <w:sz w:val="16"/>
                <w:szCs w:val="20"/>
                <w:lang w:eastAsia="es-ES"/>
              </w:rPr>
              <w:lastRenderedPageBreak/>
              <w:t>OTROS SERVICIOS  (Disposición adicional tercera del RDL 4/2015)</w:t>
            </w:r>
          </w:p>
        </w:tc>
        <w:tc>
          <w:tcPr>
            <w:tcW w:w="49"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b/>
                <w:bCs/>
                <w:sz w:val="16"/>
                <w:szCs w:val="18"/>
                <w:lang w:eastAsia="es-ES"/>
              </w:rPr>
            </w:pPr>
          </w:p>
        </w:tc>
        <w:tc>
          <w:tcPr>
            <w:tcW w:w="10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13FD1" w:rsidRPr="00797276" w:rsidRDefault="00D13FD1" w:rsidP="00390554">
            <w:pPr>
              <w:spacing w:after="0" w:line="240" w:lineRule="auto"/>
              <w:jc w:val="center"/>
              <w:rPr>
                <w:rFonts w:ascii="Wingdings" w:eastAsia="Times New Roman" w:hAnsi="Wingdings" w:cs="Times New Roman"/>
                <w:sz w:val="28"/>
                <w:szCs w:val="40"/>
                <w:lang w:eastAsia="es-ES"/>
              </w:rPr>
            </w:pPr>
            <w:r w:rsidRPr="00797276">
              <w:rPr>
                <w:rFonts w:ascii="Wingdings" w:eastAsia="Times New Roman" w:hAnsi="Wingdings" w:cs="Times New Roman"/>
                <w:sz w:val="28"/>
                <w:szCs w:val="40"/>
                <w:lang w:eastAsia="es-ES"/>
              </w:rPr>
              <w:t></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28"/>
                <w:lang w:eastAsia="es-ES"/>
              </w:rPr>
            </w:pPr>
          </w:p>
        </w:tc>
        <w:tc>
          <w:tcPr>
            <w:tcW w:w="14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13FD1" w:rsidRPr="00797276" w:rsidRDefault="00D13FD1" w:rsidP="00390554">
            <w:pPr>
              <w:spacing w:after="0" w:line="240" w:lineRule="auto"/>
              <w:jc w:val="center"/>
              <w:rPr>
                <w:rFonts w:ascii="Wingdings" w:eastAsia="Times New Roman" w:hAnsi="Wingdings" w:cs="Times New Roman"/>
                <w:sz w:val="28"/>
                <w:szCs w:val="36"/>
                <w:lang w:eastAsia="es-ES"/>
              </w:rPr>
            </w:pPr>
            <w:r w:rsidRPr="00797276">
              <w:rPr>
                <w:rFonts w:ascii="Wingdings" w:eastAsia="Times New Roman" w:hAnsi="Wingdings" w:cs="Times New Roman"/>
                <w:sz w:val="28"/>
                <w:szCs w:val="36"/>
                <w:lang w:eastAsia="es-ES"/>
              </w:rPr>
              <w:t></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135" w:type="pct"/>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D13FD1" w:rsidRPr="00797276" w:rsidRDefault="00D13FD1" w:rsidP="00390554">
            <w:pPr>
              <w:spacing w:after="0" w:line="240" w:lineRule="auto"/>
              <w:jc w:val="center"/>
              <w:rPr>
                <w:rFonts w:ascii="Arial" w:eastAsia="Times New Roman" w:hAnsi="Arial" w:cs="Arial"/>
                <w:b/>
                <w:bCs/>
                <w:color w:val="AD2144"/>
                <w:sz w:val="16"/>
                <w:szCs w:val="20"/>
                <w:lang w:eastAsia="es-ES"/>
              </w:rPr>
            </w:pPr>
            <w:r w:rsidRPr="00797276">
              <w:rPr>
                <w:rFonts w:ascii="Arial" w:eastAsia="Times New Roman" w:hAnsi="Arial" w:cs="Arial"/>
                <w:b/>
                <w:bCs/>
                <w:color w:val="AD2144"/>
                <w:sz w:val="16"/>
                <w:szCs w:val="20"/>
                <w:lang w:eastAsia="es-ES"/>
              </w:rPr>
              <w:t>PLATAFORMAS DE SUBASTAS EN LAS QUE PARTICIPA</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szCs w:val="20"/>
                <w:lang w:eastAsia="es-ES"/>
              </w:rPr>
            </w:pPr>
          </w:p>
        </w:tc>
        <w:tc>
          <w:tcPr>
            <w:tcW w:w="1039"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rsidR="00D13FD1" w:rsidRPr="00797276" w:rsidRDefault="00D13FD1" w:rsidP="00390554">
            <w:pPr>
              <w:spacing w:after="0" w:line="240" w:lineRule="auto"/>
              <w:rPr>
                <w:rFonts w:ascii="Arial" w:eastAsia="Times New Roman" w:hAnsi="Arial" w:cs="Arial"/>
                <w:b/>
                <w:bCs/>
                <w:color w:val="AD2144"/>
                <w:sz w:val="16"/>
                <w:szCs w:val="20"/>
                <w:lang w:eastAsia="es-ES"/>
              </w:rPr>
            </w:pPr>
            <w:r w:rsidRPr="00797276">
              <w:rPr>
                <w:rFonts w:ascii="Arial" w:eastAsia="Times New Roman" w:hAnsi="Arial" w:cs="Arial"/>
                <w:b/>
                <w:bCs/>
                <w:color w:val="AD2144"/>
                <w:sz w:val="16"/>
                <w:szCs w:val="20"/>
                <w:lang w:eastAsia="es-ES"/>
              </w:rPr>
              <w:t>CLIENTES (personas elegibles, conforme al artículo 18, apartados 1 y 2, del Reglamento (UE) nº1031/2010</w:t>
            </w:r>
          </w:p>
        </w:tc>
      </w:tr>
      <w:tr w:rsidR="00D13FD1" w:rsidRPr="00797276" w:rsidTr="00390554">
        <w:trPr>
          <w:trHeight w:val="113"/>
        </w:trPr>
        <w:tc>
          <w:tcPr>
            <w:tcW w:w="237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0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390554">
        <w:trPr>
          <w:trHeight w:val="227"/>
        </w:trPr>
        <w:tc>
          <w:tcPr>
            <w:tcW w:w="2379"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color w:val="333333"/>
                <w:sz w:val="16"/>
                <w:szCs w:val="17"/>
                <w:lang w:eastAsia="es-ES"/>
              </w:rPr>
            </w:pPr>
          </w:p>
        </w:tc>
        <w:tc>
          <w:tcPr>
            <w:tcW w:w="49"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color w:val="333333"/>
                <w:sz w:val="16"/>
                <w:szCs w:val="17"/>
                <w:lang w:eastAsia="es-ES"/>
              </w:rPr>
            </w:pPr>
          </w:p>
        </w:tc>
        <w:tc>
          <w:tcPr>
            <w:tcW w:w="10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13FD1" w:rsidRPr="007238F9" w:rsidRDefault="00D13FD1" w:rsidP="00390554">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Minoristas</w:t>
            </w:r>
          </w:p>
        </w:tc>
        <w:tc>
          <w:tcPr>
            <w:tcW w:w="381" w:type="pct"/>
            <w:tcBorders>
              <w:top w:val="single" w:sz="8" w:space="0" w:color="auto"/>
              <w:left w:val="nil"/>
              <w:bottom w:val="single" w:sz="8" w:space="0" w:color="auto"/>
              <w:right w:val="single" w:sz="8" w:space="0" w:color="auto"/>
            </w:tcBorders>
            <w:shd w:val="clear" w:color="auto" w:fill="auto"/>
            <w:vAlign w:val="center"/>
            <w:hideMark/>
          </w:tcPr>
          <w:p w:rsidR="00D13FD1" w:rsidRPr="007238F9" w:rsidRDefault="00D13FD1" w:rsidP="00390554">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Profesionales</w:t>
            </w:r>
          </w:p>
        </w:tc>
        <w:tc>
          <w:tcPr>
            <w:tcW w:w="361" w:type="pct"/>
            <w:tcBorders>
              <w:top w:val="single" w:sz="8" w:space="0" w:color="auto"/>
              <w:left w:val="nil"/>
              <w:bottom w:val="single" w:sz="8" w:space="0" w:color="auto"/>
              <w:right w:val="single" w:sz="8" w:space="0" w:color="auto"/>
            </w:tcBorders>
            <w:shd w:val="clear" w:color="auto" w:fill="auto"/>
            <w:vAlign w:val="center"/>
            <w:hideMark/>
          </w:tcPr>
          <w:p w:rsidR="00D13FD1" w:rsidRPr="007238F9" w:rsidRDefault="00D13FD1" w:rsidP="00390554">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Contrapartes elegibles</w:t>
            </w:r>
          </w:p>
        </w:tc>
      </w:tr>
      <w:tr w:rsidR="00D13FD1" w:rsidRPr="00797276" w:rsidTr="00390554">
        <w:trPr>
          <w:trHeight w:val="113"/>
        </w:trPr>
        <w:tc>
          <w:tcPr>
            <w:tcW w:w="2379"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color w:val="333333"/>
                <w:sz w:val="12"/>
                <w:szCs w:val="17"/>
                <w:lang w:eastAsia="es-ES"/>
              </w:rPr>
            </w:pPr>
          </w:p>
        </w:tc>
        <w:tc>
          <w:tcPr>
            <w:tcW w:w="49"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color w:val="333333"/>
                <w:sz w:val="12"/>
                <w:szCs w:val="17"/>
                <w:lang w:eastAsia="es-ES"/>
              </w:rPr>
            </w:pPr>
          </w:p>
        </w:tc>
        <w:tc>
          <w:tcPr>
            <w:tcW w:w="10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390554">
        <w:trPr>
          <w:trHeight w:val="227"/>
        </w:trPr>
        <w:tc>
          <w:tcPr>
            <w:tcW w:w="237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13FD1" w:rsidRPr="007238F9" w:rsidRDefault="00D13FD1" w:rsidP="00390554">
            <w:pPr>
              <w:spacing w:after="0" w:line="240" w:lineRule="auto"/>
              <w:rPr>
                <w:rFonts w:ascii="Arial" w:eastAsia="Times New Roman" w:hAnsi="Arial" w:cs="Arial"/>
                <w:color w:val="333333"/>
                <w:sz w:val="14"/>
                <w:szCs w:val="14"/>
                <w:lang w:eastAsia="es-ES"/>
              </w:rPr>
            </w:pPr>
            <w:r w:rsidRPr="007238F9">
              <w:rPr>
                <w:rFonts w:ascii="Arial" w:eastAsia="Times New Roman" w:hAnsi="Arial" w:cs="Arial"/>
                <w:color w:val="333333"/>
                <w:sz w:val="14"/>
                <w:szCs w:val="14"/>
                <w:lang w:eastAsia="es-ES"/>
              </w:rPr>
              <w:t>Presentación de  ofertas en nombre de sus clientes en las subastas de derechos de emisión de gases de efecto invernadero, que no sean instrumentos financieros, a que se refiere el Reglamento (UE) N.º 1031/2010 de la Comisión, de 12 de noviembre de 2010, sobre el calendario, la gestión y otros aspectos de las subastas de los derechos de emisión de gases de efecto invernadero con arreglo a la Directiva 2003/87/CE del Parlamento Europeo y del Consejo, por la que se establece un régimen para el comercio de derechos de emisión de gases de efecto invernadero en la Comunidad</w:t>
            </w:r>
          </w:p>
        </w:tc>
        <w:tc>
          <w:tcPr>
            <w:tcW w:w="49"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color w:val="333333"/>
                <w:sz w:val="16"/>
                <w:szCs w:val="17"/>
                <w:lang w:eastAsia="es-ES"/>
              </w:rPr>
            </w:pPr>
          </w:p>
        </w:tc>
        <w:tc>
          <w:tcPr>
            <w:tcW w:w="1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135"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227"/>
        </w:trPr>
        <w:tc>
          <w:tcPr>
            <w:tcW w:w="2379" w:type="pct"/>
            <w:vMerge/>
            <w:tcBorders>
              <w:top w:val="single" w:sz="8" w:space="0" w:color="auto"/>
              <w:left w:val="single" w:sz="8" w:space="0" w:color="auto"/>
              <w:bottom w:val="single" w:sz="8" w:space="0" w:color="000000"/>
              <w:right w:val="single" w:sz="8" w:space="0" w:color="auto"/>
            </w:tcBorders>
            <w:vAlign w:val="center"/>
            <w:hideMark/>
          </w:tcPr>
          <w:p w:rsidR="00D13FD1" w:rsidRPr="00797276" w:rsidRDefault="00D13FD1" w:rsidP="00390554">
            <w:pPr>
              <w:spacing w:after="0" w:line="240" w:lineRule="auto"/>
              <w:rPr>
                <w:rFonts w:ascii="Arial" w:eastAsia="Times New Roman" w:hAnsi="Arial" w:cs="Arial"/>
                <w:color w:val="333333"/>
                <w:sz w:val="16"/>
                <w:szCs w:val="20"/>
                <w:lang w:eastAsia="es-ES"/>
              </w:rPr>
            </w:pPr>
          </w:p>
        </w:tc>
        <w:tc>
          <w:tcPr>
            <w:tcW w:w="49"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color w:val="333333"/>
                <w:sz w:val="16"/>
                <w:szCs w:val="17"/>
                <w:lang w:eastAsia="es-ES"/>
              </w:rPr>
            </w:pPr>
          </w:p>
        </w:tc>
        <w:tc>
          <w:tcPr>
            <w:tcW w:w="105"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45"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135"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1" w:type="pct"/>
            <w:tcBorders>
              <w:top w:val="nil"/>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61" w:type="pct"/>
            <w:tcBorders>
              <w:top w:val="nil"/>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227"/>
        </w:trPr>
        <w:tc>
          <w:tcPr>
            <w:tcW w:w="2379" w:type="pct"/>
            <w:vMerge/>
            <w:tcBorders>
              <w:top w:val="single" w:sz="8" w:space="0" w:color="auto"/>
              <w:left w:val="single" w:sz="8" w:space="0" w:color="auto"/>
              <w:bottom w:val="single" w:sz="8" w:space="0" w:color="000000"/>
              <w:right w:val="single" w:sz="8" w:space="0" w:color="auto"/>
            </w:tcBorders>
            <w:vAlign w:val="center"/>
            <w:hideMark/>
          </w:tcPr>
          <w:p w:rsidR="00D13FD1" w:rsidRPr="00797276" w:rsidRDefault="00D13FD1" w:rsidP="00390554">
            <w:pPr>
              <w:spacing w:after="0" w:line="240" w:lineRule="auto"/>
              <w:rPr>
                <w:rFonts w:ascii="Arial" w:eastAsia="Times New Roman" w:hAnsi="Arial" w:cs="Arial"/>
                <w:color w:val="333333"/>
                <w:sz w:val="16"/>
                <w:szCs w:val="20"/>
                <w:lang w:eastAsia="es-ES"/>
              </w:rPr>
            </w:pPr>
          </w:p>
        </w:tc>
        <w:tc>
          <w:tcPr>
            <w:tcW w:w="49"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color w:val="333333"/>
                <w:sz w:val="16"/>
                <w:szCs w:val="17"/>
                <w:lang w:eastAsia="es-ES"/>
              </w:rPr>
            </w:pPr>
          </w:p>
        </w:tc>
        <w:tc>
          <w:tcPr>
            <w:tcW w:w="105"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45"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135"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1" w:type="pct"/>
            <w:tcBorders>
              <w:top w:val="nil"/>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61" w:type="pct"/>
            <w:tcBorders>
              <w:top w:val="nil"/>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227"/>
        </w:trPr>
        <w:tc>
          <w:tcPr>
            <w:tcW w:w="2379" w:type="pct"/>
            <w:vMerge/>
            <w:tcBorders>
              <w:top w:val="single" w:sz="8" w:space="0" w:color="auto"/>
              <w:left w:val="single" w:sz="8" w:space="0" w:color="auto"/>
              <w:bottom w:val="single" w:sz="8" w:space="0" w:color="000000"/>
              <w:right w:val="single" w:sz="8" w:space="0" w:color="auto"/>
            </w:tcBorders>
            <w:vAlign w:val="center"/>
            <w:hideMark/>
          </w:tcPr>
          <w:p w:rsidR="00D13FD1" w:rsidRPr="00797276" w:rsidRDefault="00D13FD1" w:rsidP="00390554">
            <w:pPr>
              <w:spacing w:after="0" w:line="240" w:lineRule="auto"/>
              <w:rPr>
                <w:rFonts w:ascii="Arial" w:eastAsia="Times New Roman" w:hAnsi="Arial" w:cs="Arial"/>
                <w:color w:val="333333"/>
                <w:sz w:val="16"/>
                <w:szCs w:val="20"/>
                <w:lang w:eastAsia="es-ES"/>
              </w:rPr>
            </w:pPr>
          </w:p>
        </w:tc>
        <w:tc>
          <w:tcPr>
            <w:tcW w:w="49"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color w:val="333333"/>
                <w:sz w:val="16"/>
                <w:szCs w:val="17"/>
                <w:lang w:eastAsia="es-ES"/>
              </w:rPr>
            </w:pPr>
          </w:p>
        </w:tc>
        <w:tc>
          <w:tcPr>
            <w:tcW w:w="105"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45"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135"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1" w:type="pct"/>
            <w:tcBorders>
              <w:top w:val="nil"/>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61" w:type="pct"/>
            <w:tcBorders>
              <w:top w:val="nil"/>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113"/>
        </w:trPr>
        <w:tc>
          <w:tcPr>
            <w:tcW w:w="237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0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390554">
        <w:trPr>
          <w:trHeight w:val="113"/>
        </w:trPr>
        <w:tc>
          <w:tcPr>
            <w:tcW w:w="237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0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390554">
        <w:trPr>
          <w:trHeight w:val="227"/>
        </w:trPr>
        <w:tc>
          <w:tcPr>
            <w:tcW w:w="2727" w:type="pct"/>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rsidR="00D13FD1" w:rsidRPr="00797276" w:rsidRDefault="00D13FD1" w:rsidP="00390554">
            <w:pPr>
              <w:spacing w:after="0" w:line="240" w:lineRule="auto"/>
              <w:rPr>
                <w:rFonts w:ascii="Arial" w:eastAsia="Times New Roman" w:hAnsi="Arial" w:cs="Arial"/>
                <w:b/>
                <w:bCs/>
                <w:color w:val="AD2144"/>
                <w:sz w:val="16"/>
                <w:szCs w:val="20"/>
                <w:lang w:eastAsia="es-ES"/>
              </w:rPr>
            </w:pPr>
            <w:r w:rsidRPr="00797276">
              <w:rPr>
                <w:rFonts w:ascii="Arial" w:eastAsia="Times New Roman" w:hAnsi="Arial" w:cs="Arial"/>
                <w:b/>
                <w:bCs/>
                <w:color w:val="AD2144"/>
                <w:sz w:val="16"/>
                <w:szCs w:val="20"/>
                <w:lang w:eastAsia="es-ES"/>
              </w:rPr>
              <w:t>ACTIVIDADES ACCESORIAS  (art. 142 del TRLMV)</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r>
      <w:tr w:rsidR="00D13FD1" w:rsidRPr="00797276" w:rsidTr="00390554">
        <w:trPr>
          <w:trHeight w:val="227"/>
        </w:trPr>
        <w:tc>
          <w:tcPr>
            <w:tcW w:w="237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56"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9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r>
      <w:tr w:rsidR="00D13FD1" w:rsidRPr="00797276" w:rsidTr="00390554">
        <w:trPr>
          <w:trHeight w:val="227"/>
        </w:trPr>
        <w:tc>
          <w:tcPr>
            <w:tcW w:w="2379" w:type="pct"/>
            <w:tcBorders>
              <w:top w:val="single" w:sz="8" w:space="0" w:color="auto"/>
              <w:left w:val="single" w:sz="8" w:space="0" w:color="auto"/>
              <w:bottom w:val="single" w:sz="8" w:space="0" w:color="auto"/>
              <w:right w:val="single" w:sz="8" w:space="0" w:color="auto"/>
            </w:tcBorders>
            <w:shd w:val="clear" w:color="000000" w:fill="F2F2F2"/>
            <w:vAlign w:val="center"/>
            <w:hideMark/>
          </w:tcPr>
          <w:p w:rsidR="00D13FD1" w:rsidRPr="007238F9" w:rsidRDefault="00D13FD1" w:rsidP="00390554">
            <w:pPr>
              <w:spacing w:after="0" w:line="240" w:lineRule="auto"/>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 xml:space="preserve">SERVICIOS </w:t>
            </w:r>
            <w:r>
              <w:rPr>
                <w:rFonts w:ascii="Arial" w:eastAsia="Times New Roman" w:hAnsi="Arial" w:cs="Arial"/>
                <w:b/>
                <w:bCs/>
                <w:sz w:val="14"/>
                <w:szCs w:val="14"/>
                <w:lang w:eastAsia="es-ES"/>
              </w:rPr>
              <w:t xml:space="preserve">Y ACTIVIDADES </w:t>
            </w:r>
            <w:r w:rsidRPr="007238F9">
              <w:rPr>
                <w:rFonts w:ascii="Arial" w:eastAsia="Times New Roman" w:hAnsi="Arial" w:cs="Arial"/>
                <w:b/>
                <w:bCs/>
                <w:sz w:val="14"/>
                <w:szCs w:val="14"/>
                <w:lang w:eastAsia="es-ES"/>
              </w:rPr>
              <w:t>DE INVERSION/</w:t>
            </w:r>
            <w:r>
              <w:rPr>
                <w:rFonts w:ascii="Arial" w:eastAsia="Times New Roman" w:hAnsi="Arial" w:cs="Arial"/>
                <w:b/>
                <w:bCs/>
                <w:sz w:val="14"/>
                <w:szCs w:val="14"/>
                <w:lang w:eastAsia="es-ES"/>
              </w:rPr>
              <w:t xml:space="preserve"> SERVICIOS </w:t>
            </w:r>
            <w:r w:rsidRPr="007238F9">
              <w:rPr>
                <w:rFonts w:ascii="Arial" w:eastAsia="Times New Roman" w:hAnsi="Arial" w:cs="Arial"/>
                <w:b/>
                <w:bCs/>
                <w:sz w:val="14"/>
                <w:szCs w:val="14"/>
                <w:lang w:eastAsia="es-ES"/>
              </w:rPr>
              <w:t>AUXILIARES SOBRE INSTRUMENTOS NO CONTEMPLADOS EN EL ARTÍCULO 2 DEL TRLMV</w:t>
            </w:r>
          </w:p>
        </w:tc>
        <w:tc>
          <w:tcPr>
            <w:tcW w:w="56"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ascii="Arial" w:eastAsia="Times New Roman" w:hAnsi="Arial" w:cs="Arial"/>
                <w:b/>
                <w:bCs/>
                <w:sz w:val="16"/>
                <w:szCs w:val="18"/>
                <w:lang w:eastAsia="es-ES"/>
              </w:rPr>
            </w:pPr>
          </w:p>
        </w:tc>
        <w:tc>
          <w:tcPr>
            <w:tcW w:w="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FD1" w:rsidRPr="00797276" w:rsidRDefault="00D13FD1" w:rsidP="00390554">
            <w:pPr>
              <w:spacing w:after="0" w:line="240" w:lineRule="auto"/>
              <w:jc w:val="center"/>
              <w:rPr>
                <w:rFonts w:ascii="Wingdings" w:eastAsia="Times New Roman" w:hAnsi="Wingdings" w:cs="Times New Roman"/>
                <w:sz w:val="28"/>
                <w:szCs w:val="40"/>
                <w:lang w:eastAsia="es-ES"/>
              </w:rPr>
            </w:pPr>
            <w:r w:rsidRPr="00797276">
              <w:rPr>
                <w:rFonts w:ascii="Wingdings" w:eastAsia="Times New Roman" w:hAnsi="Wingdings" w:cs="Times New Roman"/>
                <w:sz w:val="28"/>
                <w:szCs w:val="40"/>
                <w:lang w:eastAsia="es-ES"/>
              </w:rPr>
              <w:t></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28"/>
                <w:lang w:eastAsia="es-ES"/>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FD1" w:rsidRPr="00797276" w:rsidRDefault="00D13FD1" w:rsidP="00390554">
            <w:pPr>
              <w:spacing w:after="0" w:line="240" w:lineRule="auto"/>
              <w:jc w:val="center"/>
              <w:rPr>
                <w:rFonts w:ascii="Wingdings" w:eastAsia="Times New Roman" w:hAnsi="Wingdings" w:cs="Times New Roman"/>
                <w:sz w:val="28"/>
                <w:szCs w:val="36"/>
                <w:lang w:eastAsia="es-ES"/>
              </w:rPr>
            </w:pPr>
            <w:r w:rsidRPr="00797276">
              <w:rPr>
                <w:rFonts w:ascii="Wingdings" w:eastAsia="Times New Roman" w:hAnsi="Wingdings" w:cs="Times New Roman"/>
                <w:sz w:val="28"/>
                <w:szCs w:val="36"/>
                <w:lang w:eastAsia="es-ES"/>
              </w:rPr>
              <w:t></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135" w:type="pct"/>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D13FD1" w:rsidRPr="007238F9" w:rsidRDefault="00D13FD1" w:rsidP="00390554">
            <w:pPr>
              <w:spacing w:after="0" w:line="240" w:lineRule="auto"/>
              <w:jc w:val="center"/>
              <w:rPr>
                <w:rFonts w:ascii="Arial" w:eastAsia="Times New Roman" w:hAnsi="Arial" w:cs="Arial"/>
                <w:b/>
                <w:bCs/>
                <w:color w:val="AD2144"/>
                <w:sz w:val="14"/>
                <w:szCs w:val="14"/>
                <w:lang w:eastAsia="es-ES"/>
              </w:rPr>
            </w:pPr>
            <w:r w:rsidRPr="007238F9">
              <w:rPr>
                <w:rFonts w:ascii="Arial" w:eastAsia="Times New Roman" w:hAnsi="Arial" w:cs="Arial"/>
                <w:b/>
                <w:bCs/>
                <w:color w:val="AD2144"/>
                <w:sz w:val="14"/>
                <w:szCs w:val="14"/>
                <w:lang w:eastAsia="es-ES"/>
              </w:rPr>
              <w:t xml:space="preserve"> INSTRUMENTOS </w:t>
            </w:r>
          </w:p>
        </w:tc>
        <w:tc>
          <w:tcPr>
            <w:tcW w:w="49" w:type="pct"/>
            <w:tcBorders>
              <w:top w:val="nil"/>
              <w:left w:val="nil"/>
              <w:bottom w:val="nil"/>
              <w:right w:val="nil"/>
            </w:tcBorders>
            <w:shd w:val="clear" w:color="auto" w:fill="auto"/>
            <w:noWrap/>
            <w:vAlign w:val="bottom"/>
            <w:hideMark/>
          </w:tcPr>
          <w:p w:rsidR="00D13FD1" w:rsidRPr="007238F9" w:rsidRDefault="00D13FD1" w:rsidP="00390554">
            <w:pPr>
              <w:spacing w:after="0" w:line="240" w:lineRule="auto"/>
              <w:rPr>
                <w:rFonts w:eastAsia="Times New Roman" w:cs="Times New Roman"/>
                <w:color w:val="000000"/>
                <w:sz w:val="14"/>
                <w:szCs w:val="14"/>
                <w:lang w:eastAsia="es-ES"/>
              </w:rPr>
            </w:pPr>
          </w:p>
        </w:tc>
        <w:tc>
          <w:tcPr>
            <w:tcW w:w="1039" w:type="pct"/>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D13FD1" w:rsidRPr="007238F9" w:rsidRDefault="00D13FD1" w:rsidP="00390554">
            <w:pPr>
              <w:spacing w:after="0" w:line="240" w:lineRule="auto"/>
              <w:jc w:val="center"/>
              <w:rPr>
                <w:rFonts w:ascii="Arial" w:eastAsia="Times New Roman" w:hAnsi="Arial" w:cs="Arial"/>
                <w:b/>
                <w:bCs/>
                <w:color w:val="AD2144"/>
                <w:sz w:val="14"/>
                <w:szCs w:val="14"/>
                <w:lang w:eastAsia="es-ES"/>
              </w:rPr>
            </w:pPr>
            <w:r w:rsidRPr="007238F9">
              <w:rPr>
                <w:rFonts w:ascii="Arial" w:eastAsia="Times New Roman" w:hAnsi="Arial" w:cs="Arial"/>
                <w:b/>
                <w:bCs/>
                <w:color w:val="AD2144"/>
                <w:sz w:val="14"/>
                <w:szCs w:val="14"/>
                <w:lang w:eastAsia="es-ES"/>
              </w:rPr>
              <w:t>CLIENTES</w:t>
            </w:r>
          </w:p>
        </w:tc>
      </w:tr>
      <w:tr w:rsidR="00D13FD1" w:rsidRPr="00797276" w:rsidTr="00390554">
        <w:trPr>
          <w:trHeight w:val="113"/>
        </w:trPr>
        <w:tc>
          <w:tcPr>
            <w:tcW w:w="237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56"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9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390554">
        <w:trPr>
          <w:trHeight w:val="227"/>
        </w:trPr>
        <w:tc>
          <w:tcPr>
            <w:tcW w:w="237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56"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9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13FD1" w:rsidRPr="007238F9" w:rsidRDefault="00D13FD1" w:rsidP="00390554">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Minoristas</w:t>
            </w:r>
          </w:p>
        </w:tc>
        <w:tc>
          <w:tcPr>
            <w:tcW w:w="381" w:type="pct"/>
            <w:tcBorders>
              <w:top w:val="single" w:sz="8" w:space="0" w:color="auto"/>
              <w:left w:val="nil"/>
              <w:bottom w:val="single" w:sz="8" w:space="0" w:color="auto"/>
              <w:right w:val="single" w:sz="8" w:space="0" w:color="auto"/>
            </w:tcBorders>
            <w:shd w:val="clear" w:color="auto" w:fill="auto"/>
            <w:vAlign w:val="center"/>
            <w:hideMark/>
          </w:tcPr>
          <w:p w:rsidR="00D13FD1" w:rsidRPr="007238F9" w:rsidRDefault="00D13FD1" w:rsidP="00390554">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Profesionales</w:t>
            </w:r>
          </w:p>
        </w:tc>
        <w:tc>
          <w:tcPr>
            <w:tcW w:w="361" w:type="pct"/>
            <w:tcBorders>
              <w:top w:val="single" w:sz="8" w:space="0" w:color="auto"/>
              <w:left w:val="nil"/>
              <w:bottom w:val="single" w:sz="8" w:space="0" w:color="auto"/>
              <w:right w:val="single" w:sz="8" w:space="0" w:color="auto"/>
            </w:tcBorders>
            <w:shd w:val="clear" w:color="auto" w:fill="auto"/>
            <w:vAlign w:val="center"/>
            <w:hideMark/>
          </w:tcPr>
          <w:p w:rsidR="00D13FD1" w:rsidRPr="007238F9" w:rsidRDefault="00D13FD1" w:rsidP="00390554">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Contrapartes elegibles</w:t>
            </w:r>
          </w:p>
        </w:tc>
      </w:tr>
      <w:tr w:rsidR="00D13FD1" w:rsidRPr="00797276" w:rsidTr="00390554">
        <w:trPr>
          <w:trHeight w:val="113"/>
        </w:trPr>
        <w:tc>
          <w:tcPr>
            <w:tcW w:w="237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56"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9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390554">
        <w:trPr>
          <w:trHeight w:val="227"/>
        </w:trPr>
        <w:tc>
          <w:tcPr>
            <w:tcW w:w="23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3FD1" w:rsidRPr="00797276" w:rsidRDefault="00D13FD1" w:rsidP="00390554">
            <w:pPr>
              <w:spacing w:after="0" w:line="240" w:lineRule="auto"/>
              <w:rPr>
                <w:rFonts w:eastAsia="Times New Roman" w:cs="Times New Roman"/>
                <w:color w:val="000000"/>
                <w:sz w:val="16"/>
                <w:lang w:eastAsia="es-ES"/>
              </w:rPr>
            </w:pPr>
          </w:p>
        </w:tc>
        <w:tc>
          <w:tcPr>
            <w:tcW w:w="56"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135"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227"/>
        </w:trPr>
        <w:tc>
          <w:tcPr>
            <w:tcW w:w="2379" w:type="pct"/>
            <w:tcBorders>
              <w:top w:val="nil"/>
              <w:left w:val="single" w:sz="4" w:space="0" w:color="auto"/>
              <w:bottom w:val="single" w:sz="4" w:space="0" w:color="auto"/>
              <w:right w:val="single" w:sz="4" w:space="0" w:color="auto"/>
            </w:tcBorders>
            <w:shd w:val="clear" w:color="auto" w:fill="auto"/>
            <w:noWrap/>
            <w:vAlign w:val="center"/>
          </w:tcPr>
          <w:p w:rsidR="00D13FD1" w:rsidRPr="00797276" w:rsidRDefault="00D13FD1" w:rsidP="00390554">
            <w:pPr>
              <w:spacing w:after="0" w:line="240" w:lineRule="auto"/>
              <w:rPr>
                <w:rFonts w:eastAsia="Times New Roman" w:cs="Times New Roman"/>
                <w:color w:val="000000"/>
                <w:sz w:val="16"/>
                <w:lang w:eastAsia="es-ES"/>
              </w:rPr>
            </w:pPr>
          </w:p>
        </w:tc>
        <w:tc>
          <w:tcPr>
            <w:tcW w:w="56"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99"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45"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135"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1" w:type="pct"/>
            <w:tcBorders>
              <w:top w:val="nil"/>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61" w:type="pct"/>
            <w:tcBorders>
              <w:top w:val="nil"/>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227"/>
        </w:trPr>
        <w:tc>
          <w:tcPr>
            <w:tcW w:w="2379" w:type="pct"/>
            <w:tcBorders>
              <w:top w:val="nil"/>
              <w:left w:val="single" w:sz="4" w:space="0" w:color="auto"/>
              <w:bottom w:val="single" w:sz="4" w:space="0" w:color="auto"/>
              <w:right w:val="single" w:sz="4" w:space="0" w:color="auto"/>
            </w:tcBorders>
            <w:shd w:val="clear" w:color="auto" w:fill="auto"/>
            <w:noWrap/>
            <w:vAlign w:val="center"/>
          </w:tcPr>
          <w:p w:rsidR="00D13FD1" w:rsidRPr="00797276" w:rsidRDefault="00D13FD1" w:rsidP="00390554">
            <w:pPr>
              <w:spacing w:after="0" w:line="240" w:lineRule="auto"/>
              <w:rPr>
                <w:rFonts w:eastAsia="Times New Roman" w:cs="Times New Roman"/>
                <w:color w:val="000000"/>
                <w:sz w:val="16"/>
                <w:lang w:eastAsia="es-ES"/>
              </w:rPr>
            </w:pPr>
          </w:p>
        </w:tc>
        <w:tc>
          <w:tcPr>
            <w:tcW w:w="56"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99"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45"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135"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1" w:type="pct"/>
            <w:tcBorders>
              <w:top w:val="nil"/>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61" w:type="pct"/>
            <w:tcBorders>
              <w:top w:val="nil"/>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227"/>
        </w:trPr>
        <w:tc>
          <w:tcPr>
            <w:tcW w:w="2379" w:type="pct"/>
            <w:tcBorders>
              <w:top w:val="nil"/>
              <w:left w:val="single" w:sz="4" w:space="0" w:color="auto"/>
              <w:bottom w:val="single" w:sz="4" w:space="0" w:color="auto"/>
              <w:right w:val="single" w:sz="4" w:space="0" w:color="auto"/>
            </w:tcBorders>
            <w:shd w:val="clear" w:color="auto" w:fill="auto"/>
            <w:noWrap/>
            <w:vAlign w:val="center"/>
          </w:tcPr>
          <w:p w:rsidR="00D13FD1" w:rsidRPr="00797276" w:rsidRDefault="00D13FD1" w:rsidP="00390554">
            <w:pPr>
              <w:spacing w:after="0" w:line="240" w:lineRule="auto"/>
              <w:rPr>
                <w:rFonts w:eastAsia="Times New Roman" w:cs="Times New Roman"/>
                <w:color w:val="000000"/>
                <w:sz w:val="16"/>
                <w:lang w:eastAsia="es-ES"/>
              </w:rPr>
            </w:pPr>
          </w:p>
        </w:tc>
        <w:tc>
          <w:tcPr>
            <w:tcW w:w="56"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99"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45"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135"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1" w:type="pct"/>
            <w:tcBorders>
              <w:top w:val="nil"/>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61" w:type="pct"/>
            <w:tcBorders>
              <w:top w:val="nil"/>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113"/>
        </w:trPr>
        <w:tc>
          <w:tcPr>
            <w:tcW w:w="237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56"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9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390554">
        <w:trPr>
          <w:trHeight w:val="227"/>
        </w:trPr>
        <w:tc>
          <w:tcPr>
            <w:tcW w:w="2379" w:type="pct"/>
            <w:tcBorders>
              <w:top w:val="single" w:sz="8" w:space="0" w:color="auto"/>
              <w:left w:val="single" w:sz="8" w:space="0" w:color="auto"/>
              <w:bottom w:val="single" w:sz="8" w:space="0" w:color="auto"/>
              <w:right w:val="single" w:sz="8" w:space="0" w:color="auto"/>
            </w:tcBorders>
            <w:shd w:val="clear" w:color="000000" w:fill="F2F2F2"/>
            <w:vAlign w:val="center"/>
            <w:hideMark/>
          </w:tcPr>
          <w:p w:rsidR="00D13FD1" w:rsidRPr="007238F9" w:rsidRDefault="00D13FD1" w:rsidP="00390554">
            <w:pPr>
              <w:spacing w:after="0" w:line="240" w:lineRule="auto"/>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ACTIVIDADES QUE SUPONEN PROLONGACIÓN DEL NEGOCIO</w:t>
            </w:r>
          </w:p>
        </w:tc>
        <w:tc>
          <w:tcPr>
            <w:tcW w:w="56"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b/>
                <w:bCs/>
                <w:sz w:val="16"/>
                <w:szCs w:val="18"/>
                <w:lang w:eastAsia="es-ES"/>
              </w:rPr>
            </w:pPr>
          </w:p>
        </w:tc>
        <w:tc>
          <w:tcPr>
            <w:tcW w:w="99"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13FD1" w:rsidRPr="00797276" w:rsidRDefault="00D13FD1" w:rsidP="00390554">
            <w:pPr>
              <w:spacing w:after="0" w:line="240" w:lineRule="auto"/>
              <w:jc w:val="center"/>
              <w:rPr>
                <w:rFonts w:ascii="Wingdings" w:eastAsia="Times New Roman" w:hAnsi="Wingdings" w:cs="Times New Roman"/>
                <w:sz w:val="28"/>
                <w:szCs w:val="40"/>
                <w:lang w:eastAsia="es-ES"/>
              </w:rPr>
            </w:pPr>
            <w:r w:rsidRPr="00797276">
              <w:rPr>
                <w:rFonts w:ascii="Wingdings" w:eastAsia="Times New Roman" w:hAnsi="Wingdings" w:cs="Times New Roman"/>
                <w:sz w:val="28"/>
                <w:szCs w:val="40"/>
                <w:lang w:eastAsia="es-ES"/>
              </w:rPr>
              <w:t></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28"/>
                <w:lang w:eastAsia="es-ES"/>
              </w:rPr>
            </w:pPr>
          </w:p>
        </w:tc>
        <w:tc>
          <w:tcPr>
            <w:tcW w:w="145"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13FD1" w:rsidRPr="00797276" w:rsidRDefault="00D13FD1" w:rsidP="00390554">
            <w:pPr>
              <w:spacing w:after="0" w:line="240" w:lineRule="auto"/>
              <w:jc w:val="center"/>
              <w:rPr>
                <w:rFonts w:ascii="Wingdings" w:eastAsia="Times New Roman" w:hAnsi="Wingdings" w:cs="Times New Roman"/>
                <w:sz w:val="28"/>
                <w:szCs w:val="36"/>
                <w:lang w:eastAsia="es-ES"/>
              </w:rPr>
            </w:pPr>
            <w:r w:rsidRPr="00797276">
              <w:rPr>
                <w:rFonts w:ascii="Wingdings" w:eastAsia="Times New Roman" w:hAnsi="Wingdings" w:cs="Times New Roman"/>
                <w:sz w:val="28"/>
                <w:szCs w:val="36"/>
                <w:lang w:eastAsia="es-ES"/>
              </w:rPr>
              <w:t></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135" w:type="pct"/>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D13FD1" w:rsidRPr="007238F9" w:rsidRDefault="00D13FD1" w:rsidP="00390554">
            <w:pPr>
              <w:spacing w:after="0" w:line="240" w:lineRule="auto"/>
              <w:jc w:val="center"/>
              <w:rPr>
                <w:rFonts w:ascii="Arial" w:eastAsia="Times New Roman" w:hAnsi="Arial" w:cs="Arial"/>
                <w:b/>
                <w:bCs/>
                <w:color w:val="AD2144"/>
                <w:sz w:val="14"/>
                <w:szCs w:val="14"/>
                <w:lang w:eastAsia="es-ES"/>
              </w:rPr>
            </w:pPr>
            <w:r w:rsidRPr="007238F9">
              <w:rPr>
                <w:rFonts w:ascii="Arial" w:eastAsia="Times New Roman" w:hAnsi="Arial" w:cs="Arial"/>
                <w:b/>
                <w:bCs/>
                <w:color w:val="AD2144"/>
                <w:sz w:val="14"/>
                <w:szCs w:val="14"/>
                <w:lang w:eastAsia="es-ES"/>
              </w:rPr>
              <w:t>DETALLE</w:t>
            </w:r>
          </w:p>
        </w:tc>
        <w:tc>
          <w:tcPr>
            <w:tcW w:w="49" w:type="pct"/>
            <w:tcBorders>
              <w:top w:val="nil"/>
              <w:left w:val="nil"/>
              <w:bottom w:val="nil"/>
              <w:right w:val="nil"/>
            </w:tcBorders>
            <w:shd w:val="clear" w:color="auto" w:fill="auto"/>
            <w:noWrap/>
            <w:vAlign w:val="bottom"/>
            <w:hideMark/>
          </w:tcPr>
          <w:p w:rsidR="00D13FD1" w:rsidRPr="007238F9" w:rsidRDefault="00D13FD1" w:rsidP="00390554">
            <w:pPr>
              <w:spacing w:after="0" w:line="240" w:lineRule="auto"/>
              <w:rPr>
                <w:rFonts w:eastAsia="Times New Roman" w:cs="Times New Roman"/>
                <w:color w:val="000000"/>
                <w:sz w:val="14"/>
                <w:szCs w:val="14"/>
                <w:lang w:eastAsia="es-ES"/>
              </w:rPr>
            </w:pPr>
          </w:p>
        </w:tc>
        <w:tc>
          <w:tcPr>
            <w:tcW w:w="1039" w:type="pct"/>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D13FD1" w:rsidRPr="007238F9" w:rsidRDefault="00D13FD1" w:rsidP="00390554">
            <w:pPr>
              <w:spacing w:after="0" w:line="240" w:lineRule="auto"/>
              <w:jc w:val="center"/>
              <w:rPr>
                <w:rFonts w:ascii="Arial" w:eastAsia="Times New Roman" w:hAnsi="Arial" w:cs="Arial"/>
                <w:b/>
                <w:bCs/>
                <w:color w:val="AD2144"/>
                <w:sz w:val="14"/>
                <w:szCs w:val="14"/>
                <w:lang w:eastAsia="es-ES"/>
              </w:rPr>
            </w:pPr>
            <w:r w:rsidRPr="007238F9">
              <w:rPr>
                <w:rFonts w:ascii="Arial" w:eastAsia="Times New Roman" w:hAnsi="Arial" w:cs="Arial"/>
                <w:b/>
                <w:bCs/>
                <w:color w:val="AD2144"/>
                <w:sz w:val="14"/>
                <w:szCs w:val="14"/>
                <w:lang w:eastAsia="es-ES"/>
              </w:rPr>
              <w:t>CLIENTES</w:t>
            </w:r>
          </w:p>
        </w:tc>
      </w:tr>
      <w:tr w:rsidR="00D13FD1" w:rsidRPr="00797276" w:rsidTr="00390554">
        <w:trPr>
          <w:trHeight w:val="113"/>
        </w:trPr>
        <w:tc>
          <w:tcPr>
            <w:tcW w:w="2379"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b/>
                <w:bCs/>
                <w:sz w:val="12"/>
                <w:szCs w:val="18"/>
                <w:lang w:eastAsia="es-ES"/>
              </w:rPr>
            </w:pPr>
          </w:p>
        </w:tc>
        <w:tc>
          <w:tcPr>
            <w:tcW w:w="56"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b/>
                <w:bCs/>
                <w:sz w:val="12"/>
                <w:szCs w:val="18"/>
                <w:lang w:eastAsia="es-ES"/>
              </w:rPr>
            </w:pPr>
          </w:p>
        </w:tc>
        <w:tc>
          <w:tcPr>
            <w:tcW w:w="9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390554">
        <w:trPr>
          <w:trHeight w:val="227"/>
        </w:trPr>
        <w:tc>
          <w:tcPr>
            <w:tcW w:w="2379"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b/>
                <w:bCs/>
                <w:sz w:val="16"/>
                <w:szCs w:val="18"/>
                <w:lang w:eastAsia="es-ES"/>
              </w:rPr>
            </w:pPr>
          </w:p>
        </w:tc>
        <w:tc>
          <w:tcPr>
            <w:tcW w:w="56"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b/>
                <w:bCs/>
                <w:sz w:val="16"/>
                <w:szCs w:val="18"/>
                <w:lang w:eastAsia="es-ES"/>
              </w:rPr>
            </w:pPr>
          </w:p>
        </w:tc>
        <w:tc>
          <w:tcPr>
            <w:tcW w:w="9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13FD1" w:rsidRPr="007238F9" w:rsidRDefault="00D13FD1" w:rsidP="00390554">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Minoristas</w:t>
            </w:r>
          </w:p>
        </w:tc>
        <w:tc>
          <w:tcPr>
            <w:tcW w:w="381" w:type="pct"/>
            <w:tcBorders>
              <w:top w:val="single" w:sz="8" w:space="0" w:color="auto"/>
              <w:left w:val="nil"/>
              <w:bottom w:val="single" w:sz="8" w:space="0" w:color="auto"/>
              <w:right w:val="single" w:sz="8" w:space="0" w:color="auto"/>
            </w:tcBorders>
            <w:shd w:val="clear" w:color="auto" w:fill="auto"/>
            <w:vAlign w:val="center"/>
            <w:hideMark/>
          </w:tcPr>
          <w:p w:rsidR="00D13FD1" w:rsidRPr="007238F9" w:rsidRDefault="00D13FD1" w:rsidP="00390554">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Profesionales</w:t>
            </w:r>
          </w:p>
        </w:tc>
        <w:tc>
          <w:tcPr>
            <w:tcW w:w="361" w:type="pct"/>
            <w:tcBorders>
              <w:top w:val="single" w:sz="8" w:space="0" w:color="auto"/>
              <w:left w:val="nil"/>
              <w:bottom w:val="single" w:sz="8" w:space="0" w:color="auto"/>
              <w:right w:val="single" w:sz="8" w:space="0" w:color="auto"/>
            </w:tcBorders>
            <w:shd w:val="clear" w:color="auto" w:fill="auto"/>
            <w:vAlign w:val="center"/>
            <w:hideMark/>
          </w:tcPr>
          <w:p w:rsidR="00D13FD1" w:rsidRPr="007238F9" w:rsidRDefault="00D13FD1" w:rsidP="00390554">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Contrapartes elegibles</w:t>
            </w:r>
          </w:p>
        </w:tc>
      </w:tr>
      <w:tr w:rsidR="00D13FD1" w:rsidRPr="00797276" w:rsidTr="00390554">
        <w:trPr>
          <w:trHeight w:val="113"/>
        </w:trPr>
        <w:tc>
          <w:tcPr>
            <w:tcW w:w="237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56"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9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390554">
        <w:trPr>
          <w:trHeight w:val="227"/>
        </w:trPr>
        <w:tc>
          <w:tcPr>
            <w:tcW w:w="2379" w:type="pct"/>
            <w:tcBorders>
              <w:top w:val="single" w:sz="4" w:space="0" w:color="auto"/>
              <w:left w:val="single" w:sz="4" w:space="0" w:color="auto"/>
              <w:bottom w:val="single" w:sz="4" w:space="0" w:color="auto"/>
              <w:right w:val="single" w:sz="4" w:space="0" w:color="auto"/>
            </w:tcBorders>
            <w:shd w:val="clear" w:color="auto" w:fill="auto"/>
            <w:vAlign w:val="center"/>
          </w:tcPr>
          <w:p w:rsidR="00D13FD1" w:rsidRPr="00797276" w:rsidRDefault="00D13FD1" w:rsidP="00390554">
            <w:pPr>
              <w:spacing w:after="0" w:line="240" w:lineRule="auto"/>
              <w:rPr>
                <w:rFonts w:ascii="Arial" w:eastAsia="Times New Roman" w:hAnsi="Arial" w:cs="Arial"/>
                <w:b/>
                <w:bCs/>
                <w:sz w:val="16"/>
                <w:szCs w:val="18"/>
                <w:lang w:eastAsia="es-ES"/>
              </w:rPr>
            </w:pPr>
          </w:p>
        </w:tc>
        <w:tc>
          <w:tcPr>
            <w:tcW w:w="56"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b/>
                <w:bCs/>
                <w:sz w:val="16"/>
                <w:szCs w:val="18"/>
                <w:lang w:eastAsia="es-ES"/>
              </w:rPr>
            </w:pPr>
          </w:p>
        </w:tc>
        <w:tc>
          <w:tcPr>
            <w:tcW w:w="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135"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227"/>
        </w:trPr>
        <w:tc>
          <w:tcPr>
            <w:tcW w:w="2379"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b/>
                <w:bCs/>
                <w:sz w:val="16"/>
                <w:szCs w:val="18"/>
                <w:lang w:eastAsia="es-ES"/>
              </w:rPr>
            </w:pPr>
          </w:p>
        </w:tc>
        <w:tc>
          <w:tcPr>
            <w:tcW w:w="56"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b/>
                <w:bCs/>
                <w:sz w:val="16"/>
                <w:szCs w:val="18"/>
                <w:lang w:eastAsia="es-ES"/>
              </w:rPr>
            </w:pPr>
          </w:p>
        </w:tc>
        <w:tc>
          <w:tcPr>
            <w:tcW w:w="99"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45"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135"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1" w:type="pct"/>
            <w:tcBorders>
              <w:top w:val="nil"/>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61" w:type="pct"/>
            <w:tcBorders>
              <w:top w:val="nil"/>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113"/>
        </w:trPr>
        <w:tc>
          <w:tcPr>
            <w:tcW w:w="2379"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b/>
                <w:bCs/>
                <w:sz w:val="12"/>
                <w:szCs w:val="18"/>
                <w:lang w:eastAsia="es-ES"/>
              </w:rPr>
            </w:pPr>
          </w:p>
        </w:tc>
        <w:tc>
          <w:tcPr>
            <w:tcW w:w="56"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b/>
                <w:bCs/>
                <w:sz w:val="12"/>
                <w:szCs w:val="18"/>
                <w:lang w:eastAsia="es-ES"/>
              </w:rPr>
            </w:pPr>
          </w:p>
        </w:tc>
        <w:tc>
          <w:tcPr>
            <w:tcW w:w="9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390554">
        <w:trPr>
          <w:trHeight w:val="227"/>
        </w:trPr>
        <w:tc>
          <w:tcPr>
            <w:tcW w:w="2379"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D13FD1" w:rsidRPr="00797276" w:rsidRDefault="00D13FD1" w:rsidP="00390554">
            <w:pPr>
              <w:spacing w:after="0" w:line="240" w:lineRule="auto"/>
              <w:rPr>
                <w:rFonts w:ascii="Arial" w:eastAsia="Times New Roman" w:hAnsi="Arial" w:cs="Arial"/>
                <w:b/>
                <w:bCs/>
                <w:sz w:val="16"/>
                <w:szCs w:val="20"/>
                <w:lang w:eastAsia="es-ES"/>
              </w:rPr>
            </w:pPr>
            <w:r w:rsidRPr="007238F9">
              <w:rPr>
                <w:rFonts w:ascii="Arial" w:eastAsia="Times New Roman" w:hAnsi="Arial" w:cs="Arial"/>
                <w:b/>
                <w:bCs/>
                <w:color w:val="AD2144"/>
                <w:sz w:val="16"/>
                <w:szCs w:val="16"/>
                <w:lang w:eastAsia="es-ES"/>
              </w:rPr>
              <w:t>LA SOCIEDAD MANTIENE FONDOS EN CUENTAS INSTRUMENTALES Y TRANSITORIAS A NOMBRE DE SUS CLIENTES</w:t>
            </w:r>
          </w:p>
        </w:tc>
        <w:tc>
          <w:tcPr>
            <w:tcW w:w="56"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b/>
                <w:bCs/>
                <w:sz w:val="16"/>
                <w:szCs w:val="18"/>
                <w:lang w:eastAsia="es-ES"/>
              </w:rPr>
            </w:pPr>
          </w:p>
        </w:tc>
        <w:tc>
          <w:tcPr>
            <w:tcW w:w="99"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13FD1" w:rsidRPr="00797276" w:rsidRDefault="00D13FD1" w:rsidP="00390554">
            <w:pPr>
              <w:spacing w:after="0" w:line="240" w:lineRule="auto"/>
              <w:jc w:val="center"/>
              <w:rPr>
                <w:rFonts w:ascii="Arial" w:eastAsia="Times New Roman" w:hAnsi="Arial" w:cs="Arial"/>
                <w:b/>
                <w:bCs/>
                <w:sz w:val="16"/>
                <w:szCs w:val="24"/>
                <w:lang w:eastAsia="es-ES"/>
              </w:rPr>
            </w:pPr>
            <w:r w:rsidRPr="00797276">
              <w:rPr>
                <w:rFonts w:ascii="Arial" w:eastAsia="Times New Roman" w:hAnsi="Arial" w:cs="Arial"/>
                <w:b/>
                <w:bCs/>
                <w:sz w:val="16"/>
                <w:szCs w:val="24"/>
                <w:lang w:eastAsia="es-ES"/>
              </w:rPr>
              <w:t>SI</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ascii="Arial" w:eastAsia="Times New Roman" w:hAnsi="Arial" w:cs="Arial"/>
                <w:b/>
                <w:bCs/>
                <w:sz w:val="16"/>
                <w:szCs w:val="24"/>
                <w:lang w:eastAsia="es-ES"/>
              </w:rPr>
            </w:pPr>
          </w:p>
        </w:tc>
        <w:tc>
          <w:tcPr>
            <w:tcW w:w="145"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13FD1" w:rsidRPr="00797276" w:rsidRDefault="00D13FD1" w:rsidP="00390554">
            <w:pPr>
              <w:spacing w:after="0" w:line="240" w:lineRule="auto"/>
              <w:jc w:val="center"/>
              <w:rPr>
                <w:rFonts w:ascii="Arial" w:eastAsia="Times New Roman" w:hAnsi="Arial" w:cs="Arial"/>
                <w:b/>
                <w:bCs/>
                <w:sz w:val="16"/>
                <w:szCs w:val="24"/>
                <w:lang w:eastAsia="es-ES"/>
              </w:rPr>
            </w:pPr>
            <w:r w:rsidRPr="00797276">
              <w:rPr>
                <w:rFonts w:ascii="Arial" w:eastAsia="Times New Roman" w:hAnsi="Arial" w:cs="Arial"/>
                <w:b/>
                <w:bCs/>
                <w:sz w:val="16"/>
                <w:szCs w:val="24"/>
                <w:lang w:eastAsia="es-ES"/>
              </w:rPr>
              <w:t>NO</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r>
      <w:tr w:rsidR="00D13FD1" w:rsidRPr="00797276" w:rsidTr="00390554">
        <w:trPr>
          <w:trHeight w:val="113"/>
        </w:trPr>
        <w:tc>
          <w:tcPr>
            <w:tcW w:w="2379"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D13FD1" w:rsidRPr="00797276" w:rsidRDefault="00D13FD1" w:rsidP="00390554">
            <w:pPr>
              <w:spacing w:after="0" w:line="240" w:lineRule="auto"/>
              <w:rPr>
                <w:rFonts w:ascii="Arial" w:eastAsia="Times New Roman" w:hAnsi="Arial" w:cs="Arial"/>
                <w:b/>
                <w:bCs/>
                <w:sz w:val="16"/>
                <w:szCs w:val="20"/>
                <w:lang w:eastAsia="es-ES"/>
              </w:rPr>
            </w:pPr>
          </w:p>
        </w:tc>
        <w:tc>
          <w:tcPr>
            <w:tcW w:w="56"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b/>
                <w:bCs/>
                <w:sz w:val="12"/>
                <w:szCs w:val="18"/>
                <w:lang w:eastAsia="es-ES"/>
              </w:rPr>
            </w:pPr>
          </w:p>
        </w:tc>
        <w:tc>
          <w:tcPr>
            <w:tcW w:w="9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390554">
        <w:trPr>
          <w:trHeight w:val="227"/>
        </w:trPr>
        <w:tc>
          <w:tcPr>
            <w:tcW w:w="2379"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D13FD1" w:rsidRPr="00797276" w:rsidRDefault="00D13FD1" w:rsidP="00390554">
            <w:pPr>
              <w:spacing w:after="0" w:line="240" w:lineRule="auto"/>
              <w:rPr>
                <w:rFonts w:ascii="Arial" w:eastAsia="Times New Roman" w:hAnsi="Arial" w:cs="Arial"/>
                <w:b/>
                <w:bCs/>
                <w:sz w:val="16"/>
                <w:szCs w:val="20"/>
                <w:lang w:eastAsia="es-ES"/>
              </w:rPr>
            </w:pPr>
          </w:p>
        </w:tc>
        <w:tc>
          <w:tcPr>
            <w:tcW w:w="56"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b/>
                <w:bCs/>
                <w:sz w:val="16"/>
                <w:szCs w:val="18"/>
                <w:lang w:eastAsia="es-ES"/>
              </w:rPr>
            </w:pPr>
          </w:p>
        </w:tc>
        <w:tc>
          <w:tcPr>
            <w:tcW w:w="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r>
    </w:tbl>
    <w:p w:rsidR="00D13FD1" w:rsidRPr="009C5271" w:rsidRDefault="00D13FD1" w:rsidP="00D13FD1">
      <w:pPr>
        <w:rPr>
          <w:sz w:val="14"/>
        </w:rPr>
      </w:pPr>
      <w:r w:rsidRPr="009C5271">
        <w:rPr>
          <w:sz w:val="14"/>
        </w:rPr>
        <w:br w:type="page"/>
      </w:r>
    </w:p>
    <w:p w:rsidR="00D13FD1" w:rsidRDefault="00D13FD1" w:rsidP="00D13FD1"/>
    <w:tbl>
      <w:tblPr>
        <w:tblW w:w="5000" w:type="pct"/>
        <w:tblCellMar>
          <w:left w:w="70" w:type="dxa"/>
          <w:right w:w="70" w:type="dxa"/>
        </w:tblCellMar>
        <w:tblLook w:val="04A0" w:firstRow="1" w:lastRow="0" w:firstColumn="1" w:lastColumn="0" w:noHBand="0" w:noVBand="1"/>
      </w:tblPr>
      <w:tblGrid>
        <w:gridCol w:w="4065"/>
        <w:gridCol w:w="146"/>
        <w:gridCol w:w="319"/>
        <w:gridCol w:w="257"/>
        <w:gridCol w:w="434"/>
        <w:gridCol w:w="506"/>
        <w:gridCol w:w="3963"/>
        <w:gridCol w:w="5473"/>
      </w:tblGrid>
      <w:tr w:rsidR="00D13FD1" w:rsidRPr="004B0D96" w:rsidTr="00390554">
        <w:trPr>
          <w:trHeight w:val="227"/>
        </w:trPr>
        <w:tc>
          <w:tcPr>
            <w:tcW w:w="2273"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D13FD1" w:rsidRPr="007238F9" w:rsidRDefault="00D13FD1" w:rsidP="00390554">
            <w:pPr>
              <w:spacing w:after="0" w:line="240" w:lineRule="auto"/>
              <w:rPr>
                <w:rFonts w:ascii="Arial" w:eastAsia="Times New Roman" w:hAnsi="Arial" w:cs="Arial"/>
                <w:b/>
                <w:bCs/>
                <w:color w:val="AD2144"/>
                <w:sz w:val="16"/>
                <w:szCs w:val="16"/>
                <w:lang w:eastAsia="es-ES"/>
              </w:rPr>
            </w:pPr>
            <w:r w:rsidRPr="007238F9">
              <w:rPr>
                <w:rFonts w:ascii="Arial" w:eastAsia="Times New Roman" w:hAnsi="Arial" w:cs="Arial"/>
                <w:b/>
                <w:bCs/>
                <w:color w:val="AD2144"/>
                <w:sz w:val="16"/>
                <w:szCs w:val="16"/>
                <w:lang w:eastAsia="es-ES"/>
              </w:rPr>
              <w:t xml:space="preserve">  </w:t>
            </w:r>
            <w:r w:rsidRPr="007238F9">
              <w:rPr>
                <w:rFonts w:ascii="Wingdings" w:eastAsia="Times New Roman" w:hAnsi="Wingdings" w:cs="Arial"/>
                <w:b/>
                <w:bCs/>
                <w:color w:val="AD2144"/>
                <w:sz w:val="16"/>
                <w:szCs w:val="16"/>
                <w:lang w:eastAsia="es-ES"/>
              </w:rPr>
              <w:t></w:t>
            </w:r>
            <w:r w:rsidRPr="007238F9">
              <w:rPr>
                <w:rFonts w:ascii="Arial" w:eastAsia="Times New Roman" w:hAnsi="Arial" w:cs="Arial"/>
                <w:b/>
                <w:bCs/>
                <w:color w:val="AD2144"/>
                <w:sz w:val="16"/>
                <w:szCs w:val="16"/>
                <w:lang w:eastAsia="es-ES"/>
              </w:rPr>
              <w:t xml:space="preserve">= DESCRIPCIÓN DE LAS PARTICULARIDADES O LIMITACIONES EN LA PRESTACIÓN DE LOS SERVICIOS CONTEMPLADOS EN </w:t>
            </w:r>
            <w:r>
              <w:rPr>
                <w:rFonts w:ascii="Arial" w:eastAsia="Times New Roman" w:hAnsi="Arial" w:cs="Arial"/>
                <w:b/>
                <w:bCs/>
                <w:color w:val="AD2144"/>
                <w:sz w:val="16"/>
                <w:szCs w:val="16"/>
                <w:lang w:eastAsia="es-ES"/>
              </w:rPr>
              <w:t xml:space="preserve">LA LISTA DE SERVICIOS Y </w:t>
            </w:r>
            <w:r w:rsidRPr="007238F9">
              <w:rPr>
                <w:rFonts w:ascii="Arial" w:eastAsia="Times New Roman" w:hAnsi="Arial" w:cs="Arial"/>
                <w:b/>
                <w:bCs/>
                <w:color w:val="AD2144"/>
                <w:sz w:val="16"/>
                <w:szCs w:val="16"/>
                <w:lang w:eastAsia="es-ES"/>
              </w:rPr>
              <w:t>ACTIVIDADES</w:t>
            </w:r>
            <w:r>
              <w:rPr>
                <w:rFonts w:ascii="Arial" w:eastAsia="Times New Roman" w:hAnsi="Arial" w:cs="Arial"/>
                <w:b/>
                <w:bCs/>
                <w:color w:val="AD2144"/>
                <w:sz w:val="16"/>
                <w:szCs w:val="16"/>
                <w:lang w:eastAsia="es-ES"/>
              </w:rPr>
              <w:t xml:space="preserve"> DE INVERSIÓN / SERVICIOS AUXILIARES</w:t>
            </w: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99"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jc w:val="center"/>
              <w:rPr>
                <w:rFonts w:ascii="Wingdings" w:eastAsia="Times New Roman" w:hAnsi="Wingdings" w:cs="Times New Roman"/>
                <w:sz w:val="20"/>
                <w:szCs w:val="36"/>
                <w:lang w:eastAsia="es-ES"/>
              </w:rPr>
            </w:pP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03"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20"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38" w:type="pct"/>
            <w:tcBorders>
              <w:top w:val="single" w:sz="4" w:space="0" w:color="auto"/>
              <w:left w:val="single" w:sz="4" w:space="0" w:color="auto"/>
              <w:bottom w:val="single" w:sz="4" w:space="0" w:color="auto"/>
              <w:right w:val="single" w:sz="4" w:space="0" w:color="000000"/>
            </w:tcBorders>
            <w:shd w:val="clear" w:color="000000" w:fill="F2F2F2"/>
            <w:vAlign w:val="center"/>
            <w:hideMark/>
          </w:tcPr>
          <w:p w:rsidR="00D13FD1" w:rsidRPr="007238F9" w:rsidRDefault="00D13FD1" w:rsidP="00390554">
            <w:pPr>
              <w:spacing w:after="0" w:line="240" w:lineRule="auto"/>
              <w:jc w:val="center"/>
              <w:rPr>
                <w:rFonts w:ascii="Arial" w:eastAsia="Times New Roman" w:hAnsi="Arial" w:cs="Arial"/>
                <w:b/>
                <w:bCs/>
                <w:color w:val="AD2144"/>
                <w:sz w:val="16"/>
                <w:szCs w:val="16"/>
                <w:lang w:eastAsia="es-ES"/>
              </w:rPr>
            </w:pPr>
            <w:r w:rsidRPr="007238F9">
              <w:rPr>
                <w:rFonts w:ascii="Arial" w:eastAsia="Times New Roman" w:hAnsi="Arial" w:cs="Arial"/>
                <w:b/>
                <w:bCs/>
                <w:color w:val="AD2144"/>
                <w:sz w:val="16"/>
                <w:szCs w:val="16"/>
                <w:lang w:eastAsia="es-ES"/>
              </w:rPr>
              <w:t xml:space="preserve">SERVICIOS </w:t>
            </w:r>
            <w:r>
              <w:rPr>
                <w:rFonts w:ascii="Arial" w:eastAsia="Times New Roman" w:hAnsi="Arial" w:cs="Arial"/>
                <w:b/>
                <w:bCs/>
                <w:color w:val="AD2144"/>
                <w:sz w:val="16"/>
                <w:szCs w:val="16"/>
                <w:lang w:eastAsia="es-ES"/>
              </w:rPr>
              <w:t xml:space="preserve">Y ACTIVIDADES </w:t>
            </w:r>
            <w:r w:rsidRPr="007238F9">
              <w:rPr>
                <w:rFonts w:ascii="Arial" w:eastAsia="Times New Roman" w:hAnsi="Arial" w:cs="Arial"/>
                <w:b/>
                <w:bCs/>
                <w:color w:val="AD2144"/>
                <w:sz w:val="16"/>
                <w:szCs w:val="16"/>
                <w:lang w:eastAsia="es-ES"/>
              </w:rPr>
              <w:t>DE INVERSION/</w:t>
            </w:r>
            <w:r>
              <w:rPr>
                <w:rFonts w:ascii="Arial" w:eastAsia="Times New Roman" w:hAnsi="Arial" w:cs="Arial"/>
                <w:b/>
                <w:bCs/>
                <w:color w:val="AD2144"/>
                <w:sz w:val="16"/>
                <w:szCs w:val="16"/>
                <w:lang w:eastAsia="es-ES"/>
              </w:rPr>
              <w:t xml:space="preserve"> SERVICIOS </w:t>
            </w:r>
            <w:r w:rsidRPr="007238F9">
              <w:rPr>
                <w:rFonts w:ascii="Arial" w:eastAsia="Times New Roman" w:hAnsi="Arial" w:cs="Arial"/>
                <w:b/>
                <w:bCs/>
                <w:color w:val="AD2144"/>
                <w:sz w:val="16"/>
                <w:szCs w:val="16"/>
                <w:lang w:eastAsia="es-ES"/>
              </w:rPr>
              <w:t>AUXILIARES Y OTRAS ACTIVIDADES</w:t>
            </w:r>
          </w:p>
        </w:tc>
        <w:tc>
          <w:tcPr>
            <w:tcW w:w="1296" w:type="pct"/>
            <w:tcBorders>
              <w:top w:val="single" w:sz="4" w:space="0" w:color="auto"/>
              <w:left w:val="nil"/>
              <w:bottom w:val="single" w:sz="4" w:space="0" w:color="auto"/>
              <w:right w:val="single" w:sz="4" w:space="0" w:color="auto"/>
            </w:tcBorders>
            <w:shd w:val="clear" w:color="000000" w:fill="F2F2F2"/>
            <w:vAlign w:val="center"/>
            <w:hideMark/>
          </w:tcPr>
          <w:p w:rsidR="00D13FD1" w:rsidRPr="007238F9" w:rsidRDefault="00D13FD1" w:rsidP="00390554">
            <w:pPr>
              <w:spacing w:after="0" w:line="240" w:lineRule="auto"/>
              <w:jc w:val="center"/>
              <w:rPr>
                <w:rFonts w:ascii="Arial" w:eastAsia="Times New Roman" w:hAnsi="Arial" w:cs="Arial"/>
                <w:b/>
                <w:bCs/>
                <w:color w:val="AD2144"/>
                <w:sz w:val="16"/>
                <w:szCs w:val="16"/>
                <w:lang w:eastAsia="es-ES"/>
              </w:rPr>
            </w:pPr>
            <w:r w:rsidRPr="007238F9">
              <w:rPr>
                <w:rFonts w:ascii="Arial" w:eastAsia="Times New Roman" w:hAnsi="Arial" w:cs="Arial"/>
                <w:b/>
                <w:bCs/>
                <w:color w:val="AD2144"/>
                <w:sz w:val="16"/>
                <w:szCs w:val="16"/>
                <w:lang w:eastAsia="es-ES"/>
              </w:rPr>
              <w:t xml:space="preserve">EXPLICACIÓN </w:t>
            </w:r>
          </w:p>
        </w:tc>
      </w:tr>
      <w:tr w:rsidR="00D13FD1" w:rsidRPr="004B0D96" w:rsidTr="00390554">
        <w:trPr>
          <w:trHeight w:val="227"/>
        </w:trPr>
        <w:tc>
          <w:tcPr>
            <w:tcW w:w="2273" w:type="pct"/>
            <w:vMerge/>
            <w:tcBorders>
              <w:top w:val="single" w:sz="8" w:space="0" w:color="auto"/>
              <w:left w:val="single" w:sz="8" w:space="0" w:color="auto"/>
              <w:bottom w:val="single" w:sz="8" w:space="0" w:color="000000"/>
              <w:right w:val="single" w:sz="8" w:space="0" w:color="auto"/>
            </w:tcBorders>
            <w:vAlign w:val="center"/>
            <w:hideMark/>
          </w:tcPr>
          <w:p w:rsidR="00D13FD1" w:rsidRPr="004B0D96" w:rsidRDefault="00D13FD1" w:rsidP="00390554">
            <w:pPr>
              <w:spacing w:after="0" w:line="240" w:lineRule="auto"/>
              <w:rPr>
                <w:rFonts w:ascii="Arial" w:eastAsia="Times New Roman" w:hAnsi="Arial" w:cs="Arial"/>
                <w:b/>
                <w:bCs/>
                <w:color w:val="AD2144"/>
                <w:sz w:val="20"/>
                <w:szCs w:val="20"/>
                <w:lang w:eastAsia="es-ES"/>
              </w:rPr>
            </w:pP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99"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03"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20"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4B0D96" w:rsidRDefault="00D13FD1" w:rsidP="00390554">
            <w:pPr>
              <w:spacing w:after="0" w:line="240" w:lineRule="auto"/>
              <w:jc w:val="center"/>
              <w:rPr>
                <w:rFonts w:ascii="Arial" w:eastAsia="Times New Roman" w:hAnsi="Arial" w:cs="Arial"/>
                <w:b/>
                <w:bCs/>
                <w:sz w:val="20"/>
                <w:szCs w:val="18"/>
                <w:lang w:eastAsia="es-ES"/>
              </w:rPr>
            </w:pPr>
          </w:p>
        </w:tc>
        <w:tc>
          <w:tcPr>
            <w:tcW w:w="1296" w:type="pct"/>
            <w:tcBorders>
              <w:top w:val="single" w:sz="4" w:space="0" w:color="auto"/>
              <w:left w:val="nil"/>
              <w:bottom w:val="single" w:sz="4" w:space="0" w:color="auto"/>
              <w:right w:val="single" w:sz="4" w:space="0" w:color="auto"/>
            </w:tcBorders>
            <w:shd w:val="clear" w:color="auto" w:fill="auto"/>
            <w:vAlign w:val="center"/>
            <w:hideMark/>
          </w:tcPr>
          <w:p w:rsidR="00D13FD1" w:rsidRPr="004B0D96" w:rsidRDefault="00D13FD1" w:rsidP="00390554">
            <w:pPr>
              <w:spacing w:after="0" w:line="240" w:lineRule="auto"/>
              <w:jc w:val="center"/>
              <w:rPr>
                <w:rFonts w:ascii="Arial" w:eastAsia="Times New Roman" w:hAnsi="Arial" w:cs="Arial"/>
                <w:b/>
                <w:bCs/>
                <w:sz w:val="20"/>
                <w:szCs w:val="18"/>
                <w:lang w:eastAsia="es-ES"/>
              </w:rPr>
            </w:pPr>
          </w:p>
        </w:tc>
      </w:tr>
      <w:tr w:rsidR="00D13FD1" w:rsidRPr="004B0D96" w:rsidTr="00390554">
        <w:trPr>
          <w:trHeight w:val="227"/>
        </w:trPr>
        <w:tc>
          <w:tcPr>
            <w:tcW w:w="2273" w:type="pct"/>
            <w:vMerge/>
            <w:tcBorders>
              <w:top w:val="single" w:sz="8" w:space="0" w:color="auto"/>
              <w:left w:val="single" w:sz="8" w:space="0" w:color="auto"/>
              <w:bottom w:val="single" w:sz="8" w:space="0" w:color="000000"/>
              <w:right w:val="single" w:sz="8" w:space="0" w:color="auto"/>
            </w:tcBorders>
            <w:vAlign w:val="center"/>
            <w:hideMark/>
          </w:tcPr>
          <w:p w:rsidR="00D13FD1" w:rsidRPr="004B0D96" w:rsidRDefault="00D13FD1" w:rsidP="00390554">
            <w:pPr>
              <w:spacing w:after="0" w:line="240" w:lineRule="auto"/>
              <w:rPr>
                <w:rFonts w:ascii="Arial" w:eastAsia="Times New Roman" w:hAnsi="Arial" w:cs="Arial"/>
                <w:b/>
                <w:bCs/>
                <w:color w:val="AD2144"/>
                <w:sz w:val="20"/>
                <w:szCs w:val="20"/>
                <w:lang w:eastAsia="es-ES"/>
              </w:rPr>
            </w:pP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99"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03"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20"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4B0D96" w:rsidRDefault="00D13FD1" w:rsidP="00390554">
            <w:pPr>
              <w:spacing w:after="0" w:line="240" w:lineRule="auto"/>
              <w:jc w:val="center"/>
              <w:rPr>
                <w:rFonts w:ascii="Arial" w:eastAsia="Times New Roman" w:hAnsi="Arial" w:cs="Arial"/>
                <w:b/>
                <w:bCs/>
                <w:sz w:val="20"/>
                <w:szCs w:val="18"/>
                <w:lang w:eastAsia="es-ES"/>
              </w:rPr>
            </w:pPr>
          </w:p>
        </w:tc>
        <w:tc>
          <w:tcPr>
            <w:tcW w:w="1296" w:type="pct"/>
            <w:tcBorders>
              <w:top w:val="single" w:sz="4" w:space="0" w:color="auto"/>
              <w:left w:val="nil"/>
              <w:bottom w:val="single" w:sz="4" w:space="0" w:color="auto"/>
              <w:right w:val="single" w:sz="4" w:space="0" w:color="auto"/>
            </w:tcBorders>
            <w:shd w:val="clear" w:color="auto" w:fill="auto"/>
            <w:vAlign w:val="center"/>
            <w:hideMark/>
          </w:tcPr>
          <w:p w:rsidR="00D13FD1" w:rsidRPr="004B0D96" w:rsidRDefault="00D13FD1" w:rsidP="00390554">
            <w:pPr>
              <w:spacing w:after="0" w:line="240" w:lineRule="auto"/>
              <w:jc w:val="center"/>
              <w:rPr>
                <w:rFonts w:ascii="Arial" w:eastAsia="Times New Roman" w:hAnsi="Arial" w:cs="Arial"/>
                <w:b/>
                <w:bCs/>
                <w:sz w:val="20"/>
                <w:szCs w:val="18"/>
                <w:lang w:eastAsia="es-ES"/>
              </w:rPr>
            </w:pPr>
          </w:p>
        </w:tc>
      </w:tr>
      <w:tr w:rsidR="00D13FD1" w:rsidRPr="004B0D96" w:rsidTr="00390554">
        <w:trPr>
          <w:trHeight w:val="227"/>
        </w:trPr>
        <w:tc>
          <w:tcPr>
            <w:tcW w:w="2273" w:type="pct"/>
            <w:vMerge/>
            <w:tcBorders>
              <w:top w:val="single" w:sz="8" w:space="0" w:color="auto"/>
              <w:left w:val="single" w:sz="8" w:space="0" w:color="auto"/>
              <w:bottom w:val="single" w:sz="8" w:space="0" w:color="000000"/>
              <w:right w:val="single" w:sz="8" w:space="0" w:color="auto"/>
            </w:tcBorders>
            <w:vAlign w:val="center"/>
            <w:hideMark/>
          </w:tcPr>
          <w:p w:rsidR="00D13FD1" w:rsidRPr="004B0D96" w:rsidRDefault="00D13FD1" w:rsidP="00390554">
            <w:pPr>
              <w:spacing w:after="0" w:line="240" w:lineRule="auto"/>
              <w:rPr>
                <w:rFonts w:ascii="Arial" w:eastAsia="Times New Roman" w:hAnsi="Arial" w:cs="Arial"/>
                <w:b/>
                <w:bCs/>
                <w:color w:val="AD2144"/>
                <w:sz w:val="20"/>
                <w:szCs w:val="20"/>
                <w:lang w:eastAsia="es-ES"/>
              </w:rPr>
            </w:pP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99"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03"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20"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4B0D96" w:rsidRDefault="00D13FD1" w:rsidP="00390554">
            <w:pPr>
              <w:spacing w:after="0" w:line="240" w:lineRule="auto"/>
              <w:jc w:val="center"/>
              <w:rPr>
                <w:rFonts w:ascii="Arial" w:eastAsia="Times New Roman" w:hAnsi="Arial" w:cs="Arial"/>
                <w:b/>
                <w:bCs/>
                <w:sz w:val="20"/>
                <w:szCs w:val="18"/>
                <w:lang w:eastAsia="es-ES"/>
              </w:rPr>
            </w:pPr>
          </w:p>
        </w:tc>
        <w:tc>
          <w:tcPr>
            <w:tcW w:w="1296" w:type="pct"/>
            <w:tcBorders>
              <w:top w:val="single" w:sz="4" w:space="0" w:color="auto"/>
              <w:left w:val="nil"/>
              <w:bottom w:val="single" w:sz="4" w:space="0" w:color="auto"/>
              <w:right w:val="single" w:sz="4" w:space="0" w:color="auto"/>
            </w:tcBorders>
            <w:shd w:val="clear" w:color="auto" w:fill="auto"/>
            <w:vAlign w:val="center"/>
            <w:hideMark/>
          </w:tcPr>
          <w:p w:rsidR="00D13FD1" w:rsidRPr="004B0D96" w:rsidRDefault="00D13FD1" w:rsidP="00390554">
            <w:pPr>
              <w:spacing w:after="0" w:line="240" w:lineRule="auto"/>
              <w:jc w:val="center"/>
              <w:rPr>
                <w:rFonts w:ascii="Arial" w:eastAsia="Times New Roman" w:hAnsi="Arial" w:cs="Arial"/>
                <w:b/>
                <w:bCs/>
                <w:sz w:val="20"/>
                <w:szCs w:val="18"/>
                <w:lang w:eastAsia="es-ES"/>
              </w:rPr>
            </w:pPr>
          </w:p>
        </w:tc>
      </w:tr>
      <w:tr w:rsidR="00D13FD1" w:rsidRPr="004B0D96" w:rsidTr="00390554">
        <w:trPr>
          <w:trHeight w:val="227"/>
        </w:trPr>
        <w:tc>
          <w:tcPr>
            <w:tcW w:w="2273"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99"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03"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20"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38"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296" w:type="pct"/>
            <w:tcBorders>
              <w:top w:val="nil"/>
              <w:left w:val="nil"/>
              <w:bottom w:val="nil"/>
            </w:tcBorders>
            <w:shd w:val="clear" w:color="auto" w:fill="auto"/>
            <w:vAlign w:val="center"/>
            <w:hideMark/>
          </w:tcPr>
          <w:p w:rsidR="00D13FD1" w:rsidRPr="004B0D96" w:rsidRDefault="00D13FD1" w:rsidP="00390554">
            <w:pPr>
              <w:spacing w:after="0" w:line="240" w:lineRule="auto"/>
              <w:rPr>
                <w:rFonts w:eastAsia="Times New Roman" w:cs="Times New Roman"/>
                <w:color w:val="000000"/>
                <w:sz w:val="20"/>
                <w:lang w:eastAsia="es-ES"/>
              </w:rPr>
            </w:pPr>
          </w:p>
        </w:tc>
      </w:tr>
      <w:tr w:rsidR="00D13FD1" w:rsidRPr="004B0D96" w:rsidTr="00390554">
        <w:trPr>
          <w:trHeight w:val="227"/>
        </w:trPr>
        <w:tc>
          <w:tcPr>
            <w:tcW w:w="2273"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99"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03"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20"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38"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296"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eastAsia="Times New Roman" w:cs="Times New Roman"/>
                <w:color w:val="000000"/>
                <w:sz w:val="20"/>
                <w:lang w:eastAsia="es-ES"/>
              </w:rPr>
            </w:pPr>
          </w:p>
        </w:tc>
      </w:tr>
      <w:tr w:rsidR="00D13FD1" w:rsidRPr="004B0D96" w:rsidTr="00390554">
        <w:trPr>
          <w:trHeight w:val="227"/>
        </w:trPr>
        <w:tc>
          <w:tcPr>
            <w:tcW w:w="2273"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99"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03"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20"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38"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296"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eastAsia="Times New Roman" w:cs="Times New Roman"/>
                <w:color w:val="000000"/>
                <w:sz w:val="20"/>
                <w:lang w:eastAsia="es-ES"/>
              </w:rPr>
            </w:pPr>
          </w:p>
        </w:tc>
      </w:tr>
      <w:tr w:rsidR="00D13FD1" w:rsidRPr="004B0D96" w:rsidTr="00390554">
        <w:trPr>
          <w:trHeight w:val="219"/>
        </w:trPr>
        <w:tc>
          <w:tcPr>
            <w:tcW w:w="2273"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99"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03"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20"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38"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296"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eastAsia="Times New Roman" w:cs="Times New Roman"/>
                <w:color w:val="000000"/>
                <w:sz w:val="20"/>
                <w:lang w:eastAsia="es-ES"/>
              </w:rPr>
            </w:pPr>
          </w:p>
        </w:tc>
      </w:tr>
      <w:tr w:rsidR="00D13FD1" w:rsidRPr="004B0D96" w:rsidTr="00390554">
        <w:trPr>
          <w:trHeight w:val="227"/>
        </w:trPr>
        <w:tc>
          <w:tcPr>
            <w:tcW w:w="2273"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D13FD1" w:rsidRPr="007238F9" w:rsidRDefault="00D13FD1" w:rsidP="00390554">
            <w:pPr>
              <w:spacing w:after="0" w:line="240" w:lineRule="auto"/>
              <w:jc w:val="center"/>
              <w:rPr>
                <w:rFonts w:ascii="Arial" w:eastAsia="Times New Roman" w:hAnsi="Arial" w:cs="Arial"/>
                <w:b/>
                <w:bCs/>
                <w:color w:val="AD2144"/>
                <w:sz w:val="16"/>
                <w:szCs w:val="16"/>
                <w:lang w:eastAsia="es-ES"/>
              </w:rPr>
            </w:pPr>
            <w:r w:rsidRPr="007238F9">
              <w:rPr>
                <w:rFonts w:ascii="Arial" w:eastAsia="Times New Roman" w:hAnsi="Arial" w:cs="Arial"/>
                <w:b/>
                <w:bCs/>
                <w:color w:val="AD2144"/>
                <w:sz w:val="16"/>
                <w:szCs w:val="16"/>
                <w:lang w:eastAsia="es-ES"/>
              </w:rPr>
              <w:t>INSTRUCCIONES</w:t>
            </w: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9"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D13FD1" w:rsidRPr="004B0D96" w:rsidRDefault="00D13FD1" w:rsidP="00390554">
            <w:pPr>
              <w:spacing w:after="0" w:line="240" w:lineRule="auto"/>
              <w:jc w:val="center"/>
              <w:rPr>
                <w:rFonts w:ascii="Wingdings" w:eastAsia="Times New Roman" w:hAnsi="Wingdings" w:cs="Times New Roman"/>
                <w:sz w:val="20"/>
                <w:szCs w:val="40"/>
                <w:lang w:eastAsia="es-ES"/>
              </w:rPr>
            </w:pPr>
            <w:r w:rsidRPr="004B0D96">
              <w:rPr>
                <w:rFonts w:ascii="Wingdings" w:eastAsia="Times New Roman" w:hAnsi="Wingdings" w:cs="Times New Roman"/>
                <w:sz w:val="20"/>
                <w:szCs w:val="40"/>
                <w:lang w:eastAsia="es-ES"/>
              </w:rPr>
              <w:t></w:t>
            </w: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jc w:val="center"/>
              <w:rPr>
                <w:rFonts w:ascii="Arial" w:eastAsia="Times New Roman" w:hAnsi="Arial" w:cs="Arial"/>
                <w:b/>
                <w:bCs/>
                <w:sz w:val="20"/>
                <w:szCs w:val="28"/>
                <w:lang w:eastAsia="es-ES"/>
              </w:rPr>
            </w:pPr>
            <w:r w:rsidRPr="004B0D96">
              <w:rPr>
                <w:rFonts w:ascii="Arial" w:eastAsia="Times New Roman" w:hAnsi="Arial" w:cs="Arial"/>
                <w:b/>
                <w:bCs/>
                <w:sz w:val="20"/>
                <w:szCs w:val="28"/>
                <w:lang w:eastAsia="es-ES"/>
              </w:rPr>
              <w:t>=</w:t>
            </w:r>
          </w:p>
        </w:tc>
        <w:tc>
          <w:tcPr>
            <w:tcW w:w="2457" w:type="pct"/>
            <w:gridSpan w:val="4"/>
            <w:tcBorders>
              <w:top w:val="single" w:sz="4" w:space="0" w:color="auto"/>
              <w:left w:val="single" w:sz="4" w:space="0" w:color="auto"/>
              <w:bottom w:val="single" w:sz="4" w:space="0" w:color="auto"/>
            </w:tcBorders>
            <w:shd w:val="clear" w:color="auto" w:fill="auto"/>
            <w:noWrap/>
            <w:vAlign w:val="center"/>
            <w:hideMark/>
          </w:tcPr>
          <w:p w:rsidR="00D13FD1" w:rsidRPr="007238F9" w:rsidRDefault="00D13FD1" w:rsidP="00390554">
            <w:pPr>
              <w:spacing w:after="0" w:line="240" w:lineRule="auto"/>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Marcar si realiza los distintos servicios o actividades (en c</w:t>
            </w:r>
            <w:r w:rsidR="00345FC4">
              <w:rPr>
                <w:rFonts w:ascii="Arial" w:eastAsia="Times New Roman" w:hAnsi="Arial" w:cs="Arial"/>
                <w:color w:val="000000"/>
                <w:sz w:val="16"/>
                <w:szCs w:val="16"/>
                <w:lang w:eastAsia="es-ES"/>
              </w:rPr>
              <w:t>aso contrario, dejar en blanco)</w:t>
            </w:r>
          </w:p>
        </w:tc>
      </w:tr>
      <w:tr w:rsidR="00D13FD1" w:rsidRPr="004B0D96" w:rsidTr="00390554">
        <w:trPr>
          <w:trHeight w:val="227"/>
        </w:trPr>
        <w:tc>
          <w:tcPr>
            <w:tcW w:w="2273" w:type="pct"/>
            <w:vMerge/>
            <w:tcBorders>
              <w:top w:val="single" w:sz="8" w:space="0" w:color="auto"/>
              <w:left w:val="single" w:sz="8" w:space="0" w:color="auto"/>
              <w:bottom w:val="single" w:sz="8" w:space="0" w:color="000000"/>
              <w:right w:val="single" w:sz="8" w:space="0" w:color="auto"/>
            </w:tcBorders>
            <w:vAlign w:val="center"/>
            <w:hideMark/>
          </w:tcPr>
          <w:p w:rsidR="00D13FD1" w:rsidRPr="004B0D96" w:rsidRDefault="00D13FD1" w:rsidP="00390554">
            <w:pPr>
              <w:spacing w:after="0" w:line="240" w:lineRule="auto"/>
              <w:rPr>
                <w:rFonts w:ascii="Arial" w:eastAsia="Times New Roman" w:hAnsi="Arial" w:cs="Arial"/>
                <w:b/>
                <w:bCs/>
                <w:color w:val="AD2144"/>
                <w:sz w:val="20"/>
                <w:szCs w:val="20"/>
                <w:lang w:eastAsia="es-ES"/>
              </w:rPr>
            </w:pP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9"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2457" w:type="pct"/>
            <w:gridSpan w:val="4"/>
            <w:tcBorders>
              <w:top w:val="nil"/>
              <w:left w:val="nil"/>
              <w:bottom w:val="nil"/>
            </w:tcBorders>
            <w:shd w:val="clear" w:color="auto" w:fill="auto"/>
            <w:noWrap/>
            <w:vAlign w:val="center"/>
            <w:hideMark/>
          </w:tcPr>
          <w:p w:rsidR="00D13FD1" w:rsidRPr="007238F9" w:rsidRDefault="00D13FD1" w:rsidP="00390554">
            <w:pPr>
              <w:spacing w:after="0" w:line="240" w:lineRule="auto"/>
              <w:rPr>
                <w:rFonts w:ascii="Arial" w:eastAsia="Times New Roman" w:hAnsi="Arial" w:cs="Arial"/>
                <w:color w:val="000000"/>
                <w:sz w:val="16"/>
                <w:szCs w:val="16"/>
                <w:lang w:eastAsia="es-ES"/>
              </w:rPr>
            </w:pPr>
          </w:p>
        </w:tc>
      </w:tr>
      <w:tr w:rsidR="00D13FD1" w:rsidRPr="004B0D96" w:rsidTr="00390554">
        <w:trPr>
          <w:trHeight w:val="227"/>
        </w:trPr>
        <w:tc>
          <w:tcPr>
            <w:tcW w:w="2273" w:type="pct"/>
            <w:vMerge/>
            <w:tcBorders>
              <w:top w:val="single" w:sz="8" w:space="0" w:color="auto"/>
              <w:left w:val="single" w:sz="8" w:space="0" w:color="auto"/>
              <w:bottom w:val="single" w:sz="8" w:space="0" w:color="000000"/>
              <w:right w:val="single" w:sz="8" w:space="0" w:color="auto"/>
            </w:tcBorders>
            <w:vAlign w:val="center"/>
            <w:hideMark/>
          </w:tcPr>
          <w:p w:rsidR="00D13FD1" w:rsidRPr="004B0D96" w:rsidRDefault="00D13FD1" w:rsidP="00390554">
            <w:pPr>
              <w:spacing w:after="0" w:line="240" w:lineRule="auto"/>
              <w:rPr>
                <w:rFonts w:ascii="Arial" w:eastAsia="Times New Roman" w:hAnsi="Arial" w:cs="Arial"/>
                <w:b/>
                <w:bCs/>
                <w:color w:val="AD2144"/>
                <w:sz w:val="20"/>
                <w:szCs w:val="20"/>
                <w:lang w:eastAsia="es-ES"/>
              </w:rPr>
            </w:pP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9"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D13FD1" w:rsidRPr="004B0D96" w:rsidRDefault="00D13FD1" w:rsidP="00390554">
            <w:pPr>
              <w:spacing w:after="0" w:line="240" w:lineRule="auto"/>
              <w:jc w:val="center"/>
              <w:rPr>
                <w:rFonts w:ascii="Wingdings" w:eastAsia="Times New Roman" w:hAnsi="Wingdings" w:cs="Times New Roman"/>
                <w:sz w:val="20"/>
                <w:szCs w:val="36"/>
                <w:lang w:eastAsia="es-ES"/>
              </w:rPr>
            </w:pPr>
            <w:r w:rsidRPr="004B0D96">
              <w:rPr>
                <w:rFonts w:ascii="Wingdings" w:eastAsia="Times New Roman" w:hAnsi="Wingdings" w:cs="Times New Roman"/>
                <w:sz w:val="20"/>
                <w:szCs w:val="36"/>
                <w:lang w:eastAsia="es-ES"/>
              </w:rPr>
              <w:t></w:t>
            </w: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jc w:val="center"/>
              <w:rPr>
                <w:rFonts w:ascii="Arial" w:eastAsia="Times New Roman" w:hAnsi="Arial" w:cs="Arial"/>
                <w:b/>
                <w:bCs/>
                <w:sz w:val="20"/>
                <w:szCs w:val="28"/>
                <w:lang w:eastAsia="es-ES"/>
              </w:rPr>
            </w:pPr>
            <w:r w:rsidRPr="004B0D96">
              <w:rPr>
                <w:rFonts w:ascii="Arial" w:eastAsia="Times New Roman" w:hAnsi="Arial" w:cs="Arial"/>
                <w:b/>
                <w:bCs/>
                <w:sz w:val="20"/>
                <w:szCs w:val="28"/>
                <w:lang w:eastAsia="es-ES"/>
              </w:rPr>
              <w:t>=</w:t>
            </w:r>
          </w:p>
        </w:tc>
        <w:tc>
          <w:tcPr>
            <w:tcW w:w="2457"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3FD1" w:rsidRPr="007238F9" w:rsidRDefault="00D13FD1" w:rsidP="00390554">
            <w:pPr>
              <w:spacing w:after="0" w:line="240" w:lineRule="auto"/>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 xml:space="preserve">Marcar esa opción si existen restricciones en su </w:t>
            </w:r>
            <w:r>
              <w:rPr>
                <w:rFonts w:ascii="Arial" w:eastAsia="Times New Roman" w:hAnsi="Arial" w:cs="Arial"/>
                <w:color w:val="000000"/>
                <w:sz w:val="16"/>
                <w:szCs w:val="16"/>
                <w:lang w:eastAsia="es-ES"/>
              </w:rPr>
              <w:t>lista de servicios y actividades de inversión / servicios auxiliares,</w:t>
            </w:r>
            <w:r w:rsidRPr="007238F9">
              <w:rPr>
                <w:rFonts w:ascii="Arial" w:eastAsia="Times New Roman" w:hAnsi="Arial" w:cs="Arial"/>
                <w:color w:val="000000"/>
                <w:sz w:val="16"/>
                <w:szCs w:val="16"/>
                <w:lang w:eastAsia="es-ES"/>
              </w:rPr>
              <w:t xml:space="preserve"> o se ha de precisar su alcance</w:t>
            </w:r>
          </w:p>
        </w:tc>
      </w:tr>
      <w:tr w:rsidR="00D13FD1" w:rsidRPr="004B0D96" w:rsidTr="00390554">
        <w:trPr>
          <w:trHeight w:val="227"/>
        </w:trPr>
        <w:tc>
          <w:tcPr>
            <w:tcW w:w="2273" w:type="pct"/>
            <w:vMerge/>
            <w:tcBorders>
              <w:top w:val="single" w:sz="8" w:space="0" w:color="auto"/>
              <w:left w:val="single" w:sz="8" w:space="0" w:color="auto"/>
              <w:bottom w:val="single" w:sz="8" w:space="0" w:color="000000"/>
              <w:right w:val="single" w:sz="8" w:space="0" w:color="auto"/>
            </w:tcBorders>
            <w:vAlign w:val="center"/>
            <w:hideMark/>
          </w:tcPr>
          <w:p w:rsidR="00D13FD1" w:rsidRPr="004B0D96" w:rsidRDefault="00D13FD1" w:rsidP="00390554">
            <w:pPr>
              <w:spacing w:after="0" w:line="240" w:lineRule="auto"/>
              <w:rPr>
                <w:rFonts w:ascii="Arial" w:eastAsia="Times New Roman" w:hAnsi="Arial" w:cs="Arial"/>
                <w:b/>
                <w:bCs/>
                <w:color w:val="AD2144"/>
                <w:sz w:val="20"/>
                <w:szCs w:val="20"/>
                <w:lang w:eastAsia="es-ES"/>
              </w:rPr>
            </w:pP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9"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223" w:type="pct"/>
            <w:gridSpan w:val="2"/>
            <w:tcBorders>
              <w:top w:val="nil"/>
              <w:left w:val="single" w:sz="4" w:space="0" w:color="auto"/>
              <w:bottom w:val="single" w:sz="4" w:space="0" w:color="auto"/>
              <w:right w:val="single" w:sz="4" w:space="0" w:color="000000"/>
            </w:tcBorders>
            <w:shd w:val="clear" w:color="auto" w:fill="auto"/>
            <w:vAlign w:val="center"/>
            <w:hideMark/>
          </w:tcPr>
          <w:p w:rsidR="00D13FD1" w:rsidRPr="007238F9" w:rsidRDefault="00D13FD1" w:rsidP="00390554">
            <w:pPr>
              <w:spacing w:after="0" w:line="240" w:lineRule="auto"/>
              <w:jc w:val="center"/>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Ejemplo 1:</w:t>
            </w:r>
          </w:p>
        </w:tc>
        <w:tc>
          <w:tcPr>
            <w:tcW w:w="2234" w:type="pct"/>
            <w:gridSpan w:val="2"/>
            <w:tcBorders>
              <w:top w:val="single" w:sz="4" w:space="0" w:color="auto"/>
              <w:left w:val="nil"/>
              <w:bottom w:val="single" w:sz="4" w:space="0" w:color="auto"/>
              <w:right w:val="single" w:sz="4" w:space="0" w:color="000000"/>
            </w:tcBorders>
            <w:shd w:val="clear" w:color="auto" w:fill="auto"/>
            <w:vAlign w:val="center"/>
            <w:hideMark/>
          </w:tcPr>
          <w:p w:rsidR="00D13FD1" w:rsidRPr="007238F9" w:rsidRDefault="00D13FD1" w:rsidP="00390554">
            <w:pPr>
              <w:spacing w:after="0" w:line="240" w:lineRule="auto"/>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Si el servicio de intermediación se refiere exclusivamente a la comercialización de IIC, deberá indicarlo así.</w:t>
            </w:r>
          </w:p>
        </w:tc>
      </w:tr>
      <w:tr w:rsidR="00D13FD1" w:rsidRPr="004B0D96" w:rsidTr="00390554">
        <w:trPr>
          <w:trHeight w:val="227"/>
        </w:trPr>
        <w:tc>
          <w:tcPr>
            <w:tcW w:w="2273" w:type="pct"/>
            <w:vMerge/>
            <w:tcBorders>
              <w:top w:val="single" w:sz="8" w:space="0" w:color="auto"/>
              <w:left w:val="single" w:sz="8" w:space="0" w:color="auto"/>
              <w:bottom w:val="single" w:sz="8" w:space="0" w:color="000000"/>
              <w:right w:val="single" w:sz="8" w:space="0" w:color="auto"/>
            </w:tcBorders>
            <w:vAlign w:val="center"/>
            <w:hideMark/>
          </w:tcPr>
          <w:p w:rsidR="00D13FD1" w:rsidRPr="004B0D96" w:rsidRDefault="00D13FD1" w:rsidP="00390554">
            <w:pPr>
              <w:spacing w:after="0" w:line="240" w:lineRule="auto"/>
              <w:rPr>
                <w:rFonts w:ascii="Arial" w:eastAsia="Times New Roman" w:hAnsi="Arial" w:cs="Arial"/>
                <w:b/>
                <w:bCs/>
                <w:color w:val="AD2144"/>
                <w:sz w:val="20"/>
                <w:szCs w:val="20"/>
                <w:lang w:eastAsia="es-ES"/>
              </w:rPr>
            </w:pP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9"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22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13FD1" w:rsidRPr="007238F9" w:rsidRDefault="00D13FD1" w:rsidP="00390554">
            <w:pPr>
              <w:spacing w:after="0" w:line="240" w:lineRule="auto"/>
              <w:jc w:val="center"/>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 xml:space="preserve">Ejemplo </w:t>
            </w:r>
            <w:r>
              <w:rPr>
                <w:rFonts w:ascii="Arial" w:eastAsia="Times New Roman" w:hAnsi="Arial" w:cs="Arial"/>
                <w:color w:val="000000"/>
                <w:sz w:val="16"/>
                <w:szCs w:val="16"/>
                <w:lang w:eastAsia="es-ES"/>
              </w:rPr>
              <w:t>2</w:t>
            </w:r>
            <w:r w:rsidRPr="007238F9">
              <w:rPr>
                <w:rFonts w:ascii="Arial" w:eastAsia="Times New Roman" w:hAnsi="Arial" w:cs="Arial"/>
                <w:color w:val="000000"/>
                <w:sz w:val="16"/>
                <w:szCs w:val="16"/>
                <w:lang w:eastAsia="es-ES"/>
              </w:rPr>
              <w:t>:</w:t>
            </w:r>
          </w:p>
        </w:tc>
        <w:tc>
          <w:tcPr>
            <w:tcW w:w="2234" w:type="pct"/>
            <w:gridSpan w:val="2"/>
            <w:tcBorders>
              <w:top w:val="single" w:sz="4" w:space="0" w:color="auto"/>
              <w:left w:val="nil"/>
              <w:bottom w:val="single" w:sz="4" w:space="0" w:color="auto"/>
              <w:right w:val="single" w:sz="4" w:space="0" w:color="000000"/>
            </w:tcBorders>
            <w:shd w:val="clear" w:color="auto" w:fill="auto"/>
            <w:vAlign w:val="center"/>
            <w:hideMark/>
          </w:tcPr>
          <w:p w:rsidR="00D13FD1" w:rsidRPr="007238F9" w:rsidRDefault="00D13FD1" w:rsidP="00390554">
            <w:pPr>
              <w:spacing w:after="0" w:line="240" w:lineRule="auto"/>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Si restringe el servicio de custodia a la llevanza, por cuenta de sus clientes, del registro individualizado de titularidades finales de las particip</w:t>
            </w:r>
            <w:r>
              <w:rPr>
                <w:rFonts w:ascii="Arial" w:eastAsia="Times New Roman" w:hAnsi="Arial" w:cs="Arial"/>
                <w:color w:val="000000"/>
                <w:sz w:val="16"/>
                <w:szCs w:val="16"/>
                <w:lang w:eastAsia="es-ES"/>
              </w:rPr>
              <w:t>a</w:t>
            </w:r>
            <w:r w:rsidRPr="007238F9">
              <w:rPr>
                <w:rFonts w:ascii="Arial" w:eastAsia="Times New Roman" w:hAnsi="Arial" w:cs="Arial"/>
                <w:color w:val="000000"/>
                <w:sz w:val="16"/>
                <w:szCs w:val="16"/>
                <w:lang w:eastAsia="es-ES"/>
              </w:rPr>
              <w:t>ciones en IIC que la entidad comercialice y que estén anotadas a su nombre por cuenta de clientes en una cuenta global</w:t>
            </w:r>
            <w:r>
              <w:rPr>
                <w:rFonts w:ascii="Arial" w:eastAsia="Times New Roman" w:hAnsi="Arial" w:cs="Arial"/>
                <w:color w:val="000000"/>
                <w:sz w:val="16"/>
                <w:szCs w:val="16"/>
                <w:lang w:eastAsia="es-ES"/>
              </w:rPr>
              <w:t>, deberá señalarlo</w:t>
            </w:r>
            <w:r w:rsidRPr="007238F9">
              <w:rPr>
                <w:rFonts w:ascii="Arial" w:eastAsia="Times New Roman" w:hAnsi="Arial" w:cs="Arial"/>
                <w:color w:val="000000"/>
                <w:sz w:val="16"/>
                <w:szCs w:val="16"/>
                <w:lang w:eastAsia="es-ES"/>
              </w:rPr>
              <w:t>.</w:t>
            </w:r>
          </w:p>
        </w:tc>
      </w:tr>
      <w:tr w:rsidR="00D13FD1" w:rsidRPr="004B0D96" w:rsidTr="00390554">
        <w:trPr>
          <w:trHeight w:val="227"/>
        </w:trPr>
        <w:tc>
          <w:tcPr>
            <w:tcW w:w="2273" w:type="pct"/>
            <w:vMerge/>
            <w:tcBorders>
              <w:top w:val="single" w:sz="8" w:space="0" w:color="auto"/>
              <w:left w:val="single" w:sz="8" w:space="0" w:color="auto"/>
              <w:bottom w:val="single" w:sz="8" w:space="0" w:color="000000"/>
              <w:right w:val="single" w:sz="8" w:space="0" w:color="auto"/>
            </w:tcBorders>
            <w:vAlign w:val="center"/>
            <w:hideMark/>
          </w:tcPr>
          <w:p w:rsidR="00D13FD1" w:rsidRPr="004B0D96" w:rsidRDefault="00D13FD1" w:rsidP="00390554">
            <w:pPr>
              <w:spacing w:after="0" w:line="240" w:lineRule="auto"/>
              <w:rPr>
                <w:rFonts w:ascii="Arial" w:eastAsia="Times New Roman" w:hAnsi="Arial" w:cs="Arial"/>
                <w:b/>
                <w:bCs/>
                <w:color w:val="AD2144"/>
                <w:sz w:val="20"/>
                <w:szCs w:val="20"/>
                <w:lang w:eastAsia="es-ES"/>
              </w:rPr>
            </w:pP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9"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7238F9" w:rsidRDefault="00D13FD1" w:rsidP="00390554">
            <w:pPr>
              <w:spacing w:after="0" w:line="240" w:lineRule="auto"/>
              <w:jc w:val="center"/>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 xml:space="preserve">Ejemplo </w:t>
            </w:r>
            <w:r>
              <w:rPr>
                <w:rFonts w:ascii="Arial" w:eastAsia="Times New Roman" w:hAnsi="Arial" w:cs="Arial"/>
                <w:color w:val="000000"/>
                <w:sz w:val="16"/>
                <w:szCs w:val="16"/>
                <w:lang w:eastAsia="es-ES"/>
              </w:rPr>
              <w:t>3</w:t>
            </w:r>
            <w:r w:rsidRPr="007238F9">
              <w:rPr>
                <w:rFonts w:ascii="Arial" w:eastAsia="Times New Roman" w:hAnsi="Arial" w:cs="Arial"/>
                <w:color w:val="000000"/>
                <w:sz w:val="16"/>
                <w:szCs w:val="16"/>
                <w:lang w:eastAsia="es-ES"/>
              </w:rPr>
              <w:t>:</w:t>
            </w:r>
          </w:p>
        </w:tc>
        <w:tc>
          <w:tcPr>
            <w:tcW w:w="2234" w:type="pct"/>
            <w:gridSpan w:val="2"/>
            <w:tcBorders>
              <w:top w:val="single" w:sz="4" w:space="0" w:color="auto"/>
              <w:left w:val="nil"/>
              <w:bottom w:val="single" w:sz="4" w:space="0" w:color="auto"/>
              <w:right w:val="single" w:sz="4" w:space="0" w:color="auto"/>
            </w:tcBorders>
            <w:shd w:val="clear" w:color="auto" w:fill="auto"/>
            <w:vAlign w:val="center"/>
            <w:hideMark/>
          </w:tcPr>
          <w:p w:rsidR="00D13FD1" w:rsidRPr="007238F9" w:rsidRDefault="00D13FD1" w:rsidP="00390554">
            <w:pPr>
              <w:spacing w:after="0" w:line="240" w:lineRule="auto"/>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Si ha marcado el servicio de ejecución de órdenes y tiene intención de adquirir la condición de miembro</w:t>
            </w:r>
            <w:r>
              <w:rPr>
                <w:rFonts w:ascii="Arial" w:eastAsia="Times New Roman" w:hAnsi="Arial" w:cs="Arial"/>
                <w:color w:val="000000"/>
                <w:sz w:val="16"/>
                <w:szCs w:val="16"/>
                <w:lang w:eastAsia="es-ES"/>
              </w:rPr>
              <w:t xml:space="preserve"> o participante</w:t>
            </w:r>
            <w:r w:rsidRPr="007238F9">
              <w:rPr>
                <w:rFonts w:ascii="Arial" w:eastAsia="Times New Roman" w:hAnsi="Arial" w:cs="Arial"/>
                <w:color w:val="000000"/>
                <w:sz w:val="16"/>
                <w:szCs w:val="16"/>
                <w:lang w:eastAsia="es-ES"/>
              </w:rPr>
              <w:t xml:space="preserve"> de algún mercado </w:t>
            </w:r>
            <w:r>
              <w:rPr>
                <w:rFonts w:ascii="Arial" w:eastAsia="Times New Roman" w:hAnsi="Arial" w:cs="Arial"/>
                <w:color w:val="000000"/>
                <w:sz w:val="16"/>
                <w:szCs w:val="16"/>
                <w:lang w:eastAsia="es-ES"/>
              </w:rPr>
              <w:t>regulado, SMN o SOC,</w:t>
            </w:r>
            <w:r w:rsidRPr="007238F9">
              <w:rPr>
                <w:rFonts w:ascii="Arial" w:eastAsia="Times New Roman" w:hAnsi="Arial" w:cs="Arial"/>
                <w:color w:val="000000"/>
                <w:sz w:val="16"/>
                <w:szCs w:val="16"/>
                <w:lang w:eastAsia="es-ES"/>
              </w:rPr>
              <w:t xml:space="preserve"> o de adherirse a sistemas de compensación y liquidación de valores, deberá especificarlo.</w:t>
            </w:r>
          </w:p>
        </w:tc>
      </w:tr>
      <w:tr w:rsidR="00D13FD1" w:rsidRPr="004B0D96" w:rsidTr="00390554">
        <w:trPr>
          <w:trHeight w:val="227"/>
        </w:trPr>
        <w:tc>
          <w:tcPr>
            <w:tcW w:w="2273" w:type="pct"/>
            <w:vMerge/>
            <w:tcBorders>
              <w:top w:val="single" w:sz="8" w:space="0" w:color="auto"/>
              <w:left w:val="single" w:sz="8" w:space="0" w:color="auto"/>
              <w:bottom w:val="single" w:sz="8" w:space="0" w:color="000000"/>
              <w:right w:val="single" w:sz="8" w:space="0" w:color="auto"/>
            </w:tcBorders>
            <w:vAlign w:val="center"/>
            <w:hideMark/>
          </w:tcPr>
          <w:p w:rsidR="00D13FD1" w:rsidRPr="004B0D96" w:rsidRDefault="00D13FD1" w:rsidP="00390554">
            <w:pPr>
              <w:spacing w:after="0" w:line="240" w:lineRule="auto"/>
              <w:rPr>
                <w:rFonts w:ascii="Arial" w:eastAsia="Times New Roman" w:hAnsi="Arial" w:cs="Arial"/>
                <w:b/>
                <w:bCs/>
                <w:color w:val="AD2144"/>
                <w:sz w:val="20"/>
                <w:szCs w:val="20"/>
                <w:lang w:eastAsia="es-ES"/>
              </w:rPr>
            </w:pP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9"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7238F9" w:rsidRDefault="00D13FD1" w:rsidP="00390554">
            <w:pPr>
              <w:spacing w:after="0" w:line="240" w:lineRule="auto"/>
              <w:jc w:val="center"/>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 xml:space="preserve">Ejemplo </w:t>
            </w:r>
            <w:r>
              <w:rPr>
                <w:rFonts w:ascii="Arial" w:eastAsia="Times New Roman" w:hAnsi="Arial" w:cs="Arial"/>
                <w:color w:val="000000"/>
                <w:sz w:val="16"/>
                <w:szCs w:val="16"/>
                <w:lang w:eastAsia="es-ES"/>
              </w:rPr>
              <w:t>4</w:t>
            </w:r>
            <w:r w:rsidRPr="007238F9">
              <w:rPr>
                <w:rFonts w:ascii="Arial" w:eastAsia="Times New Roman" w:hAnsi="Arial" w:cs="Arial"/>
                <w:color w:val="000000"/>
                <w:sz w:val="16"/>
                <w:szCs w:val="16"/>
                <w:lang w:eastAsia="es-ES"/>
              </w:rPr>
              <w:t>:</w:t>
            </w:r>
          </w:p>
        </w:tc>
        <w:tc>
          <w:tcPr>
            <w:tcW w:w="2234" w:type="pct"/>
            <w:gridSpan w:val="2"/>
            <w:tcBorders>
              <w:top w:val="single" w:sz="4" w:space="0" w:color="auto"/>
              <w:left w:val="nil"/>
              <w:bottom w:val="single" w:sz="4" w:space="0" w:color="auto"/>
              <w:right w:val="single" w:sz="4" w:space="0" w:color="auto"/>
            </w:tcBorders>
            <w:shd w:val="clear" w:color="auto" w:fill="auto"/>
            <w:vAlign w:val="center"/>
            <w:hideMark/>
          </w:tcPr>
          <w:p w:rsidR="00D13FD1" w:rsidRPr="007238F9" w:rsidRDefault="00D13FD1" w:rsidP="00390554">
            <w:pPr>
              <w:spacing w:after="0" w:line="240" w:lineRule="auto"/>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Si ha marcado el servicio de negociación por cuenta propia con el objeto exclusivo de ejecutar órdenes de clientes o de acceder a un sistema de compensación y liquidación o un mercado reconocido actuando en calidad de agentes o ejecutando órdenes de clientes, deberá especificarlo.</w:t>
            </w:r>
          </w:p>
        </w:tc>
      </w:tr>
    </w:tbl>
    <w:p w:rsidR="00D43FD3" w:rsidRDefault="00D43FD3" w:rsidP="00C60866"/>
    <w:sectPr w:rsidR="00D43FD3" w:rsidSect="00C60866">
      <w:headerReference w:type="default" r:id="rId25"/>
      <w:footerReference w:type="default" r:id="rId26"/>
      <w:pgSz w:w="16838" w:h="11906" w:orient="landscape" w:code="9"/>
      <w:pgMar w:top="993" w:right="851" w:bottom="993" w:left="964"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9065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906519" w16cid:durableId="207C89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7A7" w:rsidRDefault="008447A7" w:rsidP="0034590E">
      <w:pPr>
        <w:spacing w:after="0" w:line="240" w:lineRule="auto"/>
      </w:pPr>
      <w:r>
        <w:separator/>
      </w:r>
    </w:p>
  </w:endnote>
  <w:endnote w:type="continuationSeparator" w:id="0">
    <w:p w:rsidR="008447A7" w:rsidRDefault="008447A7" w:rsidP="0034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yriad Pro Light">
    <w:panose1 w:val="020B0403030403020204"/>
    <w:charset w:val="00"/>
    <w:family w:val="swiss"/>
    <w:notTrueType/>
    <w:pitch w:val="variable"/>
    <w:sig w:usb0="A00002AF" w:usb1="5000204B" w:usb2="00000000" w:usb3="00000000" w:csb0="0000019F" w:csb1="00000000"/>
  </w:font>
  <w:font w:name="MyriadPro-Semibold">
    <w:panose1 w:val="00000000000000000000"/>
    <w:charset w:val="00"/>
    <w:family w:val="auto"/>
    <w:notTrueType/>
    <w:pitch w:val="default"/>
    <w:sig w:usb0="00000003" w:usb1="00000000" w:usb2="00000000" w:usb3="00000000" w:csb0="00000001" w:csb1="00000000"/>
  </w:font>
  <w:font w:name="Celeste-Regular">
    <w:panose1 w:val="02000503080000020004"/>
    <w:charset w:val="00"/>
    <w:family w:val="auto"/>
    <w:pitch w:val="variable"/>
    <w:sig w:usb0="80000027" w:usb1="00000000" w:usb2="00000000" w:usb3="00000000" w:csb0="00000001" w:csb1="00000000"/>
  </w:font>
  <w:font w:name="Myriad Pro Semibold">
    <w:altName w:val="Times New Roman"/>
    <w:panose1 w:val="00000000000000000000"/>
    <w:charset w:val="00"/>
    <w:family w:val="roman"/>
    <w:notTrueType/>
    <w:pitch w:val="default"/>
  </w:font>
  <w:font w:name="EUAlbertina">
    <w:altName w:val="Times New Roman"/>
    <w:panose1 w:val="00000000000000000000"/>
    <w:charset w:val="00"/>
    <w:family w:val="roman"/>
    <w:notTrueType/>
    <w:pitch w:val="default"/>
  </w:font>
  <w:font w:name="Myriad Pro">
    <w:panose1 w:val="020B0403030403020204"/>
    <w:charset w:val="00"/>
    <w:family w:val="swiss"/>
    <w:pitch w:val="variable"/>
    <w:sig w:usb0="A00002AF" w:usb1="5000204B"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1246919034"/>
        <w:docPartObj>
          <w:docPartGallery w:val="Page Numbers (Bottom of Page)"/>
          <w:docPartUnique/>
        </w:docPartObj>
      </w:sdtPr>
      <w:sdtEndPr>
        <w:rPr>
          <w:rFonts w:ascii="Calibri" w:eastAsiaTheme="minorHAnsi" w:hAnsi="Calibri" w:cstheme="minorBidi"/>
          <w:sz w:val="22"/>
          <w:szCs w:val="22"/>
        </w:rPr>
      </w:sdtEndPr>
      <w:sdtContent>
        <w:tr w:rsidR="008447A7" w:rsidTr="00E35512">
          <w:trPr>
            <w:trHeight w:val="573"/>
          </w:trPr>
          <w:tc>
            <w:tcPr>
              <w:tcW w:w="4576" w:type="pct"/>
              <w:tcBorders>
                <w:right w:val="triple" w:sz="4" w:space="0" w:color="AD2144" w:themeColor="accent1"/>
              </w:tcBorders>
            </w:tcPr>
            <w:p w:rsidR="008447A7" w:rsidRDefault="008447A7" w:rsidP="00900F54">
              <w:pPr>
                <w:tabs>
                  <w:tab w:val="left" w:pos="620"/>
                  <w:tab w:val="center" w:pos="4320"/>
                </w:tabs>
                <w:jc w:val="right"/>
                <w:rPr>
                  <w:rFonts w:asciiTheme="majorHAnsi" w:eastAsiaTheme="majorEastAsia" w:hAnsiTheme="majorHAnsi" w:cstheme="majorBidi"/>
                  <w:sz w:val="20"/>
                  <w:szCs w:val="20"/>
                </w:rPr>
              </w:pPr>
              <w:r>
                <w:rPr>
                  <w:rFonts w:asciiTheme="majorHAnsi" w:eastAsiaTheme="majorEastAsia" w:hAnsiTheme="majorHAnsi" w:cstheme="majorBidi"/>
                  <w:sz w:val="20"/>
                  <w:szCs w:val="20"/>
                </w:rPr>
                <w:t>Identificación del proyecto</w:t>
              </w:r>
            </w:p>
          </w:tc>
          <w:tc>
            <w:tcPr>
              <w:tcW w:w="424" w:type="pct"/>
              <w:tcBorders>
                <w:left w:val="triple" w:sz="4" w:space="0" w:color="AD2144" w:themeColor="accent1"/>
              </w:tcBorders>
            </w:tcPr>
            <w:p w:rsidR="008447A7" w:rsidRDefault="008447A7" w:rsidP="002567B5">
              <w:pPr>
                <w:tabs>
                  <w:tab w:val="left" w:pos="1490"/>
                </w:tabs>
                <w:rPr>
                  <w:rFonts w:asciiTheme="majorHAnsi" w:eastAsiaTheme="majorEastAsia" w:hAnsiTheme="majorHAnsi" w:cstheme="majorBidi"/>
                  <w:sz w:val="28"/>
                  <w:szCs w:val="28"/>
                </w:rPr>
              </w:pPr>
              <w:r w:rsidRPr="00E849AF">
                <w:rPr>
                  <w:sz w:val="20"/>
                </w:rPr>
                <w:fldChar w:fldCharType="begin"/>
              </w:r>
              <w:r w:rsidRPr="00E849AF">
                <w:rPr>
                  <w:sz w:val="20"/>
                </w:rPr>
                <w:instrText>PAGE    \* MERGEFORMAT</w:instrText>
              </w:r>
              <w:r w:rsidRPr="00E849AF">
                <w:rPr>
                  <w:sz w:val="20"/>
                </w:rPr>
                <w:fldChar w:fldCharType="separate"/>
              </w:r>
              <w:r w:rsidR="008D45C8">
                <w:rPr>
                  <w:noProof/>
                  <w:sz w:val="20"/>
                </w:rPr>
                <w:t>2</w:t>
              </w:r>
              <w:r w:rsidRPr="00E849AF">
                <w:rPr>
                  <w:sz w:val="20"/>
                </w:rPr>
                <w:fldChar w:fldCharType="end"/>
              </w:r>
            </w:p>
          </w:tc>
        </w:tr>
      </w:sdtContent>
    </w:sdt>
  </w:tbl>
  <w:p w:rsidR="008447A7" w:rsidRDefault="008447A7" w:rsidP="000C66BF">
    <w:pPr>
      <w:pStyle w:val="Piedepgina"/>
      <w:ind w:right="360"/>
    </w:pPr>
  </w:p>
  <w:p w:rsidR="008447A7" w:rsidRDefault="008447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213886564"/>
        <w:docPartObj>
          <w:docPartGallery w:val="Page Numbers (Bottom of Page)"/>
          <w:docPartUnique/>
        </w:docPartObj>
      </w:sdtPr>
      <w:sdtEndPr>
        <w:rPr>
          <w:rFonts w:ascii="Calibri" w:eastAsiaTheme="minorHAnsi" w:hAnsi="Calibri" w:cstheme="minorBidi"/>
          <w:sz w:val="22"/>
          <w:szCs w:val="22"/>
        </w:rPr>
      </w:sdtEndPr>
      <w:sdtContent>
        <w:tr w:rsidR="008447A7" w:rsidTr="00E35512">
          <w:trPr>
            <w:trHeight w:val="573"/>
          </w:trPr>
          <w:tc>
            <w:tcPr>
              <w:tcW w:w="4576" w:type="pct"/>
              <w:tcBorders>
                <w:right w:val="triple" w:sz="4" w:space="0" w:color="AD2144" w:themeColor="accent1"/>
              </w:tcBorders>
            </w:tcPr>
            <w:p w:rsidR="008447A7" w:rsidRDefault="008447A7" w:rsidP="00776FBD">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Estructura Accionarial</w:t>
              </w:r>
            </w:p>
          </w:tc>
          <w:tc>
            <w:tcPr>
              <w:tcW w:w="424" w:type="pct"/>
              <w:tcBorders>
                <w:left w:val="triple" w:sz="4" w:space="0" w:color="AD2144" w:themeColor="accent1"/>
              </w:tcBorders>
            </w:tcPr>
            <w:p w:rsidR="008447A7" w:rsidRDefault="008447A7" w:rsidP="002567B5">
              <w:pPr>
                <w:tabs>
                  <w:tab w:val="left" w:pos="1490"/>
                </w:tabs>
                <w:rPr>
                  <w:rFonts w:asciiTheme="majorHAnsi" w:eastAsiaTheme="majorEastAsia" w:hAnsiTheme="majorHAnsi" w:cstheme="majorBidi"/>
                  <w:sz w:val="28"/>
                  <w:szCs w:val="28"/>
                </w:rPr>
              </w:pPr>
              <w:r w:rsidRPr="00E849AF">
                <w:rPr>
                  <w:sz w:val="20"/>
                </w:rPr>
                <w:fldChar w:fldCharType="begin"/>
              </w:r>
              <w:r w:rsidRPr="00E849AF">
                <w:rPr>
                  <w:sz w:val="20"/>
                </w:rPr>
                <w:instrText>PAGE    \* MERGEFORMAT</w:instrText>
              </w:r>
              <w:r w:rsidRPr="00E849AF">
                <w:rPr>
                  <w:sz w:val="20"/>
                </w:rPr>
                <w:fldChar w:fldCharType="separate"/>
              </w:r>
              <w:r w:rsidR="008D45C8">
                <w:rPr>
                  <w:noProof/>
                  <w:sz w:val="20"/>
                </w:rPr>
                <w:t>6</w:t>
              </w:r>
              <w:r w:rsidRPr="00E849AF">
                <w:rPr>
                  <w:sz w:val="20"/>
                </w:rPr>
                <w:fldChar w:fldCharType="end"/>
              </w:r>
            </w:p>
          </w:tc>
        </w:tr>
      </w:sdtContent>
    </w:sdt>
  </w:tbl>
  <w:p w:rsidR="008447A7" w:rsidRDefault="008447A7" w:rsidP="000C66BF">
    <w:pPr>
      <w:pStyle w:val="Piedepgina"/>
      <w:ind w:right="360"/>
    </w:pPr>
  </w:p>
  <w:p w:rsidR="008447A7" w:rsidRDefault="008447A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988022345"/>
        <w:docPartObj>
          <w:docPartGallery w:val="Page Numbers (Bottom of Page)"/>
          <w:docPartUnique/>
        </w:docPartObj>
      </w:sdtPr>
      <w:sdtEndPr>
        <w:rPr>
          <w:rFonts w:ascii="Calibri" w:eastAsiaTheme="minorHAnsi" w:hAnsi="Calibri" w:cstheme="minorBidi"/>
          <w:sz w:val="22"/>
          <w:szCs w:val="22"/>
        </w:rPr>
      </w:sdtEndPr>
      <w:sdtContent>
        <w:tr w:rsidR="008447A7" w:rsidTr="002567B5">
          <w:trPr>
            <w:trHeight w:val="727"/>
          </w:trPr>
          <w:tc>
            <w:tcPr>
              <w:tcW w:w="4576" w:type="pct"/>
              <w:tcBorders>
                <w:right w:val="triple" w:sz="4" w:space="0" w:color="AD2144" w:themeColor="accent1"/>
              </w:tcBorders>
            </w:tcPr>
            <w:p w:rsidR="008447A7" w:rsidRDefault="008447A7" w:rsidP="00742517">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Consejo de administración y Gobierno corporativo</w:t>
              </w:r>
            </w:p>
          </w:tc>
          <w:tc>
            <w:tcPr>
              <w:tcW w:w="424" w:type="pct"/>
              <w:tcBorders>
                <w:left w:val="triple" w:sz="4" w:space="0" w:color="AD2144" w:themeColor="accent1"/>
              </w:tcBorders>
            </w:tcPr>
            <w:p w:rsidR="008447A7" w:rsidRDefault="008447A7" w:rsidP="002567B5">
              <w:pPr>
                <w:tabs>
                  <w:tab w:val="left" w:pos="1490"/>
                </w:tabs>
                <w:rPr>
                  <w:rFonts w:asciiTheme="majorHAnsi" w:eastAsiaTheme="majorEastAsia" w:hAnsiTheme="majorHAnsi" w:cstheme="majorBidi"/>
                  <w:sz w:val="28"/>
                  <w:szCs w:val="28"/>
                </w:rPr>
              </w:pPr>
              <w:r w:rsidRPr="00E849AF">
                <w:rPr>
                  <w:sz w:val="20"/>
                </w:rPr>
                <w:fldChar w:fldCharType="begin"/>
              </w:r>
              <w:r w:rsidRPr="00E849AF">
                <w:rPr>
                  <w:sz w:val="20"/>
                </w:rPr>
                <w:instrText>PAGE    \* MERGEFORMAT</w:instrText>
              </w:r>
              <w:r w:rsidRPr="00E849AF">
                <w:rPr>
                  <w:sz w:val="20"/>
                </w:rPr>
                <w:fldChar w:fldCharType="separate"/>
              </w:r>
              <w:r w:rsidR="008D45C8">
                <w:rPr>
                  <w:noProof/>
                  <w:sz w:val="20"/>
                </w:rPr>
                <w:t>5</w:t>
              </w:r>
              <w:r w:rsidRPr="00E849AF">
                <w:rPr>
                  <w:sz w:val="20"/>
                </w:rPr>
                <w:fldChar w:fldCharType="end"/>
              </w:r>
            </w:p>
          </w:tc>
        </w:tr>
      </w:sdtContent>
    </w:sdt>
  </w:tbl>
  <w:p w:rsidR="008447A7" w:rsidRDefault="008447A7" w:rsidP="000C66BF">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1147509886"/>
        <w:docPartObj>
          <w:docPartGallery w:val="Page Numbers (Bottom of Page)"/>
          <w:docPartUnique/>
        </w:docPartObj>
      </w:sdtPr>
      <w:sdtEndPr>
        <w:rPr>
          <w:rFonts w:ascii="Calibri" w:eastAsiaTheme="minorHAnsi" w:hAnsi="Calibri" w:cstheme="minorBidi"/>
          <w:sz w:val="22"/>
          <w:szCs w:val="22"/>
        </w:rPr>
      </w:sdtEndPr>
      <w:sdtContent>
        <w:tr w:rsidR="008447A7" w:rsidTr="00390554">
          <w:trPr>
            <w:trHeight w:val="727"/>
          </w:trPr>
          <w:tc>
            <w:tcPr>
              <w:tcW w:w="4576" w:type="pct"/>
              <w:tcBorders>
                <w:right w:val="triple" w:sz="4" w:space="0" w:color="AD2144" w:themeColor="accent1"/>
              </w:tcBorders>
            </w:tcPr>
            <w:p w:rsidR="008447A7" w:rsidRDefault="008447A7" w:rsidP="00C1698E">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Programa de Actividades, Plan de Negocio y Requisitos Financieros</w:t>
              </w:r>
            </w:p>
          </w:tc>
          <w:tc>
            <w:tcPr>
              <w:tcW w:w="424" w:type="pct"/>
              <w:tcBorders>
                <w:left w:val="triple" w:sz="4" w:space="0" w:color="AD2144" w:themeColor="accent1"/>
              </w:tcBorders>
            </w:tcPr>
            <w:p w:rsidR="008447A7" w:rsidRDefault="008447A7" w:rsidP="00390554">
              <w:pPr>
                <w:tabs>
                  <w:tab w:val="left" w:pos="1490"/>
                </w:tabs>
                <w:rPr>
                  <w:rFonts w:asciiTheme="majorHAnsi" w:eastAsiaTheme="majorEastAsia" w:hAnsiTheme="majorHAnsi" w:cstheme="majorBidi"/>
                  <w:sz w:val="28"/>
                  <w:szCs w:val="28"/>
                </w:rPr>
              </w:pPr>
            </w:p>
          </w:tc>
        </w:tr>
      </w:sdtContent>
    </w:sdt>
  </w:tbl>
  <w:p w:rsidR="008447A7" w:rsidRDefault="008447A7" w:rsidP="0018701E">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373542186"/>
        <w:docPartObj>
          <w:docPartGallery w:val="Page Numbers (Bottom of Page)"/>
          <w:docPartUnique/>
        </w:docPartObj>
      </w:sdtPr>
      <w:sdtEndPr>
        <w:rPr>
          <w:rFonts w:ascii="Calibri" w:eastAsiaTheme="minorHAnsi" w:hAnsi="Calibri" w:cstheme="minorBidi"/>
          <w:sz w:val="22"/>
          <w:szCs w:val="22"/>
        </w:rPr>
      </w:sdtEndPr>
      <w:sdtContent>
        <w:tr w:rsidR="008447A7" w:rsidTr="00390554">
          <w:trPr>
            <w:trHeight w:val="727"/>
          </w:trPr>
          <w:tc>
            <w:tcPr>
              <w:tcW w:w="4576" w:type="pct"/>
              <w:tcBorders>
                <w:right w:val="triple" w:sz="4" w:space="0" w:color="AD2144" w:themeColor="accent1"/>
              </w:tcBorders>
            </w:tcPr>
            <w:p w:rsidR="008447A7" w:rsidRDefault="008447A7" w:rsidP="00C1698E">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Estructura Organizativa</w:t>
              </w:r>
            </w:p>
          </w:tc>
          <w:tc>
            <w:tcPr>
              <w:tcW w:w="424" w:type="pct"/>
              <w:tcBorders>
                <w:left w:val="triple" w:sz="4" w:space="0" w:color="AD2144" w:themeColor="accent1"/>
              </w:tcBorders>
            </w:tcPr>
            <w:p w:rsidR="008447A7" w:rsidRDefault="008447A7" w:rsidP="00390554">
              <w:pPr>
                <w:tabs>
                  <w:tab w:val="left" w:pos="1490"/>
                </w:tabs>
                <w:rPr>
                  <w:rFonts w:asciiTheme="majorHAnsi" w:eastAsiaTheme="majorEastAsia" w:hAnsiTheme="majorHAnsi" w:cstheme="majorBidi"/>
                  <w:sz w:val="28"/>
                  <w:szCs w:val="28"/>
                </w:rPr>
              </w:pPr>
            </w:p>
          </w:tc>
        </w:tr>
      </w:sdtContent>
    </w:sdt>
  </w:tbl>
  <w:p w:rsidR="008447A7" w:rsidRDefault="008447A7" w:rsidP="0018701E">
    <w:pPr>
      <w:pStyle w:val="Piedep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288791285"/>
        <w:docPartObj>
          <w:docPartGallery w:val="Page Numbers (Bottom of Page)"/>
          <w:docPartUnique/>
        </w:docPartObj>
      </w:sdtPr>
      <w:sdtEndPr>
        <w:rPr>
          <w:rFonts w:ascii="Calibri" w:eastAsiaTheme="minorHAnsi" w:hAnsi="Calibri" w:cstheme="minorBidi"/>
          <w:sz w:val="22"/>
          <w:szCs w:val="22"/>
        </w:rPr>
      </w:sdtEndPr>
      <w:sdtContent>
        <w:tr w:rsidR="008447A7" w:rsidTr="00390554">
          <w:trPr>
            <w:trHeight w:val="727"/>
          </w:trPr>
          <w:tc>
            <w:tcPr>
              <w:tcW w:w="4576" w:type="pct"/>
              <w:tcBorders>
                <w:right w:val="triple" w:sz="4" w:space="0" w:color="AD2144" w:themeColor="accent1"/>
              </w:tcBorders>
            </w:tcPr>
            <w:p w:rsidR="008447A7" w:rsidRDefault="008447A7" w:rsidP="00FB3B70">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Anexo I</w:t>
              </w:r>
            </w:p>
          </w:tc>
          <w:tc>
            <w:tcPr>
              <w:tcW w:w="424" w:type="pct"/>
              <w:tcBorders>
                <w:left w:val="triple" w:sz="4" w:space="0" w:color="AD2144" w:themeColor="accent1"/>
              </w:tcBorders>
            </w:tcPr>
            <w:p w:rsidR="008447A7" w:rsidRDefault="008447A7" w:rsidP="00390554">
              <w:pPr>
                <w:tabs>
                  <w:tab w:val="left" w:pos="1490"/>
                </w:tabs>
                <w:rPr>
                  <w:rFonts w:asciiTheme="majorHAnsi" w:eastAsiaTheme="majorEastAsia" w:hAnsiTheme="majorHAnsi" w:cstheme="majorBidi"/>
                  <w:sz w:val="28"/>
                  <w:szCs w:val="28"/>
                </w:rPr>
              </w:pPr>
            </w:p>
          </w:tc>
        </w:tr>
      </w:sdtContent>
    </w:sdt>
  </w:tbl>
  <w:p w:rsidR="008447A7" w:rsidRDefault="008447A7" w:rsidP="0018701E">
    <w:pPr>
      <w:pStyle w:val="Piedepgin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39976375"/>
        <w:docPartObj>
          <w:docPartGallery w:val="Page Numbers (Bottom of Page)"/>
          <w:docPartUnique/>
        </w:docPartObj>
      </w:sdtPr>
      <w:sdtEndPr>
        <w:rPr>
          <w:rFonts w:ascii="Calibri" w:eastAsiaTheme="minorHAnsi" w:hAnsi="Calibri" w:cstheme="minorBidi"/>
          <w:sz w:val="22"/>
          <w:szCs w:val="22"/>
        </w:rPr>
      </w:sdtEndPr>
      <w:sdtContent>
        <w:tr w:rsidR="008447A7" w:rsidTr="00390554">
          <w:trPr>
            <w:trHeight w:val="727"/>
          </w:trPr>
          <w:tc>
            <w:tcPr>
              <w:tcW w:w="4576" w:type="pct"/>
              <w:tcBorders>
                <w:right w:val="triple" w:sz="4" w:space="0" w:color="AD2144" w:themeColor="accent1"/>
              </w:tcBorders>
            </w:tcPr>
            <w:p w:rsidR="008447A7" w:rsidRDefault="008447A7" w:rsidP="00C60866">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Anexo I</w:t>
              </w:r>
            </w:p>
          </w:tc>
          <w:tc>
            <w:tcPr>
              <w:tcW w:w="424" w:type="pct"/>
              <w:tcBorders>
                <w:left w:val="triple" w:sz="4" w:space="0" w:color="AD2144" w:themeColor="accent1"/>
              </w:tcBorders>
            </w:tcPr>
            <w:p w:rsidR="008447A7" w:rsidRDefault="008447A7" w:rsidP="00390554">
              <w:pPr>
                <w:tabs>
                  <w:tab w:val="left" w:pos="1490"/>
                </w:tabs>
                <w:rPr>
                  <w:rFonts w:asciiTheme="majorHAnsi" w:eastAsiaTheme="majorEastAsia" w:hAnsiTheme="majorHAnsi" w:cstheme="majorBidi"/>
                  <w:sz w:val="28"/>
                  <w:szCs w:val="28"/>
                </w:rPr>
              </w:pPr>
            </w:p>
          </w:tc>
        </w:tr>
      </w:sdtContent>
    </w:sdt>
  </w:tbl>
  <w:p w:rsidR="008447A7" w:rsidRDefault="008447A7" w:rsidP="0018701E">
    <w:pPr>
      <w:pStyle w:val="Piedepgin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16044"/>
      <w:gridCol w:w="1487"/>
    </w:tblGrid>
    <w:sdt>
      <w:sdtPr>
        <w:rPr>
          <w:rFonts w:asciiTheme="majorHAnsi" w:eastAsiaTheme="majorEastAsia" w:hAnsiTheme="majorHAnsi" w:cstheme="majorBidi"/>
          <w:sz w:val="20"/>
          <w:szCs w:val="20"/>
        </w:rPr>
        <w:id w:val="-391662633"/>
        <w:docPartObj>
          <w:docPartGallery w:val="Page Numbers (Bottom of Page)"/>
          <w:docPartUnique/>
        </w:docPartObj>
      </w:sdtPr>
      <w:sdtEndPr>
        <w:rPr>
          <w:rFonts w:ascii="Calibri" w:eastAsiaTheme="minorHAnsi" w:hAnsi="Calibri" w:cstheme="minorBidi"/>
          <w:sz w:val="22"/>
          <w:szCs w:val="22"/>
        </w:rPr>
      </w:sdtEndPr>
      <w:sdtContent>
        <w:tr w:rsidR="008447A7" w:rsidTr="00390554">
          <w:trPr>
            <w:trHeight w:val="727"/>
          </w:trPr>
          <w:tc>
            <w:tcPr>
              <w:tcW w:w="4576" w:type="pct"/>
              <w:tcBorders>
                <w:right w:val="triple" w:sz="4" w:space="0" w:color="AD2144" w:themeColor="accent1"/>
              </w:tcBorders>
            </w:tcPr>
            <w:p w:rsidR="008447A7" w:rsidRDefault="008447A7" w:rsidP="00C60866">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Anexo I</w:t>
              </w:r>
            </w:p>
          </w:tc>
          <w:tc>
            <w:tcPr>
              <w:tcW w:w="424" w:type="pct"/>
              <w:tcBorders>
                <w:left w:val="triple" w:sz="4" w:space="0" w:color="AD2144" w:themeColor="accent1"/>
              </w:tcBorders>
            </w:tcPr>
            <w:p w:rsidR="008447A7" w:rsidRDefault="008447A7" w:rsidP="00390554">
              <w:pPr>
                <w:tabs>
                  <w:tab w:val="left" w:pos="1490"/>
                </w:tabs>
                <w:rPr>
                  <w:rFonts w:asciiTheme="majorHAnsi" w:eastAsiaTheme="majorEastAsia" w:hAnsiTheme="majorHAnsi" w:cstheme="majorBidi"/>
                  <w:sz w:val="28"/>
                  <w:szCs w:val="28"/>
                </w:rPr>
              </w:pPr>
            </w:p>
          </w:tc>
        </w:tr>
      </w:sdtContent>
    </w:sdt>
  </w:tbl>
  <w:p w:rsidR="008447A7" w:rsidRDefault="008447A7" w:rsidP="0018701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7A7" w:rsidRDefault="008447A7" w:rsidP="0034590E">
      <w:pPr>
        <w:spacing w:after="0" w:line="240" w:lineRule="auto"/>
      </w:pPr>
      <w:r>
        <w:separator/>
      </w:r>
    </w:p>
  </w:footnote>
  <w:footnote w:type="continuationSeparator" w:id="0">
    <w:p w:rsidR="008447A7" w:rsidRDefault="008447A7" w:rsidP="00345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5D" w:rsidRPr="0039375D" w:rsidRDefault="0039375D" w:rsidP="0039375D">
    <w:pPr>
      <w:pStyle w:val="Encabezado"/>
      <w:jc w:val="center"/>
      <w:rPr>
        <w:b/>
        <w:sz w:val="10"/>
        <w:lang w:val="es-ES"/>
      </w:rPr>
    </w:pPr>
  </w:p>
  <w:p w:rsidR="0039375D" w:rsidRDefault="0039375D" w:rsidP="0039375D">
    <w:pPr>
      <w:pStyle w:val="Encabezado"/>
      <w:jc w:val="center"/>
      <w:rPr>
        <w:b/>
        <w:sz w:val="24"/>
        <w:lang w:val="es-ES"/>
      </w:rPr>
    </w:pPr>
  </w:p>
  <w:p w:rsidR="0039375D" w:rsidRDefault="0039375D" w:rsidP="0039375D">
    <w:pPr>
      <w:pStyle w:val="Encabezado"/>
      <w:jc w:val="center"/>
      <w:rPr>
        <w:b/>
        <w:sz w:val="24"/>
        <w:lang w:val="es-ES"/>
      </w:rPr>
    </w:pPr>
  </w:p>
  <w:p w:rsidR="008447A7" w:rsidRPr="008D45C8" w:rsidRDefault="0039375D" w:rsidP="0039375D">
    <w:pPr>
      <w:pStyle w:val="Encabezado"/>
      <w:jc w:val="center"/>
      <w:rPr>
        <w:rFonts w:ascii="Myriad Pro" w:hAnsi="Myriad Pro"/>
        <w:lang w:val="es-ES"/>
      </w:rPr>
    </w:pPr>
    <w:r w:rsidRPr="008D45C8">
      <w:rPr>
        <w:rFonts w:ascii="Myriad Pro" w:hAnsi="Myriad Pro"/>
        <w:b/>
        <w:noProof/>
        <w:color w:val="C00000"/>
        <w:sz w:val="24"/>
        <w:lang w:val="es-ES"/>
      </w:rPr>
      <w:drawing>
        <wp:anchor distT="0" distB="0" distL="114300" distR="114300" simplePos="0" relativeHeight="251659264" behindDoc="0" locked="0" layoutInCell="1" allowOverlap="1" wp14:anchorId="4F359C15" wp14:editId="56B1A074">
          <wp:simplePos x="0" y="0"/>
          <wp:positionH relativeFrom="page">
            <wp:posOffset>577215</wp:posOffset>
          </wp:positionH>
          <wp:positionV relativeFrom="page">
            <wp:posOffset>397510</wp:posOffset>
          </wp:positionV>
          <wp:extent cx="949325" cy="949325"/>
          <wp:effectExtent l="0" t="0" r="3175" b="3175"/>
          <wp:wrapSquare wrapText="bothSides"/>
          <wp:docPr id="2" name="Imagen 2" descr="logo median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ediano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9325" cy="949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45C8">
      <w:rPr>
        <w:rFonts w:ascii="Myriad Pro" w:hAnsi="Myriad Pro"/>
        <w:b/>
        <w:sz w:val="24"/>
        <w:lang w:val="es-ES"/>
      </w:rPr>
      <w:t>Departamento de Autorización y Registros de Entidades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A7" w:rsidRDefault="008447A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A7" w:rsidRDefault="008447A7">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A7" w:rsidRPr="00FB3B70" w:rsidRDefault="008447A7" w:rsidP="00FB3B70">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A7" w:rsidRPr="000671C6" w:rsidRDefault="008447A7" w:rsidP="00AA4D40">
    <w:pPr>
      <w:pStyle w:val="Encabezado"/>
      <w:jc w:val="right"/>
      <w:rPr>
        <w:rFonts w:ascii="Calibri" w:hAnsi="Calibri"/>
        <w:b/>
        <w:sz w:val="22"/>
        <w:lang w:val="es-ES"/>
      </w:rPr>
    </w:pPr>
    <w:r w:rsidRPr="000671C6">
      <w:rPr>
        <w:rFonts w:ascii="Calibri" w:hAnsi="Calibri"/>
        <w:b/>
        <w:sz w:val="22"/>
        <w:lang w:val="es-ES"/>
      </w:rPr>
      <w:t>ANEXO</w:t>
    </w:r>
    <w:r>
      <w:rPr>
        <w:rFonts w:ascii="Calibri" w:hAnsi="Calibri"/>
        <w:b/>
        <w:sz w:val="22"/>
        <w:lang w:val="es-ES"/>
      </w:rPr>
      <w:t xml:space="preserve"> 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A7" w:rsidRPr="000671C6" w:rsidRDefault="008447A7" w:rsidP="00AA4D40">
    <w:pPr>
      <w:pStyle w:val="Encabezado"/>
      <w:jc w:val="right"/>
      <w:rPr>
        <w:rFonts w:ascii="Calibri" w:hAnsi="Calibri"/>
        <w:b/>
        <w:sz w:val="22"/>
        <w:lang w:val="es-ES"/>
      </w:rPr>
    </w:pPr>
    <w:r w:rsidRPr="000671C6">
      <w:rPr>
        <w:rFonts w:ascii="Calibri" w:hAnsi="Calibri"/>
        <w:b/>
        <w:sz w:val="22"/>
        <w:lang w:val="es-ES"/>
      </w:rPr>
      <w:t>ANEXO</w:t>
    </w:r>
    <w:r>
      <w:rPr>
        <w:rFonts w:ascii="Calibri" w:hAnsi="Calibri"/>
        <w:b/>
        <w:sz w:val="22"/>
        <w:lang w:val="es-ES"/>
      </w:rPr>
      <w:t xml:space="preserv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BA0"/>
    <w:multiLevelType w:val="hybridMultilevel"/>
    <w:tmpl w:val="9C1662C0"/>
    <w:lvl w:ilvl="0" w:tplc="1B025D94">
      <w:start w:val="1"/>
      <w:numFmt w:val="decimal"/>
      <w:pStyle w:val="NumeracionCuestionarios"/>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DE66498"/>
    <w:multiLevelType w:val="hybridMultilevel"/>
    <w:tmpl w:val="FCA632E6"/>
    <w:lvl w:ilvl="0" w:tplc="15D875EA">
      <w:numFmt w:val="bullet"/>
      <w:lvlText w:val="-"/>
      <w:lvlJc w:val="left"/>
      <w:pPr>
        <w:ind w:left="1069" w:hanging="360"/>
      </w:pPr>
      <w:rPr>
        <w:rFonts w:ascii="Calibri" w:eastAsia="Times New Roman" w:hAnsi="Calibri"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nsid w:val="18B341D2"/>
    <w:multiLevelType w:val="multilevel"/>
    <w:tmpl w:val="D27EA810"/>
    <w:lvl w:ilvl="0">
      <w:start w:val="1"/>
      <w:numFmt w:val="decimal"/>
      <w:lvlText w:val="%1."/>
      <w:lvlJc w:val="left"/>
      <w:pPr>
        <w:ind w:left="360" w:hanging="360"/>
      </w:pPr>
      <w:rPr>
        <w:rFonts w:hint="default"/>
        <w:b/>
        <w:color w:val="C12144"/>
      </w:rPr>
    </w:lvl>
    <w:lvl w:ilvl="1">
      <w:start w:val="1"/>
      <w:numFmt w:val="decimal"/>
      <w:pStyle w:val="TDC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155600"/>
    <w:multiLevelType w:val="multilevel"/>
    <w:tmpl w:val="3A9E2076"/>
    <w:lvl w:ilvl="0">
      <w:numFmt w:val="decimal"/>
      <w:pStyle w:val="Ttulo1"/>
      <w:lvlText w:val="%1"/>
      <w:lvlJc w:val="left"/>
      <w:pPr>
        <w:ind w:left="1283" w:hanging="432"/>
      </w:pPr>
      <w:rPr>
        <w:rFonts w:hint="default"/>
      </w:rPr>
    </w:lvl>
    <w:lvl w:ilvl="1">
      <w:start w:val="1"/>
      <w:numFmt w:val="decimal"/>
      <w:pStyle w:val="Ttulo2"/>
      <w:lvlText w:val="%1.%2"/>
      <w:lvlJc w:val="left"/>
      <w:pPr>
        <w:ind w:left="1002" w:hanging="576"/>
      </w:pPr>
      <w:rPr>
        <w:rFonts w:hint="default"/>
        <w:i w:val="0"/>
        <w:color w:val="auto"/>
      </w:rPr>
    </w:lvl>
    <w:lvl w:ilvl="2">
      <w:start w:val="1"/>
      <w:numFmt w:val="decimal"/>
      <w:pStyle w:val="Ttulo3"/>
      <w:lvlText w:val="%1.%2.%3"/>
      <w:lvlJc w:val="left"/>
      <w:pPr>
        <w:ind w:left="5257"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tulo4"/>
      <w:lvlText w:val="%1.%2.%3.%4"/>
      <w:lvlJc w:val="left"/>
      <w:pPr>
        <w:ind w:left="864" w:hanging="864"/>
      </w:pPr>
      <w:rPr>
        <w:rFonts w:hint="default"/>
        <w:sz w:val="28"/>
        <w:szCs w:val="28"/>
      </w:rPr>
    </w:lvl>
    <w:lvl w:ilvl="4">
      <w:start w:val="1"/>
      <w:numFmt w:val="decimal"/>
      <w:pStyle w:val="Ttulo5"/>
      <w:lvlText w:val="%1.%2.%3.%4.%5"/>
      <w:lvlJc w:val="left"/>
      <w:pPr>
        <w:ind w:left="1859"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438"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nsid w:val="3D826D69"/>
    <w:multiLevelType w:val="multilevel"/>
    <w:tmpl w:val="474A557A"/>
    <w:lvl w:ilvl="0">
      <w:start w:val="3"/>
      <w:numFmt w:val="decimal"/>
      <w:lvlText w:val="%1."/>
      <w:lvlJc w:val="left"/>
      <w:pPr>
        <w:ind w:left="862" w:hanging="720"/>
      </w:pPr>
      <w:rPr>
        <w:rFonts w:hint="default"/>
      </w:rPr>
    </w:lvl>
    <w:lvl w:ilvl="1">
      <w:start w:val="1"/>
      <w:numFmt w:val="decimal"/>
      <w:isLgl/>
      <w:lvlText w:val="%1.%2."/>
      <w:lvlJc w:val="left"/>
      <w:pPr>
        <w:ind w:left="720" w:hanging="720"/>
      </w:pPr>
      <w:rPr>
        <w:rFonts w:hint="default"/>
        <w:i w:val="0"/>
        <w:color w:val="auto"/>
      </w:rPr>
    </w:lvl>
    <w:lvl w:ilvl="2">
      <w:start w:val="1"/>
      <w:numFmt w:val="decimal"/>
      <w:isLgl/>
      <w:lvlText w:val="%1.%2.%3."/>
      <w:lvlJc w:val="left"/>
      <w:pPr>
        <w:ind w:left="862" w:hanging="720"/>
      </w:pPr>
      <w:rPr>
        <w:rFonts w:hint="default"/>
      </w:rPr>
    </w:lvl>
    <w:lvl w:ilvl="3">
      <w:start w:val="1"/>
      <w:numFmt w:val="decimal"/>
      <w:isLgl/>
      <w:lvlText w:val="%1.%2.%3.%4."/>
      <w:lvlJc w:val="left"/>
      <w:pPr>
        <w:ind w:left="6791" w:hanging="1080"/>
      </w:pPr>
      <w:rPr>
        <w:rFonts w:hint="default"/>
      </w:rPr>
    </w:lvl>
    <w:lvl w:ilvl="4">
      <w:start w:val="1"/>
      <w:numFmt w:val="decimal"/>
      <w:isLgl/>
      <w:lvlText w:val="%1.%2.%3.%4.%5."/>
      <w:lvlJc w:val="left"/>
      <w:pPr>
        <w:ind w:left="8411" w:hanging="1080"/>
      </w:pPr>
      <w:rPr>
        <w:rFonts w:hint="default"/>
      </w:rPr>
    </w:lvl>
    <w:lvl w:ilvl="5">
      <w:start w:val="1"/>
      <w:numFmt w:val="decimal"/>
      <w:isLgl/>
      <w:lvlText w:val="%1.%2.%3.%4.%5.%6."/>
      <w:lvlJc w:val="left"/>
      <w:pPr>
        <w:ind w:left="10391" w:hanging="1440"/>
      </w:pPr>
      <w:rPr>
        <w:rFonts w:hint="default"/>
      </w:rPr>
    </w:lvl>
    <w:lvl w:ilvl="6">
      <w:start w:val="1"/>
      <w:numFmt w:val="decimal"/>
      <w:isLgl/>
      <w:lvlText w:val="%1.%2.%3.%4.%5.%6.%7."/>
      <w:lvlJc w:val="left"/>
      <w:pPr>
        <w:ind w:left="12371" w:hanging="1800"/>
      </w:pPr>
      <w:rPr>
        <w:rFonts w:hint="default"/>
      </w:rPr>
    </w:lvl>
    <w:lvl w:ilvl="7">
      <w:start w:val="1"/>
      <w:numFmt w:val="decimal"/>
      <w:isLgl/>
      <w:lvlText w:val="%1.%2.%3.%4.%5.%6.%7.%8."/>
      <w:lvlJc w:val="left"/>
      <w:pPr>
        <w:ind w:left="13991" w:hanging="1800"/>
      </w:pPr>
      <w:rPr>
        <w:rFonts w:hint="default"/>
      </w:rPr>
    </w:lvl>
    <w:lvl w:ilvl="8">
      <w:start w:val="1"/>
      <w:numFmt w:val="decimal"/>
      <w:isLgl/>
      <w:lvlText w:val="%1.%2.%3.%4.%5.%6.%7.%8.%9."/>
      <w:lvlJc w:val="left"/>
      <w:pPr>
        <w:ind w:left="15971" w:hanging="2160"/>
      </w:pPr>
      <w:rPr>
        <w:rFonts w:hint="default"/>
      </w:rPr>
    </w:lvl>
  </w:abstractNum>
  <w:abstractNum w:abstractNumId="5">
    <w:nsid w:val="56DD1745"/>
    <w:multiLevelType w:val="multilevel"/>
    <w:tmpl w:val="B176AB1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09A4FFB"/>
    <w:multiLevelType w:val="hybridMultilevel"/>
    <w:tmpl w:val="7848078A"/>
    <w:lvl w:ilvl="0" w:tplc="A32C8124">
      <w:start w:val="1"/>
      <w:numFmt w:val="bullet"/>
      <w:pStyle w:val="Vietas1"/>
      <w:lvlText w:val=""/>
      <w:lvlJc w:val="left"/>
      <w:pPr>
        <w:ind w:left="1495" w:hanging="360"/>
      </w:pPr>
      <w:rPr>
        <w:rFonts w:ascii="Wingdings 3" w:hAnsi="Wingdings 3" w:hint="default"/>
        <w:color w:val="AD2144" w:themeColor="accent1"/>
        <w:sz w:val="24"/>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A2F598D"/>
    <w:multiLevelType w:val="hybridMultilevel"/>
    <w:tmpl w:val="2F043078"/>
    <w:lvl w:ilvl="0" w:tplc="FCFC02C8">
      <w:numFmt w:val="bullet"/>
      <w:lvlText w:val="-"/>
      <w:lvlJc w:val="left"/>
      <w:pPr>
        <w:ind w:left="715" w:hanging="360"/>
      </w:pPr>
      <w:rPr>
        <w:rFonts w:ascii="Calibri" w:eastAsiaTheme="minorHAnsi" w:hAnsi="Calibri" w:cs="Calibri" w:hint="default"/>
      </w:rPr>
    </w:lvl>
    <w:lvl w:ilvl="1" w:tplc="0C0A0003" w:tentative="1">
      <w:start w:val="1"/>
      <w:numFmt w:val="bullet"/>
      <w:lvlText w:val="o"/>
      <w:lvlJc w:val="left"/>
      <w:pPr>
        <w:ind w:left="1435" w:hanging="360"/>
      </w:pPr>
      <w:rPr>
        <w:rFonts w:ascii="Courier New" w:hAnsi="Courier New" w:cs="Courier New" w:hint="default"/>
      </w:rPr>
    </w:lvl>
    <w:lvl w:ilvl="2" w:tplc="0C0A0005" w:tentative="1">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8">
    <w:nsid w:val="6D14554D"/>
    <w:multiLevelType w:val="multilevel"/>
    <w:tmpl w:val="802EDB5A"/>
    <w:lvl w:ilvl="0">
      <w:start w:val="4"/>
      <w:numFmt w:val="decimal"/>
      <w:lvlText w:val="%1."/>
      <w:lvlJc w:val="left"/>
      <w:pPr>
        <w:ind w:left="540" w:hanging="540"/>
      </w:pPr>
      <w:rPr>
        <w:rFonts w:hint="default"/>
      </w:rPr>
    </w:lvl>
    <w:lvl w:ilvl="1">
      <w:start w:val="3"/>
      <w:numFmt w:val="decimal"/>
      <w:lvlText w:val="%1.%2."/>
      <w:lvlJc w:val="left"/>
      <w:pPr>
        <w:ind w:left="3801"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30C56ED"/>
    <w:multiLevelType w:val="multilevel"/>
    <w:tmpl w:val="00504778"/>
    <w:lvl w:ilvl="0">
      <w:start w:val="5"/>
      <w:numFmt w:val="decimal"/>
      <w:lvlText w:val="%1."/>
      <w:lvlJc w:val="left"/>
      <w:pPr>
        <w:ind w:left="432" w:hanging="432"/>
      </w:pPr>
      <w:rPr>
        <w:rFonts w:hint="default"/>
      </w:rPr>
    </w:lvl>
    <w:lvl w:ilvl="1">
      <w:start w:val="1"/>
      <w:numFmt w:val="decimal"/>
      <w:lvlText w:val="%1.%2."/>
      <w:lvlJc w:val="left"/>
      <w:pPr>
        <w:ind w:left="596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7"/>
  </w:num>
  <w:num w:numId="8">
    <w:abstractNumId w:val="5"/>
  </w:num>
  <w:num w:numId="9">
    <w:abstractNumId w:val="8"/>
  </w:num>
  <w:num w:numId="10">
    <w:abstractNumId w:val="9"/>
  </w:num>
  <w:num w:numId="11">
    <w:abstractNumId w:val="3"/>
  </w:num>
  <w:num w:numId="12">
    <w:abstractNumId w:val="3"/>
  </w:num>
  <w:num w:numId="1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E62"/>
    <w:rsid w:val="00000BF1"/>
    <w:rsid w:val="00001A75"/>
    <w:rsid w:val="000021DC"/>
    <w:rsid w:val="000026E8"/>
    <w:rsid w:val="00002E30"/>
    <w:rsid w:val="0000301B"/>
    <w:rsid w:val="00004DD1"/>
    <w:rsid w:val="000052E1"/>
    <w:rsid w:val="00005FE8"/>
    <w:rsid w:val="00006223"/>
    <w:rsid w:val="000071BA"/>
    <w:rsid w:val="00010A85"/>
    <w:rsid w:val="00011CA1"/>
    <w:rsid w:val="000127E0"/>
    <w:rsid w:val="00016DA5"/>
    <w:rsid w:val="00017311"/>
    <w:rsid w:val="0002093A"/>
    <w:rsid w:val="00020A5E"/>
    <w:rsid w:val="00024468"/>
    <w:rsid w:val="00024491"/>
    <w:rsid w:val="000253F2"/>
    <w:rsid w:val="00025573"/>
    <w:rsid w:val="000318C6"/>
    <w:rsid w:val="00032FA9"/>
    <w:rsid w:val="00034D58"/>
    <w:rsid w:val="0003639B"/>
    <w:rsid w:val="00036B6B"/>
    <w:rsid w:val="000406DB"/>
    <w:rsid w:val="00042474"/>
    <w:rsid w:val="00046FD8"/>
    <w:rsid w:val="000516E0"/>
    <w:rsid w:val="00051A04"/>
    <w:rsid w:val="0005377E"/>
    <w:rsid w:val="000540BF"/>
    <w:rsid w:val="000557D9"/>
    <w:rsid w:val="00056E2F"/>
    <w:rsid w:val="00057C47"/>
    <w:rsid w:val="00060617"/>
    <w:rsid w:val="00060F95"/>
    <w:rsid w:val="00061AF8"/>
    <w:rsid w:val="00061EAE"/>
    <w:rsid w:val="000628FA"/>
    <w:rsid w:val="000671C6"/>
    <w:rsid w:val="0007012F"/>
    <w:rsid w:val="000705BC"/>
    <w:rsid w:val="00071F2B"/>
    <w:rsid w:val="00072378"/>
    <w:rsid w:val="00072A0B"/>
    <w:rsid w:val="00074CC5"/>
    <w:rsid w:val="0008112F"/>
    <w:rsid w:val="00081FBA"/>
    <w:rsid w:val="000834C7"/>
    <w:rsid w:val="00083598"/>
    <w:rsid w:val="0008444E"/>
    <w:rsid w:val="00086AFA"/>
    <w:rsid w:val="00090D09"/>
    <w:rsid w:val="00091904"/>
    <w:rsid w:val="00092918"/>
    <w:rsid w:val="000936DC"/>
    <w:rsid w:val="00094296"/>
    <w:rsid w:val="0009713F"/>
    <w:rsid w:val="000975A0"/>
    <w:rsid w:val="000A08EF"/>
    <w:rsid w:val="000A142D"/>
    <w:rsid w:val="000A18D3"/>
    <w:rsid w:val="000A1AAC"/>
    <w:rsid w:val="000A2889"/>
    <w:rsid w:val="000A28FF"/>
    <w:rsid w:val="000A40B0"/>
    <w:rsid w:val="000A6106"/>
    <w:rsid w:val="000A70F7"/>
    <w:rsid w:val="000A7EE8"/>
    <w:rsid w:val="000B016C"/>
    <w:rsid w:val="000B214E"/>
    <w:rsid w:val="000B4DF2"/>
    <w:rsid w:val="000B5633"/>
    <w:rsid w:val="000B7E96"/>
    <w:rsid w:val="000C0DF6"/>
    <w:rsid w:val="000C2574"/>
    <w:rsid w:val="000C3762"/>
    <w:rsid w:val="000C4B4D"/>
    <w:rsid w:val="000C66BF"/>
    <w:rsid w:val="000D19CB"/>
    <w:rsid w:val="000D378B"/>
    <w:rsid w:val="000E2B5F"/>
    <w:rsid w:val="000E3824"/>
    <w:rsid w:val="000E3E3A"/>
    <w:rsid w:val="000E5C33"/>
    <w:rsid w:val="000E6C7C"/>
    <w:rsid w:val="000E79D1"/>
    <w:rsid w:val="000F0B9F"/>
    <w:rsid w:val="000F0FBD"/>
    <w:rsid w:val="000F17AC"/>
    <w:rsid w:val="000F3524"/>
    <w:rsid w:val="000F37A6"/>
    <w:rsid w:val="000F5C44"/>
    <w:rsid w:val="000F5C63"/>
    <w:rsid w:val="000F790C"/>
    <w:rsid w:val="00100441"/>
    <w:rsid w:val="00100EDC"/>
    <w:rsid w:val="001011EB"/>
    <w:rsid w:val="00102784"/>
    <w:rsid w:val="00104748"/>
    <w:rsid w:val="00104A0C"/>
    <w:rsid w:val="001066C3"/>
    <w:rsid w:val="00106A4A"/>
    <w:rsid w:val="0010746A"/>
    <w:rsid w:val="00111177"/>
    <w:rsid w:val="00114CAA"/>
    <w:rsid w:val="001161D2"/>
    <w:rsid w:val="00116336"/>
    <w:rsid w:val="00116594"/>
    <w:rsid w:val="0011683F"/>
    <w:rsid w:val="001168B4"/>
    <w:rsid w:val="00120009"/>
    <w:rsid w:val="0012212A"/>
    <w:rsid w:val="00122239"/>
    <w:rsid w:val="001239FC"/>
    <w:rsid w:val="00131D3B"/>
    <w:rsid w:val="00132193"/>
    <w:rsid w:val="001334DE"/>
    <w:rsid w:val="00133A6A"/>
    <w:rsid w:val="00134099"/>
    <w:rsid w:val="001340E4"/>
    <w:rsid w:val="00134639"/>
    <w:rsid w:val="00135438"/>
    <w:rsid w:val="001358CB"/>
    <w:rsid w:val="0014139D"/>
    <w:rsid w:val="001418D3"/>
    <w:rsid w:val="00141A0D"/>
    <w:rsid w:val="0014262C"/>
    <w:rsid w:val="00143FFE"/>
    <w:rsid w:val="00145510"/>
    <w:rsid w:val="001465CD"/>
    <w:rsid w:val="00147DF7"/>
    <w:rsid w:val="00151BD3"/>
    <w:rsid w:val="00157348"/>
    <w:rsid w:val="0015749F"/>
    <w:rsid w:val="00160F54"/>
    <w:rsid w:val="001646D4"/>
    <w:rsid w:val="00167767"/>
    <w:rsid w:val="00167B9C"/>
    <w:rsid w:val="001707E7"/>
    <w:rsid w:val="00171293"/>
    <w:rsid w:val="00171978"/>
    <w:rsid w:val="00172746"/>
    <w:rsid w:val="001736B9"/>
    <w:rsid w:val="0017467A"/>
    <w:rsid w:val="001752E4"/>
    <w:rsid w:val="001768BD"/>
    <w:rsid w:val="00176F2A"/>
    <w:rsid w:val="00177B73"/>
    <w:rsid w:val="00182102"/>
    <w:rsid w:val="00182913"/>
    <w:rsid w:val="00184339"/>
    <w:rsid w:val="00185650"/>
    <w:rsid w:val="0018571D"/>
    <w:rsid w:val="00185AE0"/>
    <w:rsid w:val="00186046"/>
    <w:rsid w:val="001868DB"/>
    <w:rsid w:val="0018701E"/>
    <w:rsid w:val="00187B28"/>
    <w:rsid w:val="00190200"/>
    <w:rsid w:val="00195C4D"/>
    <w:rsid w:val="001962BD"/>
    <w:rsid w:val="00196D71"/>
    <w:rsid w:val="00197B9E"/>
    <w:rsid w:val="001A0156"/>
    <w:rsid w:val="001A0609"/>
    <w:rsid w:val="001A1593"/>
    <w:rsid w:val="001A30ED"/>
    <w:rsid w:val="001A3B06"/>
    <w:rsid w:val="001A4F17"/>
    <w:rsid w:val="001A7D24"/>
    <w:rsid w:val="001B09C5"/>
    <w:rsid w:val="001B3C50"/>
    <w:rsid w:val="001B3CAB"/>
    <w:rsid w:val="001B3F11"/>
    <w:rsid w:val="001B43B3"/>
    <w:rsid w:val="001B4D80"/>
    <w:rsid w:val="001B64D3"/>
    <w:rsid w:val="001B7645"/>
    <w:rsid w:val="001C0742"/>
    <w:rsid w:val="001C0ACC"/>
    <w:rsid w:val="001C3D8E"/>
    <w:rsid w:val="001C497E"/>
    <w:rsid w:val="001C5D46"/>
    <w:rsid w:val="001C65B4"/>
    <w:rsid w:val="001C786F"/>
    <w:rsid w:val="001C79D7"/>
    <w:rsid w:val="001D1B46"/>
    <w:rsid w:val="001D3C81"/>
    <w:rsid w:val="001D524F"/>
    <w:rsid w:val="001D6427"/>
    <w:rsid w:val="001D69AE"/>
    <w:rsid w:val="001D6CBF"/>
    <w:rsid w:val="001E0709"/>
    <w:rsid w:val="001E237E"/>
    <w:rsid w:val="001E2558"/>
    <w:rsid w:val="001E2AA0"/>
    <w:rsid w:val="001E5718"/>
    <w:rsid w:val="001F13D9"/>
    <w:rsid w:val="001F1C5D"/>
    <w:rsid w:val="001F36A9"/>
    <w:rsid w:val="001F428C"/>
    <w:rsid w:val="0020074E"/>
    <w:rsid w:val="002011F7"/>
    <w:rsid w:val="002026E4"/>
    <w:rsid w:val="00207EB4"/>
    <w:rsid w:val="00211263"/>
    <w:rsid w:val="0021219B"/>
    <w:rsid w:val="0021365B"/>
    <w:rsid w:val="0021408E"/>
    <w:rsid w:val="0021452E"/>
    <w:rsid w:val="00215F39"/>
    <w:rsid w:val="0021767C"/>
    <w:rsid w:val="00221CBC"/>
    <w:rsid w:val="002235E2"/>
    <w:rsid w:val="00225A3C"/>
    <w:rsid w:val="00226F7B"/>
    <w:rsid w:val="0022708A"/>
    <w:rsid w:val="00230139"/>
    <w:rsid w:val="002308A6"/>
    <w:rsid w:val="0023109B"/>
    <w:rsid w:val="00231DB7"/>
    <w:rsid w:val="002329C0"/>
    <w:rsid w:val="002349AF"/>
    <w:rsid w:val="0023576B"/>
    <w:rsid w:val="002370E7"/>
    <w:rsid w:val="002371AA"/>
    <w:rsid w:val="00237AD9"/>
    <w:rsid w:val="00240FF8"/>
    <w:rsid w:val="00241CB9"/>
    <w:rsid w:val="0024506A"/>
    <w:rsid w:val="00246208"/>
    <w:rsid w:val="00246365"/>
    <w:rsid w:val="00251589"/>
    <w:rsid w:val="00254FE6"/>
    <w:rsid w:val="00255003"/>
    <w:rsid w:val="002551E1"/>
    <w:rsid w:val="0025607B"/>
    <w:rsid w:val="002567B5"/>
    <w:rsid w:val="002570AC"/>
    <w:rsid w:val="002571C9"/>
    <w:rsid w:val="00257AD5"/>
    <w:rsid w:val="002605E8"/>
    <w:rsid w:val="00264A5F"/>
    <w:rsid w:val="00265274"/>
    <w:rsid w:val="00270B53"/>
    <w:rsid w:val="00274CC6"/>
    <w:rsid w:val="00275DEC"/>
    <w:rsid w:val="0028099C"/>
    <w:rsid w:val="002815C4"/>
    <w:rsid w:val="00282318"/>
    <w:rsid w:val="00282C90"/>
    <w:rsid w:val="00283476"/>
    <w:rsid w:val="00285E62"/>
    <w:rsid w:val="00287C72"/>
    <w:rsid w:val="0029309C"/>
    <w:rsid w:val="0029660A"/>
    <w:rsid w:val="002973F5"/>
    <w:rsid w:val="002A3DA0"/>
    <w:rsid w:val="002A3DA1"/>
    <w:rsid w:val="002A5CEE"/>
    <w:rsid w:val="002A7B49"/>
    <w:rsid w:val="002B33D4"/>
    <w:rsid w:val="002B3BE1"/>
    <w:rsid w:val="002B4ABB"/>
    <w:rsid w:val="002B5482"/>
    <w:rsid w:val="002B5E3D"/>
    <w:rsid w:val="002B69E5"/>
    <w:rsid w:val="002B79AA"/>
    <w:rsid w:val="002B7C07"/>
    <w:rsid w:val="002C1749"/>
    <w:rsid w:val="002C25AE"/>
    <w:rsid w:val="002C33D9"/>
    <w:rsid w:val="002C68D6"/>
    <w:rsid w:val="002D043C"/>
    <w:rsid w:val="002D07DE"/>
    <w:rsid w:val="002D0B60"/>
    <w:rsid w:val="002D4991"/>
    <w:rsid w:val="002E2C6C"/>
    <w:rsid w:val="002E35F0"/>
    <w:rsid w:val="002E38BD"/>
    <w:rsid w:val="002E4ED0"/>
    <w:rsid w:val="002F097A"/>
    <w:rsid w:val="002F0FC1"/>
    <w:rsid w:val="002F2F96"/>
    <w:rsid w:val="002F2FBA"/>
    <w:rsid w:val="002F4CD3"/>
    <w:rsid w:val="002F59A6"/>
    <w:rsid w:val="0030487E"/>
    <w:rsid w:val="00306C13"/>
    <w:rsid w:val="003073E2"/>
    <w:rsid w:val="00314099"/>
    <w:rsid w:val="0031426A"/>
    <w:rsid w:val="0031576D"/>
    <w:rsid w:val="00315985"/>
    <w:rsid w:val="00315C1F"/>
    <w:rsid w:val="00316434"/>
    <w:rsid w:val="003174C3"/>
    <w:rsid w:val="00317E39"/>
    <w:rsid w:val="00320129"/>
    <w:rsid w:val="00323102"/>
    <w:rsid w:val="003248BB"/>
    <w:rsid w:val="003264BA"/>
    <w:rsid w:val="00331719"/>
    <w:rsid w:val="00333930"/>
    <w:rsid w:val="00333C3D"/>
    <w:rsid w:val="00337F30"/>
    <w:rsid w:val="003421C4"/>
    <w:rsid w:val="00342C95"/>
    <w:rsid w:val="00343A33"/>
    <w:rsid w:val="00344152"/>
    <w:rsid w:val="00344ABB"/>
    <w:rsid w:val="0034590E"/>
    <w:rsid w:val="00345C72"/>
    <w:rsid w:val="00345FC4"/>
    <w:rsid w:val="0034755C"/>
    <w:rsid w:val="003515FC"/>
    <w:rsid w:val="00353C93"/>
    <w:rsid w:val="00354D1C"/>
    <w:rsid w:val="00356D95"/>
    <w:rsid w:val="00357588"/>
    <w:rsid w:val="00357F56"/>
    <w:rsid w:val="003604D5"/>
    <w:rsid w:val="003628F4"/>
    <w:rsid w:val="00362904"/>
    <w:rsid w:val="00363113"/>
    <w:rsid w:val="00365062"/>
    <w:rsid w:val="00370B09"/>
    <w:rsid w:val="0037235D"/>
    <w:rsid w:val="00373833"/>
    <w:rsid w:val="00374ABC"/>
    <w:rsid w:val="00377B71"/>
    <w:rsid w:val="00380A6B"/>
    <w:rsid w:val="003816B1"/>
    <w:rsid w:val="003823DC"/>
    <w:rsid w:val="00382F92"/>
    <w:rsid w:val="00383F7F"/>
    <w:rsid w:val="00390554"/>
    <w:rsid w:val="0039375D"/>
    <w:rsid w:val="003A0C73"/>
    <w:rsid w:val="003A1DBD"/>
    <w:rsid w:val="003A3C7E"/>
    <w:rsid w:val="003A42A2"/>
    <w:rsid w:val="003B2488"/>
    <w:rsid w:val="003B4064"/>
    <w:rsid w:val="003B6D09"/>
    <w:rsid w:val="003B71F3"/>
    <w:rsid w:val="003C276D"/>
    <w:rsid w:val="003C2CF2"/>
    <w:rsid w:val="003C34C7"/>
    <w:rsid w:val="003C5520"/>
    <w:rsid w:val="003C5B46"/>
    <w:rsid w:val="003C6CEF"/>
    <w:rsid w:val="003C7292"/>
    <w:rsid w:val="003C7D28"/>
    <w:rsid w:val="003D1C7C"/>
    <w:rsid w:val="003D4AEE"/>
    <w:rsid w:val="003D5A7F"/>
    <w:rsid w:val="003D6432"/>
    <w:rsid w:val="003D6BA5"/>
    <w:rsid w:val="003E2E69"/>
    <w:rsid w:val="003E5178"/>
    <w:rsid w:val="003E5B52"/>
    <w:rsid w:val="003E7698"/>
    <w:rsid w:val="003F0123"/>
    <w:rsid w:val="003F0D0A"/>
    <w:rsid w:val="003F1467"/>
    <w:rsid w:val="003F166B"/>
    <w:rsid w:val="003F1BA3"/>
    <w:rsid w:val="003F34E8"/>
    <w:rsid w:val="004001FD"/>
    <w:rsid w:val="00400F10"/>
    <w:rsid w:val="00401F74"/>
    <w:rsid w:val="00412856"/>
    <w:rsid w:val="00412D5F"/>
    <w:rsid w:val="00412F2A"/>
    <w:rsid w:val="00413346"/>
    <w:rsid w:val="00414962"/>
    <w:rsid w:val="00417F93"/>
    <w:rsid w:val="00423EF5"/>
    <w:rsid w:val="004245F7"/>
    <w:rsid w:val="004260A1"/>
    <w:rsid w:val="00427097"/>
    <w:rsid w:val="00427900"/>
    <w:rsid w:val="00427F3D"/>
    <w:rsid w:val="00430340"/>
    <w:rsid w:val="00430E83"/>
    <w:rsid w:val="004335AE"/>
    <w:rsid w:val="0043469E"/>
    <w:rsid w:val="00434AAF"/>
    <w:rsid w:val="00435B18"/>
    <w:rsid w:val="004407B4"/>
    <w:rsid w:val="00440F10"/>
    <w:rsid w:val="00441F86"/>
    <w:rsid w:val="00443924"/>
    <w:rsid w:val="00443EFE"/>
    <w:rsid w:val="004441FB"/>
    <w:rsid w:val="00445B41"/>
    <w:rsid w:val="00450F5C"/>
    <w:rsid w:val="00451E87"/>
    <w:rsid w:val="004520EA"/>
    <w:rsid w:val="00453597"/>
    <w:rsid w:val="00453AB3"/>
    <w:rsid w:val="004541D8"/>
    <w:rsid w:val="00455086"/>
    <w:rsid w:val="00455277"/>
    <w:rsid w:val="00455435"/>
    <w:rsid w:val="00457F1E"/>
    <w:rsid w:val="00460095"/>
    <w:rsid w:val="0046204C"/>
    <w:rsid w:val="00463ABC"/>
    <w:rsid w:val="00464228"/>
    <w:rsid w:val="00467A11"/>
    <w:rsid w:val="00470CB3"/>
    <w:rsid w:val="00471F1B"/>
    <w:rsid w:val="00472B42"/>
    <w:rsid w:val="004733F3"/>
    <w:rsid w:val="00473DFD"/>
    <w:rsid w:val="00474370"/>
    <w:rsid w:val="00474B86"/>
    <w:rsid w:val="0047585F"/>
    <w:rsid w:val="00477ADF"/>
    <w:rsid w:val="00480EF8"/>
    <w:rsid w:val="00482616"/>
    <w:rsid w:val="004831B4"/>
    <w:rsid w:val="00484207"/>
    <w:rsid w:val="00484575"/>
    <w:rsid w:val="004849A9"/>
    <w:rsid w:val="00484E5D"/>
    <w:rsid w:val="00491B75"/>
    <w:rsid w:val="00492C34"/>
    <w:rsid w:val="00493D65"/>
    <w:rsid w:val="00495AA6"/>
    <w:rsid w:val="0049709B"/>
    <w:rsid w:val="0049720C"/>
    <w:rsid w:val="004A152B"/>
    <w:rsid w:val="004A194F"/>
    <w:rsid w:val="004A1EE3"/>
    <w:rsid w:val="004A2250"/>
    <w:rsid w:val="004A4E24"/>
    <w:rsid w:val="004A4E72"/>
    <w:rsid w:val="004A5890"/>
    <w:rsid w:val="004A5983"/>
    <w:rsid w:val="004A5AF3"/>
    <w:rsid w:val="004A6B84"/>
    <w:rsid w:val="004B01A7"/>
    <w:rsid w:val="004B2429"/>
    <w:rsid w:val="004B6C72"/>
    <w:rsid w:val="004C3E80"/>
    <w:rsid w:val="004C5873"/>
    <w:rsid w:val="004C6F16"/>
    <w:rsid w:val="004C74E2"/>
    <w:rsid w:val="004D2DA5"/>
    <w:rsid w:val="004D5176"/>
    <w:rsid w:val="004E0B4D"/>
    <w:rsid w:val="004E0CB2"/>
    <w:rsid w:val="004E0E26"/>
    <w:rsid w:val="004E120C"/>
    <w:rsid w:val="004E2184"/>
    <w:rsid w:val="004E36E6"/>
    <w:rsid w:val="004E3D20"/>
    <w:rsid w:val="004E46E9"/>
    <w:rsid w:val="004E4C90"/>
    <w:rsid w:val="004E55D5"/>
    <w:rsid w:val="004E6CDF"/>
    <w:rsid w:val="004F1A46"/>
    <w:rsid w:val="004F427D"/>
    <w:rsid w:val="004F4531"/>
    <w:rsid w:val="004F45FD"/>
    <w:rsid w:val="004F73AB"/>
    <w:rsid w:val="00500529"/>
    <w:rsid w:val="00500943"/>
    <w:rsid w:val="00502F49"/>
    <w:rsid w:val="00503281"/>
    <w:rsid w:val="005041B4"/>
    <w:rsid w:val="00505BAB"/>
    <w:rsid w:val="00506365"/>
    <w:rsid w:val="00506F22"/>
    <w:rsid w:val="005111B9"/>
    <w:rsid w:val="0051399A"/>
    <w:rsid w:val="005206F1"/>
    <w:rsid w:val="00520C06"/>
    <w:rsid w:val="0052149D"/>
    <w:rsid w:val="00521DF9"/>
    <w:rsid w:val="00524F69"/>
    <w:rsid w:val="00524FBD"/>
    <w:rsid w:val="005253A8"/>
    <w:rsid w:val="005254A8"/>
    <w:rsid w:val="00525963"/>
    <w:rsid w:val="005268CC"/>
    <w:rsid w:val="00526F65"/>
    <w:rsid w:val="00527DBA"/>
    <w:rsid w:val="00530965"/>
    <w:rsid w:val="00531F3F"/>
    <w:rsid w:val="00533543"/>
    <w:rsid w:val="005336C0"/>
    <w:rsid w:val="00533C22"/>
    <w:rsid w:val="00535AAA"/>
    <w:rsid w:val="005375F6"/>
    <w:rsid w:val="005376E2"/>
    <w:rsid w:val="00540471"/>
    <w:rsid w:val="00540CC6"/>
    <w:rsid w:val="00541268"/>
    <w:rsid w:val="005423DD"/>
    <w:rsid w:val="0054254D"/>
    <w:rsid w:val="00542722"/>
    <w:rsid w:val="00544CE2"/>
    <w:rsid w:val="005455C7"/>
    <w:rsid w:val="00547703"/>
    <w:rsid w:val="00551D01"/>
    <w:rsid w:val="00552BC7"/>
    <w:rsid w:val="00553601"/>
    <w:rsid w:val="00554685"/>
    <w:rsid w:val="00557D1B"/>
    <w:rsid w:val="00561DD8"/>
    <w:rsid w:val="00567119"/>
    <w:rsid w:val="005672FD"/>
    <w:rsid w:val="0056758B"/>
    <w:rsid w:val="00570CE5"/>
    <w:rsid w:val="005712C4"/>
    <w:rsid w:val="005749A1"/>
    <w:rsid w:val="00580765"/>
    <w:rsid w:val="00581158"/>
    <w:rsid w:val="005819D7"/>
    <w:rsid w:val="0058544F"/>
    <w:rsid w:val="00585BA5"/>
    <w:rsid w:val="00586567"/>
    <w:rsid w:val="00586D6E"/>
    <w:rsid w:val="00587DAF"/>
    <w:rsid w:val="005909D6"/>
    <w:rsid w:val="00591B7A"/>
    <w:rsid w:val="0059247D"/>
    <w:rsid w:val="00593070"/>
    <w:rsid w:val="005937B1"/>
    <w:rsid w:val="00593AF2"/>
    <w:rsid w:val="00593C6E"/>
    <w:rsid w:val="00595E15"/>
    <w:rsid w:val="005967DF"/>
    <w:rsid w:val="00597C31"/>
    <w:rsid w:val="00597FB9"/>
    <w:rsid w:val="005A4760"/>
    <w:rsid w:val="005A4869"/>
    <w:rsid w:val="005A7366"/>
    <w:rsid w:val="005A7866"/>
    <w:rsid w:val="005B078F"/>
    <w:rsid w:val="005B315F"/>
    <w:rsid w:val="005B424F"/>
    <w:rsid w:val="005C1319"/>
    <w:rsid w:val="005C3401"/>
    <w:rsid w:val="005C386C"/>
    <w:rsid w:val="005C6A23"/>
    <w:rsid w:val="005C7284"/>
    <w:rsid w:val="005D16BF"/>
    <w:rsid w:val="005D730F"/>
    <w:rsid w:val="005D79A7"/>
    <w:rsid w:val="005E034F"/>
    <w:rsid w:val="005E20FE"/>
    <w:rsid w:val="005E27D6"/>
    <w:rsid w:val="005E2BAC"/>
    <w:rsid w:val="005E443B"/>
    <w:rsid w:val="005F009C"/>
    <w:rsid w:val="005F158F"/>
    <w:rsid w:val="005F6657"/>
    <w:rsid w:val="00601C7B"/>
    <w:rsid w:val="00602AA9"/>
    <w:rsid w:val="00603D18"/>
    <w:rsid w:val="00604877"/>
    <w:rsid w:val="006054EC"/>
    <w:rsid w:val="006057C3"/>
    <w:rsid w:val="0060718F"/>
    <w:rsid w:val="0060750C"/>
    <w:rsid w:val="006124C2"/>
    <w:rsid w:val="006168F1"/>
    <w:rsid w:val="006169F6"/>
    <w:rsid w:val="00617E73"/>
    <w:rsid w:val="006201F1"/>
    <w:rsid w:val="00621438"/>
    <w:rsid w:val="006217D8"/>
    <w:rsid w:val="00622CC2"/>
    <w:rsid w:val="0062510D"/>
    <w:rsid w:val="00626333"/>
    <w:rsid w:val="006268B8"/>
    <w:rsid w:val="00627601"/>
    <w:rsid w:val="00627DFB"/>
    <w:rsid w:val="0063142B"/>
    <w:rsid w:val="00631735"/>
    <w:rsid w:val="00631860"/>
    <w:rsid w:val="0063249E"/>
    <w:rsid w:val="00633B6D"/>
    <w:rsid w:val="00634FAD"/>
    <w:rsid w:val="00637C09"/>
    <w:rsid w:val="00642D9D"/>
    <w:rsid w:val="006464F9"/>
    <w:rsid w:val="006558A3"/>
    <w:rsid w:val="0066167F"/>
    <w:rsid w:val="006617E3"/>
    <w:rsid w:val="006649F4"/>
    <w:rsid w:val="00666C92"/>
    <w:rsid w:val="00670FEB"/>
    <w:rsid w:val="006721BC"/>
    <w:rsid w:val="00672765"/>
    <w:rsid w:val="00676222"/>
    <w:rsid w:val="00683C47"/>
    <w:rsid w:val="0068423A"/>
    <w:rsid w:val="0068542D"/>
    <w:rsid w:val="006938F2"/>
    <w:rsid w:val="006946E0"/>
    <w:rsid w:val="00694A86"/>
    <w:rsid w:val="00695B01"/>
    <w:rsid w:val="00695E58"/>
    <w:rsid w:val="006A04B1"/>
    <w:rsid w:val="006A2656"/>
    <w:rsid w:val="006A266F"/>
    <w:rsid w:val="006A2A4C"/>
    <w:rsid w:val="006A5CEA"/>
    <w:rsid w:val="006B2BF2"/>
    <w:rsid w:val="006B4554"/>
    <w:rsid w:val="006B47A1"/>
    <w:rsid w:val="006B48B0"/>
    <w:rsid w:val="006B75B1"/>
    <w:rsid w:val="006B7D2D"/>
    <w:rsid w:val="006C0AF9"/>
    <w:rsid w:val="006C0E7C"/>
    <w:rsid w:val="006C1854"/>
    <w:rsid w:val="006C1F06"/>
    <w:rsid w:val="006C2DA9"/>
    <w:rsid w:val="006C304C"/>
    <w:rsid w:val="006C47F4"/>
    <w:rsid w:val="006C58DD"/>
    <w:rsid w:val="006C616F"/>
    <w:rsid w:val="006C71AF"/>
    <w:rsid w:val="006D6822"/>
    <w:rsid w:val="006E1488"/>
    <w:rsid w:val="006E5660"/>
    <w:rsid w:val="006E7AC8"/>
    <w:rsid w:val="006F02A9"/>
    <w:rsid w:val="006F1AAA"/>
    <w:rsid w:val="006F2012"/>
    <w:rsid w:val="006F25D5"/>
    <w:rsid w:val="006F2946"/>
    <w:rsid w:val="006F4746"/>
    <w:rsid w:val="006F475D"/>
    <w:rsid w:val="006F4BFE"/>
    <w:rsid w:val="006F4E24"/>
    <w:rsid w:val="006F52EC"/>
    <w:rsid w:val="006F5B98"/>
    <w:rsid w:val="006F606E"/>
    <w:rsid w:val="006F627A"/>
    <w:rsid w:val="006F6B9F"/>
    <w:rsid w:val="006F7430"/>
    <w:rsid w:val="006F7981"/>
    <w:rsid w:val="00700F77"/>
    <w:rsid w:val="00701781"/>
    <w:rsid w:val="007026B7"/>
    <w:rsid w:val="00703991"/>
    <w:rsid w:val="007053AF"/>
    <w:rsid w:val="00705683"/>
    <w:rsid w:val="007107DE"/>
    <w:rsid w:val="00710DEF"/>
    <w:rsid w:val="00712FFD"/>
    <w:rsid w:val="00713315"/>
    <w:rsid w:val="007133B9"/>
    <w:rsid w:val="007144DF"/>
    <w:rsid w:val="0071590F"/>
    <w:rsid w:val="00722584"/>
    <w:rsid w:val="00723650"/>
    <w:rsid w:val="007238D1"/>
    <w:rsid w:val="007265AA"/>
    <w:rsid w:val="00727036"/>
    <w:rsid w:val="007277EC"/>
    <w:rsid w:val="007318AB"/>
    <w:rsid w:val="00732D4D"/>
    <w:rsid w:val="00734467"/>
    <w:rsid w:val="00734769"/>
    <w:rsid w:val="007355F2"/>
    <w:rsid w:val="007368A5"/>
    <w:rsid w:val="00736B75"/>
    <w:rsid w:val="00737D78"/>
    <w:rsid w:val="00742517"/>
    <w:rsid w:val="00743842"/>
    <w:rsid w:val="00744AE7"/>
    <w:rsid w:val="00746DF9"/>
    <w:rsid w:val="007474D9"/>
    <w:rsid w:val="0075127F"/>
    <w:rsid w:val="00752B66"/>
    <w:rsid w:val="0075316B"/>
    <w:rsid w:val="007538D2"/>
    <w:rsid w:val="007546FA"/>
    <w:rsid w:val="00757F01"/>
    <w:rsid w:val="00760DFD"/>
    <w:rsid w:val="00760EC6"/>
    <w:rsid w:val="00760EFA"/>
    <w:rsid w:val="007631CE"/>
    <w:rsid w:val="007633F0"/>
    <w:rsid w:val="00765DB3"/>
    <w:rsid w:val="0076689B"/>
    <w:rsid w:val="00766B0C"/>
    <w:rsid w:val="00767FBC"/>
    <w:rsid w:val="007708F9"/>
    <w:rsid w:val="00771BDC"/>
    <w:rsid w:val="0077381F"/>
    <w:rsid w:val="007756A8"/>
    <w:rsid w:val="007768FC"/>
    <w:rsid w:val="00776FBD"/>
    <w:rsid w:val="00777935"/>
    <w:rsid w:val="00780198"/>
    <w:rsid w:val="007817AA"/>
    <w:rsid w:val="007818A2"/>
    <w:rsid w:val="00783C89"/>
    <w:rsid w:val="00784EEC"/>
    <w:rsid w:val="00785202"/>
    <w:rsid w:val="0078737D"/>
    <w:rsid w:val="00790385"/>
    <w:rsid w:val="00795D03"/>
    <w:rsid w:val="00796653"/>
    <w:rsid w:val="00797C54"/>
    <w:rsid w:val="007A3FEC"/>
    <w:rsid w:val="007A6067"/>
    <w:rsid w:val="007A62B4"/>
    <w:rsid w:val="007A6DF0"/>
    <w:rsid w:val="007A78C8"/>
    <w:rsid w:val="007B2D95"/>
    <w:rsid w:val="007B47D6"/>
    <w:rsid w:val="007B519C"/>
    <w:rsid w:val="007B6346"/>
    <w:rsid w:val="007B66AF"/>
    <w:rsid w:val="007C2265"/>
    <w:rsid w:val="007C2DD3"/>
    <w:rsid w:val="007C4C7A"/>
    <w:rsid w:val="007C577E"/>
    <w:rsid w:val="007C5E28"/>
    <w:rsid w:val="007D3C0C"/>
    <w:rsid w:val="007D3D30"/>
    <w:rsid w:val="007D404C"/>
    <w:rsid w:val="007D5881"/>
    <w:rsid w:val="007D6DD1"/>
    <w:rsid w:val="007E3A46"/>
    <w:rsid w:val="007E467A"/>
    <w:rsid w:val="007E6374"/>
    <w:rsid w:val="007F0179"/>
    <w:rsid w:val="007F0A49"/>
    <w:rsid w:val="007F2593"/>
    <w:rsid w:val="007F5F9E"/>
    <w:rsid w:val="007F60F9"/>
    <w:rsid w:val="008013D3"/>
    <w:rsid w:val="00801BAE"/>
    <w:rsid w:val="00803C89"/>
    <w:rsid w:val="00810C2F"/>
    <w:rsid w:val="00811535"/>
    <w:rsid w:val="0081389A"/>
    <w:rsid w:val="00815323"/>
    <w:rsid w:val="00815D2B"/>
    <w:rsid w:val="0081777E"/>
    <w:rsid w:val="00817AA1"/>
    <w:rsid w:val="00821F77"/>
    <w:rsid w:val="0082284A"/>
    <w:rsid w:val="00822B59"/>
    <w:rsid w:val="00823734"/>
    <w:rsid w:val="00826EED"/>
    <w:rsid w:val="00827D7E"/>
    <w:rsid w:val="00830FBA"/>
    <w:rsid w:val="00830FC7"/>
    <w:rsid w:val="00831B6C"/>
    <w:rsid w:val="00832A4F"/>
    <w:rsid w:val="00834C51"/>
    <w:rsid w:val="00835854"/>
    <w:rsid w:val="008358CE"/>
    <w:rsid w:val="00836CC4"/>
    <w:rsid w:val="008370E0"/>
    <w:rsid w:val="008400FD"/>
    <w:rsid w:val="008406FA"/>
    <w:rsid w:val="00844303"/>
    <w:rsid w:val="008447A7"/>
    <w:rsid w:val="00845B57"/>
    <w:rsid w:val="008503B3"/>
    <w:rsid w:val="008504B6"/>
    <w:rsid w:val="008513DF"/>
    <w:rsid w:val="00851A0F"/>
    <w:rsid w:val="00853F7A"/>
    <w:rsid w:val="00855574"/>
    <w:rsid w:val="008579DF"/>
    <w:rsid w:val="00864168"/>
    <w:rsid w:val="008663A6"/>
    <w:rsid w:val="008663B0"/>
    <w:rsid w:val="008672F9"/>
    <w:rsid w:val="00870645"/>
    <w:rsid w:val="00871CD8"/>
    <w:rsid w:val="00872071"/>
    <w:rsid w:val="00873703"/>
    <w:rsid w:val="0087409D"/>
    <w:rsid w:val="00876F15"/>
    <w:rsid w:val="008827D8"/>
    <w:rsid w:val="008839F4"/>
    <w:rsid w:val="0088454C"/>
    <w:rsid w:val="00884D66"/>
    <w:rsid w:val="00886C00"/>
    <w:rsid w:val="00886E10"/>
    <w:rsid w:val="00887A5D"/>
    <w:rsid w:val="0089023A"/>
    <w:rsid w:val="00891F77"/>
    <w:rsid w:val="00894A2D"/>
    <w:rsid w:val="00895DAD"/>
    <w:rsid w:val="008970D6"/>
    <w:rsid w:val="008A0D9F"/>
    <w:rsid w:val="008A1AAD"/>
    <w:rsid w:val="008A3C6C"/>
    <w:rsid w:val="008A5DD6"/>
    <w:rsid w:val="008A7A11"/>
    <w:rsid w:val="008B16DC"/>
    <w:rsid w:val="008B3B56"/>
    <w:rsid w:val="008B3F7A"/>
    <w:rsid w:val="008B5432"/>
    <w:rsid w:val="008B5A3D"/>
    <w:rsid w:val="008B72CA"/>
    <w:rsid w:val="008B7FA4"/>
    <w:rsid w:val="008C0F2A"/>
    <w:rsid w:val="008C18FE"/>
    <w:rsid w:val="008C4D50"/>
    <w:rsid w:val="008D008E"/>
    <w:rsid w:val="008D4475"/>
    <w:rsid w:val="008D45C8"/>
    <w:rsid w:val="008D5664"/>
    <w:rsid w:val="008D6089"/>
    <w:rsid w:val="008D6827"/>
    <w:rsid w:val="008E0AF4"/>
    <w:rsid w:val="008E1FD3"/>
    <w:rsid w:val="008E30D8"/>
    <w:rsid w:val="008E3E3E"/>
    <w:rsid w:val="008F3FCE"/>
    <w:rsid w:val="00900A5D"/>
    <w:rsid w:val="00900F54"/>
    <w:rsid w:val="009030F4"/>
    <w:rsid w:val="009051FA"/>
    <w:rsid w:val="00905C74"/>
    <w:rsid w:val="0090664D"/>
    <w:rsid w:val="009074D6"/>
    <w:rsid w:val="00910D8A"/>
    <w:rsid w:val="00912282"/>
    <w:rsid w:val="00912307"/>
    <w:rsid w:val="00917350"/>
    <w:rsid w:val="009203D4"/>
    <w:rsid w:val="00920BF3"/>
    <w:rsid w:val="009210C1"/>
    <w:rsid w:val="00924DA2"/>
    <w:rsid w:val="00926E04"/>
    <w:rsid w:val="00930565"/>
    <w:rsid w:val="009343C9"/>
    <w:rsid w:val="00934CE4"/>
    <w:rsid w:val="0093576A"/>
    <w:rsid w:val="0093594B"/>
    <w:rsid w:val="00935B25"/>
    <w:rsid w:val="00936831"/>
    <w:rsid w:val="009371E4"/>
    <w:rsid w:val="00937725"/>
    <w:rsid w:val="0094044F"/>
    <w:rsid w:val="00941677"/>
    <w:rsid w:val="00942E8A"/>
    <w:rsid w:val="00943BEE"/>
    <w:rsid w:val="00944D8C"/>
    <w:rsid w:val="00951087"/>
    <w:rsid w:val="009553BD"/>
    <w:rsid w:val="0096381B"/>
    <w:rsid w:val="00963C44"/>
    <w:rsid w:val="00965358"/>
    <w:rsid w:val="00966100"/>
    <w:rsid w:val="009669A6"/>
    <w:rsid w:val="009708D1"/>
    <w:rsid w:val="00973134"/>
    <w:rsid w:val="00975989"/>
    <w:rsid w:val="00977070"/>
    <w:rsid w:val="00981279"/>
    <w:rsid w:val="00983D1F"/>
    <w:rsid w:val="00984A0B"/>
    <w:rsid w:val="00984D78"/>
    <w:rsid w:val="00984E3B"/>
    <w:rsid w:val="0098549A"/>
    <w:rsid w:val="009903D9"/>
    <w:rsid w:val="00991F36"/>
    <w:rsid w:val="00992437"/>
    <w:rsid w:val="009925AF"/>
    <w:rsid w:val="00993C93"/>
    <w:rsid w:val="00995C49"/>
    <w:rsid w:val="00996B31"/>
    <w:rsid w:val="009977EA"/>
    <w:rsid w:val="009A0161"/>
    <w:rsid w:val="009A0184"/>
    <w:rsid w:val="009A0688"/>
    <w:rsid w:val="009A5DAC"/>
    <w:rsid w:val="009A7156"/>
    <w:rsid w:val="009B3C9B"/>
    <w:rsid w:val="009B7282"/>
    <w:rsid w:val="009C09F9"/>
    <w:rsid w:val="009C2F1D"/>
    <w:rsid w:val="009C4080"/>
    <w:rsid w:val="009C4556"/>
    <w:rsid w:val="009C4DE7"/>
    <w:rsid w:val="009C5271"/>
    <w:rsid w:val="009C5C7E"/>
    <w:rsid w:val="009C6983"/>
    <w:rsid w:val="009C7347"/>
    <w:rsid w:val="009C7629"/>
    <w:rsid w:val="009C7F31"/>
    <w:rsid w:val="009D1B56"/>
    <w:rsid w:val="009D3AF7"/>
    <w:rsid w:val="009D539C"/>
    <w:rsid w:val="009D585D"/>
    <w:rsid w:val="009D7115"/>
    <w:rsid w:val="009E0388"/>
    <w:rsid w:val="009E06E9"/>
    <w:rsid w:val="009E0F47"/>
    <w:rsid w:val="009E5E84"/>
    <w:rsid w:val="009E69D4"/>
    <w:rsid w:val="009E74B0"/>
    <w:rsid w:val="009F6980"/>
    <w:rsid w:val="009F7FF4"/>
    <w:rsid w:val="00A00F16"/>
    <w:rsid w:val="00A00F1D"/>
    <w:rsid w:val="00A11DB1"/>
    <w:rsid w:val="00A128D1"/>
    <w:rsid w:val="00A14067"/>
    <w:rsid w:val="00A16EB2"/>
    <w:rsid w:val="00A21138"/>
    <w:rsid w:val="00A21BB7"/>
    <w:rsid w:val="00A2465B"/>
    <w:rsid w:val="00A26069"/>
    <w:rsid w:val="00A26576"/>
    <w:rsid w:val="00A271A8"/>
    <w:rsid w:val="00A27315"/>
    <w:rsid w:val="00A27B6A"/>
    <w:rsid w:val="00A31A3C"/>
    <w:rsid w:val="00A31CFC"/>
    <w:rsid w:val="00A3365D"/>
    <w:rsid w:val="00A33CD5"/>
    <w:rsid w:val="00A350E3"/>
    <w:rsid w:val="00A36875"/>
    <w:rsid w:val="00A4113D"/>
    <w:rsid w:val="00A414E4"/>
    <w:rsid w:val="00A41865"/>
    <w:rsid w:val="00A42F3B"/>
    <w:rsid w:val="00A43197"/>
    <w:rsid w:val="00A43FD4"/>
    <w:rsid w:val="00A45D20"/>
    <w:rsid w:val="00A508F3"/>
    <w:rsid w:val="00A50F4E"/>
    <w:rsid w:val="00A51DEE"/>
    <w:rsid w:val="00A542D8"/>
    <w:rsid w:val="00A5461B"/>
    <w:rsid w:val="00A56FC1"/>
    <w:rsid w:val="00A57371"/>
    <w:rsid w:val="00A607DA"/>
    <w:rsid w:val="00A631AD"/>
    <w:rsid w:val="00A63EB5"/>
    <w:rsid w:val="00A64560"/>
    <w:rsid w:val="00A710B4"/>
    <w:rsid w:val="00A71346"/>
    <w:rsid w:val="00A73D9F"/>
    <w:rsid w:val="00A75305"/>
    <w:rsid w:val="00A772FB"/>
    <w:rsid w:val="00A815CA"/>
    <w:rsid w:val="00A82402"/>
    <w:rsid w:val="00A844CE"/>
    <w:rsid w:val="00A84CBA"/>
    <w:rsid w:val="00A85705"/>
    <w:rsid w:val="00A864BD"/>
    <w:rsid w:val="00A921A4"/>
    <w:rsid w:val="00A930E0"/>
    <w:rsid w:val="00A937CF"/>
    <w:rsid w:val="00A93B1B"/>
    <w:rsid w:val="00A967C3"/>
    <w:rsid w:val="00AA2804"/>
    <w:rsid w:val="00AA2C1C"/>
    <w:rsid w:val="00AA4D40"/>
    <w:rsid w:val="00AA5469"/>
    <w:rsid w:val="00AA55A6"/>
    <w:rsid w:val="00AA66D6"/>
    <w:rsid w:val="00AA7DFA"/>
    <w:rsid w:val="00AB2098"/>
    <w:rsid w:val="00AB5573"/>
    <w:rsid w:val="00AB5A9F"/>
    <w:rsid w:val="00AB7D8F"/>
    <w:rsid w:val="00AC06A4"/>
    <w:rsid w:val="00AC2294"/>
    <w:rsid w:val="00AC2C91"/>
    <w:rsid w:val="00AC30F5"/>
    <w:rsid w:val="00AC52AB"/>
    <w:rsid w:val="00AC7F4F"/>
    <w:rsid w:val="00AD187E"/>
    <w:rsid w:val="00AD31EE"/>
    <w:rsid w:val="00AD452F"/>
    <w:rsid w:val="00AD7B03"/>
    <w:rsid w:val="00AD7E9E"/>
    <w:rsid w:val="00AE0E2F"/>
    <w:rsid w:val="00AE27F2"/>
    <w:rsid w:val="00AE454E"/>
    <w:rsid w:val="00AE6A6A"/>
    <w:rsid w:val="00AF0771"/>
    <w:rsid w:val="00AF07D2"/>
    <w:rsid w:val="00AF26C5"/>
    <w:rsid w:val="00AF48ED"/>
    <w:rsid w:val="00AF6AA8"/>
    <w:rsid w:val="00AF71E9"/>
    <w:rsid w:val="00B00411"/>
    <w:rsid w:val="00B043D1"/>
    <w:rsid w:val="00B04F3A"/>
    <w:rsid w:val="00B05A8A"/>
    <w:rsid w:val="00B077D9"/>
    <w:rsid w:val="00B15B59"/>
    <w:rsid w:val="00B1715E"/>
    <w:rsid w:val="00B17CC8"/>
    <w:rsid w:val="00B25A0C"/>
    <w:rsid w:val="00B30F06"/>
    <w:rsid w:val="00B33343"/>
    <w:rsid w:val="00B3359C"/>
    <w:rsid w:val="00B3554B"/>
    <w:rsid w:val="00B36D56"/>
    <w:rsid w:val="00B41065"/>
    <w:rsid w:val="00B418CA"/>
    <w:rsid w:val="00B43F71"/>
    <w:rsid w:val="00B468B6"/>
    <w:rsid w:val="00B469D8"/>
    <w:rsid w:val="00B46F24"/>
    <w:rsid w:val="00B50515"/>
    <w:rsid w:val="00B55B80"/>
    <w:rsid w:val="00B56478"/>
    <w:rsid w:val="00B573B7"/>
    <w:rsid w:val="00B64EEC"/>
    <w:rsid w:val="00B67E84"/>
    <w:rsid w:val="00B72E69"/>
    <w:rsid w:val="00B7339D"/>
    <w:rsid w:val="00B74460"/>
    <w:rsid w:val="00B75FCB"/>
    <w:rsid w:val="00B76322"/>
    <w:rsid w:val="00B77AE1"/>
    <w:rsid w:val="00B77ED1"/>
    <w:rsid w:val="00B81E5F"/>
    <w:rsid w:val="00B87E61"/>
    <w:rsid w:val="00B900A8"/>
    <w:rsid w:val="00B900F9"/>
    <w:rsid w:val="00B9395C"/>
    <w:rsid w:val="00B93B0D"/>
    <w:rsid w:val="00B945F1"/>
    <w:rsid w:val="00B9529A"/>
    <w:rsid w:val="00B95B15"/>
    <w:rsid w:val="00B96C4D"/>
    <w:rsid w:val="00B973E8"/>
    <w:rsid w:val="00BA0E0F"/>
    <w:rsid w:val="00BA1A98"/>
    <w:rsid w:val="00BA1ACC"/>
    <w:rsid w:val="00BA2928"/>
    <w:rsid w:val="00BA50AE"/>
    <w:rsid w:val="00BA50DB"/>
    <w:rsid w:val="00BA653D"/>
    <w:rsid w:val="00BA765A"/>
    <w:rsid w:val="00BA76B3"/>
    <w:rsid w:val="00BA77B2"/>
    <w:rsid w:val="00BB04BF"/>
    <w:rsid w:val="00BB3029"/>
    <w:rsid w:val="00BB3998"/>
    <w:rsid w:val="00BB3D88"/>
    <w:rsid w:val="00BC018C"/>
    <w:rsid w:val="00BC207B"/>
    <w:rsid w:val="00BC3604"/>
    <w:rsid w:val="00BC5B62"/>
    <w:rsid w:val="00BD0CFF"/>
    <w:rsid w:val="00BD1AAC"/>
    <w:rsid w:val="00BD49CD"/>
    <w:rsid w:val="00BD5BC2"/>
    <w:rsid w:val="00BD6D80"/>
    <w:rsid w:val="00BE0182"/>
    <w:rsid w:val="00BE0950"/>
    <w:rsid w:val="00BE0FC4"/>
    <w:rsid w:val="00BE235B"/>
    <w:rsid w:val="00BE2636"/>
    <w:rsid w:val="00BE4EF3"/>
    <w:rsid w:val="00BE5780"/>
    <w:rsid w:val="00BE6846"/>
    <w:rsid w:val="00BE7949"/>
    <w:rsid w:val="00BF0693"/>
    <w:rsid w:val="00BF1F73"/>
    <w:rsid w:val="00BF2A43"/>
    <w:rsid w:val="00BF2AB4"/>
    <w:rsid w:val="00BF328F"/>
    <w:rsid w:val="00BF4BF3"/>
    <w:rsid w:val="00BF6C90"/>
    <w:rsid w:val="00BF7AB5"/>
    <w:rsid w:val="00C00D52"/>
    <w:rsid w:val="00C07006"/>
    <w:rsid w:val="00C11BFA"/>
    <w:rsid w:val="00C12C89"/>
    <w:rsid w:val="00C1698E"/>
    <w:rsid w:val="00C175C0"/>
    <w:rsid w:val="00C17E50"/>
    <w:rsid w:val="00C24A55"/>
    <w:rsid w:val="00C25084"/>
    <w:rsid w:val="00C2630E"/>
    <w:rsid w:val="00C27427"/>
    <w:rsid w:val="00C32153"/>
    <w:rsid w:val="00C32E8B"/>
    <w:rsid w:val="00C34DDC"/>
    <w:rsid w:val="00C36997"/>
    <w:rsid w:val="00C377C7"/>
    <w:rsid w:val="00C42C44"/>
    <w:rsid w:val="00C42F8D"/>
    <w:rsid w:val="00C4551C"/>
    <w:rsid w:val="00C46996"/>
    <w:rsid w:val="00C50420"/>
    <w:rsid w:val="00C53CBF"/>
    <w:rsid w:val="00C5413F"/>
    <w:rsid w:val="00C55C74"/>
    <w:rsid w:val="00C56129"/>
    <w:rsid w:val="00C60866"/>
    <w:rsid w:val="00C619F7"/>
    <w:rsid w:val="00C62A24"/>
    <w:rsid w:val="00C67DF2"/>
    <w:rsid w:val="00C705F8"/>
    <w:rsid w:val="00C708C9"/>
    <w:rsid w:val="00C770C9"/>
    <w:rsid w:val="00C82D54"/>
    <w:rsid w:val="00C84BC5"/>
    <w:rsid w:val="00C86E1E"/>
    <w:rsid w:val="00C93712"/>
    <w:rsid w:val="00C93D04"/>
    <w:rsid w:val="00C942AF"/>
    <w:rsid w:val="00CA0CC5"/>
    <w:rsid w:val="00CA1EDD"/>
    <w:rsid w:val="00CA38BD"/>
    <w:rsid w:val="00CA4FE7"/>
    <w:rsid w:val="00CB1A85"/>
    <w:rsid w:val="00CB1D79"/>
    <w:rsid w:val="00CB5C20"/>
    <w:rsid w:val="00CB7B3C"/>
    <w:rsid w:val="00CC0BB7"/>
    <w:rsid w:val="00CC1822"/>
    <w:rsid w:val="00CC2D48"/>
    <w:rsid w:val="00CC4CDC"/>
    <w:rsid w:val="00CC7284"/>
    <w:rsid w:val="00CD06FA"/>
    <w:rsid w:val="00CD0F22"/>
    <w:rsid w:val="00CD31DE"/>
    <w:rsid w:val="00CD4A84"/>
    <w:rsid w:val="00CD4F9B"/>
    <w:rsid w:val="00CD6CF7"/>
    <w:rsid w:val="00CD7473"/>
    <w:rsid w:val="00CD7767"/>
    <w:rsid w:val="00CD7D2C"/>
    <w:rsid w:val="00CD7DF6"/>
    <w:rsid w:val="00CE0BC6"/>
    <w:rsid w:val="00CE36F9"/>
    <w:rsid w:val="00CE3E48"/>
    <w:rsid w:val="00CE4E22"/>
    <w:rsid w:val="00CE79C3"/>
    <w:rsid w:val="00CF0425"/>
    <w:rsid w:val="00CF0543"/>
    <w:rsid w:val="00CF4F3E"/>
    <w:rsid w:val="00CF6C60"/>
    <w:rsid w:val="00D00E93"/>
    <w:rsid w:val="00D01643"/>
    <w:rsid w:val="00D02306"/>
    <w:rsid w:val="00D0264D"/>
    <w:rsid w:val="00D02893"/>
    <w:rsid w:val="00D032DE"/>
    <w:rsid w:val="00D069E7"/>
    <w:rsid w:val="00D07446"/>
    <w:rsid w:val="00D11774"/>
    <w:rsid w:val="00D13D05"/>
    <w:rsid w:val="00D13FD1"/>
    <w:rsid w:val="00D149ED"/>
    <w:rsid w:val="00D200EB"/>
    <w:rsid w:val="00D21A4F"/>
    <w:rsid w:val="00D21BD9"/>
    <w:rsid w:val="00D22C8D"/>
    <w:rsid w:val="00D22DAC"/>
    <w:rsid w:val="00D23632"/>
    <w:rsid w:val="00D26120"/>
    <w:rsid w:val="00D305BA"/>
    <w:rsid w:val="00D32A52"/>
    <w:rsid w:val="00D3520B"/>
    <w:rsid w:val="00D37C8F"/>
    <w:rsid w:val="00D43FD3"/>
    <w:rsid w:val="00D478BA"/>
    <w:rsid w:val="00D500C8"/>
    <w:rsid w:val="00D51BD5"/>
    <w:rsid w:val="00D535AE"/>
    <w:rsid w:val="00D53EEF"/>
    <w:rsid w:val="00D55C39"/>
    <w:rsid w:val="00D56D38"/>
    <w:rsid w:val="00D63376"/>
    <w:rsid w:val="00D63E5C"/>
    <w:rsid w:val="00D656C0"/>
    <w:rsid w:val="00D67A97"/>
    <w:rsid w:val="00D70D4A"/>
    <w:rsid w:val="00D7472C"/>
    <w:rsid w:val="00D7494A"/>
    <w:rsid w:val="00D76661"/>
    <w:rsid w:val="00D7762E"/>
    <w:rsid w:val="00D77F47"/>
    <w:rsid w:val="00D817B9"/>
    <w:rsid w:val="00D81E5C"/>
    <w:rsid w:val="00D83758"/>
    <w:rsid w:val="00D84A2B"/>
    <w:rsid w:val="00D85DC0"/>
    <w:rsid w:val="00D904F8"/>
    <w:rsid w:val="00D90C45"/>
    <w:rsid w:val="00D92AFD"/>
    <w:rsid w:val="00D95B22"/>
    <w:rsid w:val="00D970AB"/>
    <w:rsid w:val="00D97741"/>
    <w:rsid w:val="00DA28CF"/>
    <w:rsid w:val="00DA2D54"/>
    <w:rsid w:val="00DB0D75"/>
    <w:rsid w:val="00DB14D0"/>
    <w:rsid w:val="00DB18C5"/>
    <w:rsid w:val="00DB3D50"/>
    <w:rsid w:val="00DB5782"/>
    <w:rsid w:val="00DB5C9B"/>
    <w:rsid w:val="00DC1790"/>
    <w:rsid w:val="00DC2071"/>
    <w:rsid w:val="00DC2C0D"/>
    <w:rsid w:val="00DC4C86"/>
    <w:rsid w:val="00DC7994"/>
    <w:rsid w:val="00DD0701"/>
    <w:rsid w:val="00DD0B26"/>
    <w:rsid w:val="00DD3DF1"/>
    <w:rsid w:val="00DD416C"/>
    <w:rsid w:val="00DD537B"/>
    <w:rsid w:val="00DE0489"/>
    <w:rsid w:val="00DE184A"/>
    <w:rsid w:val="00DE1A0F"/>
    <w:rsid w:val="00DE3E73"/>
    <w:rsid w:val="00DE6B52"/>
    <w:rsid w:val="00DE7020"/>
    <w:rsid w:val="00DF2C02"/>
    <w:rsid w:val="00DF2CE3"/>
    <w:rsid w:val="00DF4BFE"/>
    <w:rsid w:val="00DF6733"/>
    <w:rsid w:val="00DF6EEA"/>
    <w:rsid w:val="00DF7AA5"/>
    <w:rsid w:val="00DF7DD9"/>
    <w:rsid w:val="00E057D5"/>
    <w:rsid w:val="00E1004B"/>
    <w:rsid w:val="00E1082D"/>
    <w:rsid w:val="00E11E87"/>
    <w:rsid w:val="00E1297F"/>
    <w:rsid w:val="00E13777"/>
    <w:rsid w:val="00E146C7"/>
    <w:rsid w:val="00E20FD5"/>
    <w:rsid w:val="00E22E3F"/>
    <w:rsid w:val="00E231E6"/>
    <w:rsid w:val="00E23CDE"/>
    <w:rsid w:val="00E23DA7"/>
    <w:rsid w:val="00E246CA"/>
    <w:rsid w:val="00E26260"/>
    <w:rsid w:val="00E26C06"/>
    <w:rsid w:val="00E27D2B"/>
    <w:rsid w:val="00E27D41"/>
    <w:rsid w:val="00E3136F"/>
    <w:rsid w:val="00E31D0D"/>
    <w:rsid w:val="00E321BA"/>
    <w:rsid w:val="00E32962"/>
    <w:rsid w:val="00E3353D"/>
    <w:rsid w:val="00E34B4F"/>
    <w:rsid w:val="00E3520E"/>
    <w:rsid w:val="00E35512"/>
    <w:rsid w:val="00E35EFA"/>
    <w:rsid w:val="00E3759D"/>
    <w:rsid w:val="00E40B70"/>
    <w:rsid w:val="00E4133D"/>
    <w:rsid w:val="00E42688"/>
    <w:rsid w:val="00E42813"/>
    <w:rsid w:val="00E50171"/>
    <w:rsid w:val="00E50396"/>
    <w:rsid w:val="00E50B97"/>
    <w:rsid w:val="00E518EB"/>
    <w:rsid w:val="00E519D7"/>
    <w:rsid w:val="00E51ACD"/>
    <w:rsid w:val="00E51EEA"/>
    <w:rsid w:val="00E52663"/>
    <w:rsid w:val="00E52E95"/>
    <w:rsid w:val="00E54401"/>
    <w:rsid w:val="00E56838"/>
    <w:rsid w:val="00E56FA9"/>
    <w:rsid w:val="00E61AA2"/>
    <w:rsid w:val="00E61B56"/>
    <w:rsid w:val="00E61E62"/>
    <w:rsid w:val="00E62D32"/>
    <w:rsid w:val="00E65FE9"/>
    <w:rsid w:val="00E66B55"/>
    <w:rsid w:val="00E66DD6"/>
    <w:rsid w:val="00E70841"/>
    <w:rsid w:val="00E70E40"/>
    <w:rsid w:val="00E72848"/>
    <w:rsid w:val="00E7408A"/>
    <w:rsid w:val="00E75252"/>
    <w:rsid w:val="00E75FD6"/>
    <w:rsid w:val="00E76829"/>
    <w:rsid w:val="00E849AF"/>
    <w:rsid w:val="00E85595"/>
    <w:rsid w:val="00E856C4"/>
    <w:rsid w:val="00E87BFA"/>
    <w:rsid w:val="00E9033E"/>
    <w:rsid w:val="00E92208"/>
    <w:rsid w:val="00E93FD0"/>
    <w:rsid w:val="00E940BC"/>
    <w:rsid w:val="00E94149"/>
    <w:rsid w:val="00EA0AFF"/>
    <w:rsid w:val="00EA34C8"/>
    <w:rsid w:val="00EA4E5F"/>
    <w:rsid w:val="00EA58CA"/>
    <w:rsid w:val="00EA5B82"/>
    <w:rsid w:val="00EA7BD3"/>
    <w:rsid w:val="00EB098F"/>
    <w:rsid w:val="00EB160D"/>
    <w:rsid w:val="00EB2822"/>
    <w:rsid w:val="00EB29B5"/>
    <w:rsid w:val="00EB4625"/>
    <w:rsid w:val="00EB4BBF"/>
    <w:rsid w:val="00EB626C"/>
    <w:rsid w:val="00EB75AA"/>
    <w:rsid w:val="00EB79BB"/>
    <w:rsid w:val="00EC11B3"/>
    <w:rsid w:val="00EC2A96"/>
    <w:rsid w:val="00EC4830"/>
    <w:rsid w:val="00EC6C7B"/>
    <w:rsid w:val="00ED12BF"/>
    <w:rsid w:val="00ED156B"/>
    <w:rsid w:val="00ED2DDB"/>
    <w:rsid w:val="00ED2E1D"/>
    <w:rsid w:val="00ED3A66"/>
    <w:rsid w:val="00ED4306"/>
    <w:rsid w:val="00ED5104"/>
    <w:rsid w:val="00ED6B40"/>
    <w:rsid w:val="00ED6CA3"/>
    <w:rsid w:val="00ED75B1"/>
    <w:rsid w:val="00ED7A82"/>
    <w:rsid w:val="00ED7C25"/>
    <w:rsid w:val="00EE0E62"/>
    <w:rsid w:val="00EE22C9"/>
    <w:rsid w:val="00EE29AD"/>
    <w:rsid w:val="00EE36CE"/>
    <w:rsid w:val="00EE3E3F"/>
    <w:rsid w:val="00EE65B4"/>
    <w:rsid w:val="00EF158F"/>
    <w:rsid w:val="00EF505B"/>
    <w:rsid w:val="00F011D1"/>
    <w:rsid w:val="00F02FEB"/>
    <w:rsid w:val="00F04645"/>
    <w:rsid w:val="00F047CA"/>
    <w:rsid w:val="00F05447"/>
    <w:rsid w:val="00F05E30"/>
    <w:rsid w:val="00F05F8E"/>
    <w:rsid w:val="00F06EFC"/>
    <w:rsid w:val="00F07C62"/>
    <w:rsid w:val="00F10CA1"/>
    <w:rsid w:val="00F11318"/>
    <w:rsid w:val="00F16952"/>
    <w:rsid w:val="00F17393"/>
    <w:rsid w:val="00F21F33"/>
    <w:rsid w:val="00F22253"/>
    <w:rsid w:val="00F22723"/>
    <w:rsid w:val="00F22B56"/>
    <w:rsid w:val="00F2591E"/>
    <w:rsid w:val="00F278F5"/>
    <w:rsid w:val="00F27B40"/>
    <w:rsid w:val="00F319CB"/>
    <w:rsid w:val="00F33825"/>
    <w:rsid w:val="00F33860"/>
    <w:rsid w:val="00F33DE5"/>
    <w:rsid w:val="00F3415A"/>
    <w:rsid w:val="00F348B6"/>
    <w:rsid w:val="00F37747"/>
    <w:rsid w:val="00F37770"/>
    <w:rsid w:val="00F40165"/>
    <w:rsid w:val="00F435DA"/>
    <w:rsid w:val="00F43E19"/>
    <w:rsid w:val="00F442EF"/>
    <w:rsid w:val="00F453E8"/>
    <w:rsid w:val="00F45E3F"/>
    <w:rsid w:val="00F466CA"/>
    <w:rsid w:val="00F50DCF"/>
    <w:rsid w:val="00F519F0"/>
    <w:rsid w:val="00F5246F"/>
    <w:rsid w:val="00F54BF2"/>
    <w:rsid w:val="00F55371"/>
    <w:rsid w:val="00F55A35"/>
    <w:rsid w:val="00F57CA9"/>
    <w:rsid w:val="00F57F67"/>
    <w:rsid w:val="00F62FE1"/>
    <w:rsid w:val="00F634A8"/>
    <w:rsid w:val="00F65653"/>
    <w:rsid w:val="00F6690A"/>
    <w:rsid w:val="00F726C1"/>
    <w:rsid w:val="00F77BED"/>
    <w:rsid w:val="00F814BD"/>
    <w:rsid w:val="00F833EA"/>
    <w:rsid w:val="00F848EE"/>
    <w:rsid w:val="00F87EFA"/>
    <w:rsid w:val="00F90A6E"/>
    <w:rsid w:val="00F94260"/>
    <w:rsid w:val="00F9433D"/>
    <w:rsid w:val="00F94CA9"/>
    <w:rsid w:val="00F967EB"/>
    <w:rsid w:val="00FA72B4"/>
    <w:rsid w:val="00FB0EE0"/>
    <w:rsid w:val="00FB180D"/>
    <w:rsid w:val="00FB34D2"/>
    <w:rsid w:val="00FB3B70"/>
    <w:rsid w:val="00FB4037"/>
    <w:rsid w:val="00FB46C6"/>
    <w:rsid w:val="00FB552C"/>
    <w:rsid w:val="00FB7A97"/>
    <w:rsid w:val="00FB7DAC"/>
    <w:rsid w:val="00FB7E6E"/>
    <w:rsid w:val="00FC2ADF"/>
    <w:rsid w:val="00FC4579"/>
    <w:rsid w:val="00FC5BD4"/>
    <w:rsid w:val="00FD2A16"/>
    <w:rsid w:val="00FD2B47"/>
    <w:rsid w:val="00FD3359"/>
    <w:rsid w:val="00FD4AEB"/>
    <w:rsid w:val="00FD6440"/>
    <w:rsid w:val="00FD6FB2"/>
    <w:rsid w:val="00FD7123"/>
    <w:rsid w:val="00FE4192"/>
    <w:rsid w:val="00FE4905"/>
    <w:rsid w:val="00FE6071"/>
    <w:rsid w:val="00FE6A82"/>
    <w:rsid w:val="00FF1853"/>
    <w:rsid w:val="00FF1AD3"/>
    <w:rsid w:val="00FF3CA4"/>
    <w:rsid w:val="00FF523E"/>
    <w:rsid w:val="00FF62FC"/>
    <w:rsid w:val="00FF7E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macro"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983"/>
    <w:pPr>
      <w:spacing w:after="120"/>
      <w:jc w:val="both"/>
    </w:pPr>
    <w:rPr>
      <w:rFonts w:ascii="Calibri" w:hAnsi="Calibri"/>
    </w:rPr>
  </w:style>
  <w:style w:type="paragraph" w:styleId="Ttulo1">
    <w:name w:val="heading 1"/>
    <w:aliases w:val="PrimerTitulo"/>
    <w:basedOn w:val="Normal"/>
    <w:next w:val="Normal"/>
    <w:link w:val="Ttulo1Car"/>
    <w:qFormat/>
    <w:rsid w:val="008B3B56"/>
    <w:pPr>
      <w:keepNext/>
      <w:keepLines/>
      <w:numPr>
        <w:numId w:val="3"/>
      </w:numPr>
      <w:pBdr>
        <w:top w:val="single" w:sz="48" w:space="4" w:color="C9C9C9" w:themeColor="accent3" w:themeTint="99"/>
        <w:bottom w:val="single" w:sz="48" w:space="4" w:color="58523E" w:themeColor="text2" w:themeShade="BF"/>
      </w:pBdr>
      <w:shd w:val="clear" w:color="auto" w:fill="A5A5A5" w:themeFill="accent3"/>
      <w:spacing w:before="240" w:after="720"/>
      <w:outlineLvl w:val="0"/>
    </w:pPr>
    <w:rPr>
      <w:rFonts w:eastAsiaTheme="majorEastAsia" w:cstheme="majorBidi"/>
      <w:color w:val="FFFFFF" w:themeColor="background2"/>
      <w:sz w:val="52"/>
      <w:szCs w:val="32"/>
    </w:rPr>
  </w:style>
  <w:style w:type="paragraph" w:styleId="Ttulo2">
    <w:name w:val="heading 2"/>
    <w:aliases w:val="SegundoTitulo"/>
    <w:basedOn w:val="Normal"/>
    <w:next w:val="Normal"/>
    <w:link w:val="Ttulo2Car"/>
    <w:unhideWhenUsed/>
    <w:qFormat/>
    <w:rsid w:val="008B3B56"/>
    <w:pPr>
      <w:keepNext/>
      <w:keepLines/>
      <w:numPr>
        <w:ilvl w:val="1"/>
        <w:numId w:val="3"/>
      </w:numPr>
      <w:pBdr>
        <w:top w:val="single" w:sz="18" w:space="1" w:color="E5E5E5" w:themeColor="accent4" w:themeTint="66"/>
      </w:pBdr>
      <w:shd w:val="clear" w:color="auto" w:fill="C9C9C9" w:themeFill="accent3" w:themeFillTint="99"/>
      <w:spacing w:before="240" w:after="360"/>
      <w:jc w:val="left"/>
      <w:outlineLvl w:val="1"/>
    </w:pPr>
    <w:rPr>
      <w:rFonts w:eastAsiaTheme="majorEastAsia" w:cstheme="majorBidi"/>
      <w:sz w:val="28"/>
      <w:szCs w:val="26"/>
    </w:rPr>
  </w:style>
  <w:style w:type="paragraph" w:styleId="Ttulo3">
    <w:name w:val="heading 3"/>
    <w:aliases w:val="TercerTitulo"/>
    <w:basedOn w:val="Ttulo2"/>
    <w:next w:val="Normal"/>
    <w:link w:val="Ttulo3Car"/>
    <w:qFormat/>
    <w:rsid w:val="008B3B56"/>
    <w:pPr>
      <w:keepLines w:val="0"/>
      <w:numPr>
        <w:ilvl w:val="2"/>
      </w:numPr>
      <w:pBdr>
        <w:top w:val="single" w:sz="18" w:space="1" w:color="FFFFFF" w:themeColor="background2"/>
        <w:bottom w:val="single" w:sz="18" w:space="1" w:color="BFBFBF" w:themeColor="background2" w:themeShade="BF"/>
      </w:pBdr>
      <w:shd w:val="clear" w:color="auto" w:fill="DBDBDB" w:themeFill="accent3" w:themeFillTint="66"/>
      <w:tabs>
        <w:tab w:val="left" w:pos="720"/>
      </w:tabs>
      <w:spacing w:after="240" w:line="240" w:lineRule="auto"/>
      <w:outlineLvl w:val="2"/>
    </w:pPr>
    <w:rPr>
      <w:rFonts w:eastAsia="Times New Roman" w:cs="Arial"/>
      <w:bCs/>
      <w:iCs/>
      <w:color w:val="3B372A" w:themeColor="text2" w:themeShade="80"/>
      <w:lang w:eastAsia="es-ES"/>
    </w:rPr>
  </w:style>
  <w:style w:type="paragraph" w:styleId="Ttulo4">
    <w:name w:val="heading 4"/>
    <w:aliases w:val="CuartoTitulo"/>
    <w:basedOn w:val="Ttulo3"/>
    <w:next w:val="Normal"/>
    <w:link w:val="Ttulo4Car"/>
    <w:qFormat/>
    <w:rsid w:val="00B3554B"/>
    <w:pPr>
      <w:numPr>
        <w:ilvl w:val="3"/>
      </w:numPr>
      <w:pBdr>
        <w:top w:val="none" w:sz="0" w:space="0" w:color="auto"/>
      </w:pBdr>
      <w:shd w:val="clear" w:color="auto" w:fill="EDEDED" w:themeFill="accent3" w:themeFillTint="33"/>
      <w:outlineLvl w:val="3"/>
    </w:pPr>
    <w:rPr>
      <w:sz w:val="24"/>
      <w:szCs w:val="28"/>
    </w:rPr>
  </w:style>
  <w:style w:type="paragraph" w:styleId="Ttulo5">
    <w:name w:val="heading 5"/>
    <w:basedOn w:val="Normal"/>
    <w:next w:val="Normal"/>
    <w:link w:val="Ttulo5Car"/>
    <w:uiPriority w:val="9"/>
    <w:unhideWhenUsed/>
    <w:qFormat/>
    <w:rsid w:val="00ED2DDB"/>
    <w:pPr>
      <w:keepNext/>
      <w:keepLines/>
      <w:numPr>
        <w:ilvl w:val="4"/>
        <w:numId w:val="3"/>
      </w:numPr>
      <w:spacing w:before="200" w:after="0"/>
      <w:outlineLvl w:val="4"/>
    </w:pPr>
    <w:rPr>
      <w:rFonts w:asciiTheme="majorHAnsi" w:eastAsiaTheme="majorEastAsia" w:hAnsiTheme="majorHAnsi" w:cstheme="majorBidi"/>
      <w:color w:val="551021" w:themeColor="accent1" w:themeShade="7F"/>
    </w:rPr>
  </w:style>
  <w:style w:type="paragraph" w:styleId="Ttulo6">
    <w:name w:val="heading 6"/>
    <w:basedOn w:val="Normal"/>
    <w:next w:val="Normal"/>
    <w:link w:val="Ttulo6Car"/>
    <w:uiPriority w:val="9"/>
    <w:semiHidden/>
    <w:unhideWhenUsed/>
    <w:qFormat/>
    <w:rsid w:val="00ED2DDB"/>
    <w:pPr>
      <w:keepNext/>
      <w:keepLines/>
      <w:numPr>
        <w:ilvl w:val="5"/>
        <w:numId w:val="3"/>
      </w:numPr>
      <w:spacing w:before="200" w:after="0"/>
      <w:outlineLvl w:val="5"/>
    </w:pPr>
    <w:rPr>
      <w:rFonts w:asciiTheme="majorHAnsi" w:eastAsiaTheme="majorEastAsia" w:hAnsiTheme="majorHAnsi" w:cstheme="majorBidi"/>
      <w:i/>
      <w:iCs/>
      <w:color w:val="551021" w:themeColor="accent1" w:themeShade="7F"/>
    </w:rPr>
  </w:style>
  <w:style w:type="paragraph" w:styleId="Ttulo7">
    <w:name w:val="heading 7"/>
    <w:basedOn w:val="Normal"/>
    <w:next w:val="Normal"/>
    <w:link w:val="Ttulo7Car"/>
    <w:uiPriority w:val="9"/>
    <w:semiHidden/>
    <w:unhideWhenUsed/>
    <w:qFormat/>
    <w:rsid w:val="00ED2DDB"/>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B5633"/>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ED2DDB"/>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rimerTitulo Car"/>
    <w:basedOn w:val="Fuentedeprrafopredeter"/>
    <w:link w:val="Ttulo1"/>
    <w:rsid w:val="008B3B56"/>
    <w:rPr>
      <w:rFonts w:ascii="Calibri" w:eastAsiaTheme="majorEastAsia" w:hAnsi="Calibri" w:cstheme="majorBidi"/>
      <w:color w:val="FFFFFF" w:themeColor="background2"/>
      <w:sz w:val="52"/>
      <w:szCs w:val="32"/>
      <w:shd w:val="clear" w:color="auto" w:fill="A5A5A5" w:themeFill="accent3"/>
    </w:rPr>
  </w:style>
  <w:style w:type="character" w:customStyle="1" w:styleId="Ttulo2Car">
    <w:name w:val="Título 2 Car"/>
    <w:aliases w:val="SegundoTitulo Car"/>
    <w:basedOn w:val="Fuentedeprrafopredeter"/>
    <w:link w:val="Ttulo2"/>
    <w:rsid w:val="008B3B56"/>
    <w:rPr>
      <w:rFonts w:ascii="Calibri" w:eastAsiaTheme="majorEastAsia" w:hAnsi="Calibri" w:cstheme="majorBidi"/>
      <w:sz w:val="28"/>
      <w:szCs w:val="26"/>
      <w:shd w:val="clear" w:color="auto" w:fill="C9C9C9" w:themeFill="accent3" w:themeFillTint="99"/>
    </w:rPr>
  </w:style>
  <w:style w:type="character" w:customStyle="1" w:styleId="Ttulo3Car">
    <w:name w:val="Título 3 Car"/>
    <w:aliases w:val="TercerTitulo Car"/>
    <w:basedOn w:val="Fuentedeprrafopredeter"/>
    <w:link w:val="Ttulo3"/>
    <w:rsid w:val="008B3B56"/>
    <w:rPr>
      <w:rFonts w:ascii="Calibri" w:eastAsia="Times New Roman" w:hAnsi="Calibri" w:cs="Arial"/>
      <w:bCs/>
      <w:iCs/>
      <w:color w:val="3B372A" w:themeColor="text2" w:themeShade="80"/>
      <w:sz w:val="28"/>
      <w:szCs w:val="26"/>
      <w:shd w:val="clear" w:color="auto" w:fill="DBDBDB" w:themeFill="accent3" w:themeFillTint="66"/>
      <w:lang w:eastAsia="es-ES"/>
    </w:rPr>
  </w:style>
  <w:style w:type="character" w:customStyle="1" w:styleId="Ttulo4Car">
    <w:name w:val="Título 4 Car"/>
    <w:aliases w:val="CuartoTitulo Car"/>
    <w:basedOn w:val="Fuentedeprrafopredeter"/>
    <w:link w:val="Ttulo4"/>
    <w:rsid w:val="00B3554B"/>
    <w:rPr>
      <w:rFonts w:ascii="Calibri" w:eastAsia="Times New Roman" w:hAnsi="Calibri" w:cs="Arial"/>
      <w:bCs/>
      <w:iCs/>
      <w:color w:val="3B372A" w:themeColor="text2" w:themeShade="80"/>
      <w:sz w:val="24"/>
      <w:szCs w:val="28"/>
      <w:shd w:val="clear" w:color="auto" w:fill="EDEDED" w:themeFill="accent3" w:themeFillTint="33"/>
      <w:lang w:eastAsia="es-ES"/>
    </w:rPr>
  </w:style>
  <w:style w:type="character" w:customStyle="1" w:styleId="Ttulo5Car">
    <w:name w:val="Título 5 Car"/>
    <w:basedOn w:val="Fuentedeprrafopredeter"/>
    <w:link w:val="Ttulo5"/>
    <w:uiPriority w:val="9"/>
    <w:rsid w:val="00ED2DDB"/>
    <w:rPr>
      <w:rFonts w:asciiTheme="majorHAnsi" w:eastAsiaTheme="majorEastAsia" w:hAnsiTheme="majorHAnsi" w:cstheme="majorBidi"/>
      <w:color w:val="551021" w:themeColor="accent1" w:themeShade="7F"/>
    </w:rPr>
  </w:style>
  <w:style w:type="character" w:customStyle="1" w:styleId="Ttulo6Car">
    <w:name w:val="Título 6 Car"/>
    <w:basedOn w:val="Fuentedeprrafopredeter"/>
    <w:link w:val="Ttulo6"/>
    <w:uiPriority w:val="9"/>
    <w:semiHidden/>
    <w:rsid w:val="00ED2DDB"/>
    <w:rPr>
      <w:rFonts w:asciiTheme="majorHAnsi" w:eastAsiaTheme="majorEastAsia" w:hAnsiTheme="majorHAnsi" w:cstheme="majorBidi"/>
      <w:i/>
      <w:iCs/>
      <w:color w:val="551021" w:themeColor="accent1" w:themeShade="7F"/>
    </w:rPr>
  </w:style>
  <w:style w:type="character" w:customStyle="1" w:styleId="Ttulo7Car">
    <w:name w:val="Título 7 Car"/>
    <w:basedOn w:val="Fuentedeprrafopredeter"/>
    <w:link w:val="Ttulo7"/>
    <w:uiPriority w:val="9"/>
    <w:semiHidden/>
    <w:rsid w:val="00ED2DD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B563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ED2DDB"/>
    <w:rPr>
      <w:rFonts w:asciiTheme="majorHAnsi" w:eastAsiaTheme="majorEastAsia" w:hAnsiTheme="majorHAnsi" w:cstheme="majorBidi"/>
      <w:i/>
      <w:iCs/>
      <w:color w:val="404040" w:themeColor="text1" w:themeTint="BF"/>
      <w:sz w:val="20"/>
      <w:szCs w:val="20"/>
    </w:rPr>
  </w:style>
  <w:style w:type="character" w:styleId="Textodelmarcadordeposicin">
    <w:name w:val="Placeholder Text"/>
    <w:basedOn w:val="Fuentedeprrafopredeter"/>
    <w:uiPriority w:val="99"/>
    <w:semiHidden/>
    <w:rsid w:val="00285E62"/>
    <w:rPr>
      <w:color w:val="808080"/>
    </w:rPr>
  </w:style>
  <w:style w:type="paragraph" w:styleId="Textodeglobo">
    <w:name w:val="Balloon Text"/>
    <w:basedOn w:val="Normal"/>
    <w:link w:val="TextodegloboCar"/>
    <w:uiPriority w:val="99"/>
    <w:semiHidden/>
    <w:unhideWhenUsed/>
    <w:rsid w:val="00285E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5E62"/>
    <w:rPr>
      <w:rFonts w:ascii="Tahoma" w:hAnsi="Tahoma" w:cs="Tahoma"/>
      <w:sz w:val="16"/>
      <w:szCs w:val="16"/>
    </w:rPr>
  </w:style>
  <w:style w:type="paragraph" w:styleId="NormalWeb">
    <w:name w:val="Normal (Web)"/>
    <w:basedOn w:val="Normal"/>
    <w:uiPriority w:val="99"/>
    <w:unhideWhenUsed/>
    <w:rsid w:val="008672F9"/>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customStyle="1" w:styleId="Presentacin">
    <w:name w:val="Presentación"/>
    <w:basedOn w:val="Normal"/>
    <w:rsid w:val="001340E4"/>
    <w:pPr>
      <w:spacing w:before="240" w:after="0" w:line="240" w:lineRule="auto"/>
    </w:pPr>
    <w:rPr>
      <w:rFonts w:ascii="Arial" w:eastAsia="Times New Roman" w:hAnsi="Arial" w:cs="Times New Roman"/>
      <w:sz w:val="20"/>
      <w:szCs w:val="24"/>
      <w:lang w:val="en-US" w:eastAsia="es-ES"/>
    </w:rPr>
  </w:style>
  <w:style w:type="character" w:styleId="Hipervnculo">
    <w:name w:val="Hyperlink"/>
    <w:basedOn w:val="Fuentedeprrafopredeter"/>
    <w:rsid w:val="00A43FD4"/>
    <w:rPr>
      <w:i/>
      <w:color w:val="AD2144" w:themeColor="accent1"/>
      <w:u w:val="none"/>
    </w:rPr>
  </w:style>
  <w:style w:type="paragraph" w:styleId="Sinespaciado">
    <w:name w:val="No Spacing"/>
    <w:link w:val="SinespaciadoCar"/>
    <w:uiPriority w:val="1"/>
    <w:qFormat/>
    <w:rsid w:val="003C5B46"/>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C5B46"/>
    <w:rPr>
      <w:rFonts w:eastAsiaTheme="minorEastAsia"/>
      <w:lang w:eastAsia="es-ES"/>
    </w:rPr>
  </w:style>
  <w:style w:type="character" w:styleId="Hipervnculovisitado">
    <w:name w:val="FollowedHyperlink"/>
    <w:basedOn w:val="Fuentedeprrafopredeter"/>
    <w:uiPriority w:val="99"/>
    <w:semiHidden/>
    <w:unhideWhenUsed/>
    <w:rsid w:val="00785202"/>
    <w:rPr>
      <w:i/>
      <w:color w:val="AD2144" w:themeColor="accent1"/>
      <w:u w:val="none"/>
    </w:rPr>
  </w:style>
  <w:style w:type="paragraph" w:styleId="Sangradetextonormal">
    <w:name w:val="Body Text Indent"/>
    <w:basedOn w:val="Normal"/>
    <w:link w:val="SangradetextonormalCar"/>
    <w:rsid w:val="00046FD8"/>
    <w:pPr>
      <w:spacing w:after="0" w:line="240" w:lineRule="auto"/>
      <w:ind w:left="851"/>
    </w:pPr>
    <w:rPr>
      <w:rFonts w:ascii="Bookman Old Style" w:eastAsia="Times New Roman" w:hAnsi="Bookman Old Style" w:cs="Times New Roman"/>
      <w:szCs w:val="20"/>
      <w:lang w:val="es-ES_tradnl" w:eastAsia="es-ES"/>
    </w:rPr>
  </w:style>
  <w:style w:type="character" w:customStyle="1" w:styleId="SangradetextonormalCar">
    <w:name w:val="Sangría de texto normal Car"/>
    <w:basedOn w:val="Fuentedeprrafopredeter"/>
    <w:link w:val="Sangradetextonormal"/>
    <w:rsid w:val="00046FD8"/>
    <w:rPr>
      <w:rFonts w:ascii="Bookman Old Style" w:eastAsia="Times New Roman" w:hAnsi="Bookman Old Style" w:cs="Times New Roman"/>
      <w:szCs w:val="20"/>
      <w:lang w:val="es-ES_tradnl" w:eastAsia="es-ES"/>
    </w:rPr>
  </w:style>
  <w:style w:type="paragraph" w:customStyle="1" w:styleId="Recuadrado">
    <w:name w:val="Recuadrado"/>
    <w:basedOn w:val="Normal"/>
    <w:link w:val="RecuadradoCar"/>
    <w:rsid w:val="00B55B80"/>
    <w:pPr>
      <w:pBdr>
        <w:top w:val="single" w:sz="4" w:space="2" w:color="BFBFBF" w:themeColor="background2" w:themeShade="BF"/>
        <w:left w:val="single" w:sz="4" w:space="1" w:color="BFBFBF" w:themeColor="background2" w:themeShade="BF"/>
        <w:bottom w:val="single" w:sz="4" w:space="2" w:color="BFBFBF" w:themeColor="background2" w:themeShade="BF"/>
        <w:right w:val="single" w:sz="4" w:space="1" w:color="BFBFBF" w:themeColor="background2" w:themeShade="BF"/>
      </w:pBdr>
      <w:spacing w:before="120" w:line="240" w:lineRule="auto"/>
      <w:ind w:left="57" w:right="57"/>
    </w:pPr>
    <w:rPr>
      <w:rFonts w:eastAsia="Times New Roman" w:cs="Times New Roman"/>
      <w:sz w:val="24"/>
      <w:szCs w:val="24"/>
      <w:lang w:val="en-US" w:eastAsia="es-ES"/>
    </w:rPr>
  </w:style>
  <w:style w:type="character" w:customStyle="1" w:styleId="RecuadradoCar">
    <w:name w:val="Recuadrado Car"/>
    <w:basedOn w:val="Fuentedeprrafopredeter"/>
    <w:link w:val="Recuadrado"/>
    <w:rsid w:val="00B55B80"/>
    <w:rPr>
      <w:rFonts w:ascii="Calibri" w:eastAsia="Times New Roman" w:hAnsi="Calibri" w:cs="Times New Roman"/>
      <w:sz w:val="24"/>
      <w:szCs w:val="24"/>
      <w:lang w:val="en-US" w:eastAsia="es-ES"/>
    </w:rPr>
  </w:style>
  <w:style w:type="paragraph" w:customStyle="1" w:styleId="Vietas1">
    <w:name w:val="Viñetas1"/>
    <w:basedOn w:val="Normal"/>
    <w:next w:val="Normal"/>
    <w:rsid w:val="00417F93"/>
    <w:pPr>
      <w:numPr>
        <w:numId w:val="1"/>
      </w:numPr>
      <w:tabs>
        <w:tab w:val="right" w:pos="8280"/>
      </w:tabs>
      <w:spacing w:before="120" w:line="240" w:lineRule="auto"/>
    </w:pPr>
    <w:rPr>
      <w:rFonts w:eastAsia="Times New Roman" w:cs="Times New Roman"/>
      <w:b/>
      <w:szCs w:val="18"/>
      <w:lang w:eastAsia="es-ES"/>
    </w:rPr>
  </w:style>
  <w:style w:type="paragraph" w:customStyle="1" w:styleId="NormalDestacado11">
    <w:name w:val="NormalDestacado11"/>
    <w:basedOn w:val="Normal"/>
    <w:link w:val="NormalDestacado11Car"/>
    <w:rsid w:val="00F33DE5"/>
    <w:pPr>
      <w:spacing w:before="120" w:after="0" w:line="240" w:lineRule="auto"/>
    </w:pPr>
    <w:rPr>
      <w:rFonts w:eastAsia="Times New Roman" w:cs="Times New Roman"/>
      <w:b/>
      <w:szCs w:val="24"/>
      <w:lang w:val="en-US" w:eastAsia="es-ES"/>
    </w:rPr>
  </w:style>
  <w:style w:type="character" w:customStyle="1" w:styleId="NormalDestacado11Car">
    <w:name w:val="NormalDestacado11 Car"/>
    <w:basedOn w:val="Fuentedeprrafopredeter"/>
    <w:link w:val="NormalDestacado11"/>
    <w:rsid w:val="00F33DE5"/>
    <w:rPr>
      <w:rFonts w:ascii="Calibri" w:eastAsia="Times New Roman" w:hAnsi="Calibri" w:cs="Times New Roman"/>
      <w:b/>
      <w:szCs w:val="24"/>
      <w:lang w:val="en-US" w:eastAsia="es-ES"/>
    </w:rPr>
  </w:style>
  <w:style w:type="character" w:customStyle="1" w:styleId="SombreadoRelleno">
    <w:name w:val="SombreadoRelleno"/>
    <w:rsid w:val="00046FD8"/>
    <w:rPr>
      <w:rFonts w:ascii="Arial" w:hAnsi="Arial" w:cs="Arial"/>
      <w:sz w:val="18"/>
      <w:shd w:val="clear" w:color="auto" w:fill="E6E6E6"/>
    </w:rPr>
  </w:style>
  <w:style w:type="paragraph" w:styleId="Encabezado">
    <w:name w:val="header"/>
    <w:basedOn w:val="Normal"/>
    <w:link w:val="EncabezadoCar"/>
    <w:uiPriority w:val="99"/>
    <w:rsid w:val="00046FD8"/>
    <w:pPr>
      <w:tabs>
        <w:tab w:val="center" w:pos="4252"/>
        <w:tab w:val="right" w:pos="8504"/>
      </w:tabs>
      <w:spacing w:after="0" w:line="240" w:lineRule="auto"/>
    </w:pPr>
    <w:rPr>
      <w:rFonts w:ascii="Arial" w:eastAsia="Times New Roman" w:hAnsi="Arial" w:cs="Times New Roman"/>
      <w:sz w:val="20"/>
      <w:szCs w:val="24"/>
      <w:lang w:val="en-US" w:eastAsia="es-ES"/>
    </w:rPr>
  </w:style>
  <w:style w:type="character" w:customStyle="1" w:styleId="EncabezadoCar">
    <w:name w:val="Encabezado Car"/>
    <w:basedOn w:val="Fuentedeprrafopredeter"/>
    <w:link w:val="Encabezado"/>
    <w:uiPriority w:val="99"/>
    <w:rsid w:val="00046FD8"/>
    <w:rPr>
      <w:rFonts w:ascii="Arial" w:eastAsia="Times New Roman" w:hAnsi="Arial" w:cs="Times New Roman"/>
      <w:sz w:val="20"/>
      <w:szCs w:val="24"/>
      <w:lang w:val="en-US" w:eastAsia="es-ES"/>
    </w:rPr>
  </w:style>
  <w:style w:type="paragraph" w:styleId="Piedepgina">
    <w:name w:val="footer"/>
    <w:basedOn w:val="Normal"/>
    <w:link w:val="PiedepginaCar"/>
    <w:uiPriority w:val="99"/>
    <w:rsid w:val="00046FD8"/>
    <w:pPr>
      <w:tabs>
        <w:tab w:val="center" w:pos="4252"/>
        <w:tab w:val="right" w:pos="8504"/>
      </w:tabs>
      <w:spacing w:after="0" w:line="240" w:lineRule="auto"/>
    </w:pPr>
    <w:rPr>
      <w:rFonts w:ascii="Arial" w:eastAsia="Times New Roman" w:hAnsi="Arial" w:cs="Times New Roman"/>
      <w:sz w:val="20"/>
      <w:szCs w:val="24"/>
      <w:lang w:val="en-US" w:eastAsia="es-ES"/>
    </w:rPr>
  </w:style>
  <w:style w:type="character" w:customStyle="1" w:styleId="PiedepginaCar">
    <w:name w:val="Pie de página Car"/>
    <w:basedOn w:val="Fuentedeprrafopredeter"/>
    <w:link w:val="Piedepgina"/>
    <w:uiPriority w:val="99"/>
    <w:rsid w:val="00046FD8"/>
    <w:rPr>
      <w:rFonts w:ascii="Arial" w:eastAsia="Times New Roman" w:hAnsi="Arial" w:cs="Times New Roman"/>
      <w:sz w:val="20"/>
      <w:szCs w:val="24"/>
      <w:lang w:val="en-US" w:eastAsia="es-ES"/>
    </w:rPr>
  </w:style>
  <w:style w:type="paragraph" w:customStyle="1" w:styleId="TextoTablaRellenarUsuario">
    <w:name w:val="TextoTablaRellenarUsuario"/>
    <w:basedOn w:val="Normal"/>
    <w:rsid w:val="00046FD8"/>
    <w:pPr>
      <w:spacing w:after="0" w:line="240" w:lineRule="auto"/>
    </w:pPr>
    <w:rPr>
      <w:rFonts w:ascii="Arial" w:eastAsia="Times New Roman" w:hAnsi="Arial" w:cs="Arial"/>
      <w:color w:val="000000"/>
      <w:sz w:val="18"/>
      <w:szCs w:val="18"/>
      <w:lang w:val="en-US" w:eastAsia="es-ES"/>
    </w:rPr>
  </w:style>
  <w:style w:type="character" w:styleId="Nmerodepgina">
    <w:name w:val="page number"/>
    <w:basedOn w:val="Fuentedeprrafopredeter"/>
    <w:rsid w:val="00046FD8"/>
    <w:rPr>
      <w:rFonts w:ascii="Arial" w:hAnsi="Arial"/>
      <w:sz w:val="16"/>
    </w:rPr>
  </w:style>
  <w:style w:type="table" w:styleId="Tablaconcuadrcula">
    <w:name w:val="Table Grid"/>
    <w:basedOn w:val="Tablanormal"/>
    <w:rsid w:val="00186046"/>
    <w:pPr>
      <w:spacing w:after="0" w:line="240" w:lineRule="auto"/>
    </w:pPr>
    <w:rPr>
      <w:rFonts w:ascii="Arial" w:eastAsia="Times New Roman" w:hAnsi="Arial" w:cs="Times New Roman"/>
      <w:sz w:val="18"/>
      <w:szCs w:val="20"/>
      <w:lang w:eastAsia="es-ES"/>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MarcadoAmarillo">
    <w:name w:val="MarcadoAmarillo"/>
    <w:basedOn w:val="Normal"/>
    <w:next w:val="Normal"/>
    <w:link w:val="MarcadoAmarilloCar"/>
    <w:rsid w:val="00C82D54"/>
    <w:pPr>
      <w:pBdr>
        <w:top w:val="single" w:sz="24" w:space="1" w:color="CBCBCB" w:themeColor="accent2" w:themeTint="66"/>
        <w:bottom w:val="single" w:sz="24" w:space="1" w:color="CBCBCB" w:themeColor="accent2" w:themeTint="66"/>
      </w:pBdr>
      <w:shd w:val="clear" w:color="auto" w:fill="CBCBCB" w:themeFill="accent2" w:themeFillTint="66"/>
      <w:spacing w:before="120" w:after="0" w:line="240" w:lineRule="auto"/>
      <w:jc w:val="center"/>
    </w:pPr>
    <w:rPr>
      <w:rFonts w:eastAsia="Times New Roman" w:cs="Times New Roman"/>
      <w:b/>
      <w:i/>
      <w:sz w:val="20"/>
      <w:szCs w:val="24"/>
      <w:lang w:val="en-US" w:eastAsia="es-ES"/>
    </w:rPr>
  </w:style>
  <w:style w:type="character" w:customStyle="1" w:styleId="MarcadoAmarilloCar">
    <w:name w:val="MarcadoAmarillo Car"/>
    <w:basedOn w:val="Fuentedeprrafopredeter"/>
    <w:link w:val="MarcadoAmarillo"/>
    <w:rsid w:val="00C82D54"/>
    <w:rPr>
      <w:rFonts w:ascii="Calibri" w:eastAsia="Times New Roman" w:hAnsi="Calibri" w:cs="Times New Roman"/>
      <w:b/>
      <w:i/>
      <w:sz w:val="20"/>
      <w:szCs w:val="24"/>
      <w:shd w:val="clear" w:color="auto" w:fill="CBCBCB" w:themeFill="accent2" w:themeFillTint="66"/>
      <w:lang w:val="en-US" w:eastAsia="es-ES"/>
    </w:rPr>
  </w:style>
  <w:style w:type="character" w:customStyle="1" w:styleId="CaracterRojo">
    <w:name w:val="CaracterRojo"/>
    <w:basedOn w:val="Fuentedeprrafopredeter"/>
    <w:rsid w:val="00186046"/>
    <w:rPr>
      <w:b/>
      <w:color w:val="AD2144"/>
    </w:rPr>
  </w:style>
  <w:style w:type="paragraph" w:customStyle="1" w:styleId="NumeracionCuestionarios">
    <w:name w:val="NumeracionCuestionarios"/>
    <w:basedOn w:val="Normal"/>
    <w:next w:val="Normal"/>
    <w:rsid w:val="00186046"/>
    <w:pPr>
      <w:numPr>
        <w:numId w:val="2"/>
      </w:numPr>
      <w:spacing w:before="120" w:after="0" w:line="240" w:lineRule="auto"/>
    </w:pPr>
    <w:rPr>
      <w:rFonts w:ascii="Arial" w:eastAsia="Times New Roman" w:hAnsi="Arial" w:cs="Times New Roman"/>
      <w:sz w:val="18"/>
      <w:szCs w:val="24"/>
      <w:lang w:val="es-ES_tradnl" w:eastAsia="es-ES"/>
    </w:rPr>
  </w:style>
  <w:style w:type="paragraph" w:styleId="Textoindependiente">
    <w:name w:val="Body Text"/>
    <w:basedOn w:val="Normal"/>
    <w:link w:val="TextoindependienteCar"/>
    <w:rsid w:val="00186046"/>
    <w:pPr>
      <w:spacing w:line="240" w:lineRule="auto"/>
    </w:pPr>
    <w:rPr>
      <w:rFonts w:ascii="Arial" w:eastAsia="Times New Roman" w:hAnsi="Arial" w:cs="Times New Roman"/>
      <w:sz w:val="20"/>
      <w:szCs w:val="24"/>
      <w:lang w:val="en-US" w:eastAsia="es-ES"/>
    </w:rPr>
  </w:style>
  <w:style w:type="character" w:customStyle="1" w:styleId="TextoindependienteCar">
    <w:name w:val="Texto independiente Car"/>
    <w:basedOn w:val="Fuentedeprrafopredeter"/>
    <w:link w:val="Textoindependiente"/>
    <w:rsid w:val="00186046"/>
    <w:rPr>
      <w:rFonts w:ascii="Arial" w:eastAsia="Times New Roman" w:hAnsi="Arial" w:cs="Times New Roman"/>
      <w:sz w:val="20"/>
      <w:szCs w:val="24"/>
      <w:lang w:val="en-US" w:eastAsia="es-ES"/>
    </w:rPr>
  </w:style>
  <w:style w:type="paragraph" w:styleId="Prrafodelista">
    <w:name w:val="List Paragraph"/>
    <w:basedOn w:val="Normal"/>
    <w:uiPriority w:val="34"/>
    <w:qFormat/>
    <w:rsid w:val="00822B59"/>
    <w:pPr>
      <w:ind w:left="720"/>
      <w:contextualSpacing/>
    </w:pPr>
  </w:style>
  <w:style w:type="paragraph" w:customStyle="1" w:styleId="normalSinEspacio">
    <w:name w:val="normalSinEspacio"/>
    <w:basedOn w:val="Normal"/>
    <w:next w:val="Normal"/>
    <w:qFormat/>
    <w:rsid w:val="00B55B80"/>
    <w:pPr>
      <w:spacing w:after="0"/>
    </w:pPr>
  </w:style>
  <w:style w:type="paragraph" w:styleId="Textonotapie">
    <w:name w:val="footnote text"/>
    <w:basedOn w:val="Normal"/>
    <w:link w:val="TextonotapieCar"/>
    <w:unhideWhenUsed/>
    <w:rsid w:val="00642D9D"/>
    <w:pPr>
      <w:spacing w:after="0" w:line="240" w:lineRule="auto"/>
    </w:pPr>
    <w:rPr>
      <w:sz w:val="20"/>
      <w:szCs w:val="20"/>
    </w:rPr>
  </w:style>
  <w:style w:type="character" w:customStyle="1" w:styleId="TextonotapieCar">
    <w:name w:val="Texto nota pie Car"/>
    <w:basedOn w:val="Fuentedeprrafopredeter"/>
    <w:link w:val="Textonotapie"/>
    <w:rsid w:val="00642D9D"/>
    <w:rPr>
      <w:rFonts w:ascii="Calibri" w:hAnsi="Calibri"/>
      <w:sz w:val="20"/>
      <w:szCs w:val="20"/>
    </w:rPr>
  </w:style>
  <w:style w:type="character" w:styleId="Refdenotaalpie">
    <w:name w:val="footnote reference"/>
    <w:basedOn w:val="Fuentedeprrafopredeter"/>
    <w:semiHidden/>
    <w:unhideWhenUsed/>
    <w:rsid w:val="00642D9D"/>
    <w:rPr>
      <w:vertAlign w:val="superscript"/>
    </w:rPr>
  </w:style>
  <w:style w:type="character" w:customStyle="1" w:styleId="apple-converted-space">
    <w:name w:val="apple-converted-space"/>
    <w:basedOn w:val="Fuentedeprrafopredeter"/>
    <w:rsid w:val="00D77F47"/>
  </w:style>
  <w:style w:type="paragraph" w:customStyle="1" w:styleId="articulo">
    <w:name w:val="articulo"/>
    <w:basedOn w:val="Normal"/>
    <w:rsid w:val="00D77F47"/>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parrafo">
    <w:name w:val="parrafo"/>
    <w:basedOn w:val="Normal"/>
    <w:rsid w:val="00D77F47"/>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Pie">
    <w:name w:val="Pie"/>
    <w:basedOn w:val="Normal"/>
    <w:rsid w:val="00B36D56"/>
    <w:pPr>
      <w:framePr w:wrap="notBeside" w:hAnchor="text" w:yAlign="bottom"/>
      <w:spacing w:after="0" w:line="240" w:lineRule="auto"/>
      <w:jc w:val="left"/>
    </w:pPr>
    <w:rPr>
      <w:rFonts w:ascii="Arial" w:eastAsia="Times New Roman" w:hAnsi="Arial" w:cs="Times New Roman"/>
      <w:sz w:val="18"/>
      <w:szCs w:val="24"/>
      <w:lang w:val="en-US" w:eastAsia="es-ES"/>
    </w:rPr>
  </w:style>
  <w:style w:type="character" w:styleId="Textoennegrita">
    <w:name w:val="Strong"/>
    <w:basedOn w:val="Fuentedeprrafopredeter"/>
    <w:qFormat/>
    <w:rsid w:val="00BC5B62"/>
    <w:rPr>
      <w:b/>
      <w:bCs/>
    </w:rPr>
  </w:style>
  <w:style w:type="paragraph" w:styleId="Textoindependiente2">
    <w:name w:val="Body Text 2"/>
    <w:basedOn w:val="Normal"/>
    <w:link w:val="Textoindependiente2Car"/>
    <w:uiPriority w:val="99"/>
    <w:unhideWhenUsed/>
    <w:rsid w:val="00796653"/>
    <w:pPr>
      <w:spacing w:line="480" w:lineRule="auto"/>
    </w:pPr>
  </w:style>
  <w:style w:type="character" w:customStyle="1" w:styleId="Textoindependiente2Car">
    <w:name w:val="Texto independiente 2 Car"/>
    <w:basedOn w:val="Fuentedeprrafopredeter"/>
    <w:link w:val="Textoindependiente2"/>
    <w:uiPriority w:val="99"/>
    <w:rsid w:val="00796653"/>
    <w:rPr>
      <w:rFonts w:ascii="Calibri" w:hAnsi="Calibri"/>
    </w:rPr>
  </w:style>
  <w:style w:type="character" w:customStyle="1" w:styleId="sombreadorelleno0">
    <w:name w:val="sombreadorelleno"/>
    <w:rsid w:val="00796653"/>
    <w:rPr>
      <w:sz w:val="18"/>
      <w:bdr w:val="none" w:sz="0" w:space="0" w:color="auto" w:frame="1"/>
      <w:shd w:val="clear" w:color="auto" w:fill="E6E6E6"/>
    </w:rPr>
  </w:style>
  <w:style w:type="paragraph" w:customStyle="1" w:styleId="parrafo2">
    <w:name w:val="parrafo_2"/>
    <w:basedOn w:val="Normal"/>
    <w:rsid w:val="00DB18C5"/>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normaldestacado110">
    <w:name w:val="normaldestacado11"/>
    <w:basedOn w:val="Normal"/>
    <w:rsid w:val="003C276D"/>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RellenoCuadros">
    <w:name w:val="RellenoCuadros"/>
    <w:basedOn w:val="Normal"/>
    <w:rsid w:val="00E50171"/>
    <w:pPr>
      <w:spacing w:before="60" w:after="0" w:line="240" w:lineRule="auto"/>
      <w:jc w:val="left"/>
    </w:pPr>
    <w:rPr>
      <w:rFonts w:ascii="Arial" w:eastAsia="Times New Roman" w:hAnsi="Arial" w:cs="Times New Roman"/>
      <w:b/>
      <w:sz w:val="18"/>
      <w:szCs w:val="24"/>
      <w:lang w:val="en-US" w:eastAsia="es-ES"/>
    </w:rPr>
  </w:style>
  <w:style w:type="character" w:customStyle="1" w:styleId="HipervinculoNaranja">
    <w:name w:val="HipervinculoNaranja"/>
    <w:rsid w:val="004E6CDF"/>
    <w:rPr>
      <w:i/>
      <w:color w:val="FFCC00"/>
      <w:u w:val="none"/>
      <w:lang w:val="es-ES"/>
    </w:rPr>
  </w:style>
  <w:style w:type="paragraph" w:customStyle="1" w:styleId="TtuloLibro">
    <w:name w:val="TítuloLibro"/>
    <w:next w:val="Normal"/>
    <w:rsid w:val="002C25AE"/>
    <w:pPr>
      <w:pBdr>
        <w:left w:val="single" w:sz="48" w:space="0" w:color="FFFFFF"/>
      </w:pBdr>
      <w:shd w:val="clear" w:color="auto" w:fill="0033CC"/>
      <w:spacing w:before="5040" w:after="0" w:line="240" w:lineRule="auto"/>
      <w:jc w:val="right"/>
    </w:pPr>
    <w:rPr>
      <w:rFonts w:ascii="Arial Narrow" w:eastAsia="Times New Roman" w:hAnsi="Arial Narrow" w:cs="Times New Roman"/>
      <w:b/>
      <w:color w:val="FFFFFF"/>
      <w:sz w:val="200"/>
      <w:szCs w:val="24"/>
      <w:lang w:val="en-US" w:eastAsia="es-ES"/>
    </w:rPr>
  </w:style>
  <w:style w:type="character" w:styleId="Refdecomentario">
    <w:name w:val="annotation reference"/>
    <w:basedOn w:val="Fuentedeprrafopredeter"/>
    <w:uiPriority w:val="99"/>
    <w:unhideWhenUsed/>
    <w:rsid w:val="003D1C7C"/>
    <w:rPr>
      <w:sz w:val="16"/>
      <w:szCs w:val="16"/>
    </w:rPr>
  </w:style>
  <w:style w:type="paragraph" w:styleId="Textocomentario">
    <w:name w:val="annotation text"/>
    <w:basedOn w:val="Normal"/>
    <w:link w:val="TextocomentarioCar"/>
    <w:uiPriority w:val="99"/>
    <w:semiHidden/>
    <w:unhideWhenUsed/>
    <w:rsid w:val="003D1C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1C7C"/>
    <w:rPr>
      <w:rFonts w:ascii="Calibri" w:hAnsi="Calibri"/>
      <w:sz w:val="20"/>
      <w:szCs w:val="20"/>
    </w:rPr>
  </w:style>
  <w:style w:type="paragraph" w:styleId="Asuntodelcomentario">
    <w:name w:val="annotation subject"/>
    <w:basedOn w:val="Textocomentario"/>
    <w:next w:val="Textocomentario"/>
    <w:link w:val="AsuntodelcomentarioCar"/>
    <w:uiPriority w:val="99"/>
    <w:semiHidden/>
    <w:unhideWhenUsed/>
    <w:rsid w:val="003D1C7C"/>
    <w:rPr>
      <w:b/>
      <w:bCs/>
    </w:rPr>
  </w:style>
  <w:style w:type="character" w:customStyle="1" w:styleId="AsuntodelcomentarioCar">
    <w:name w:val="Asunto del comentario Car"/>
    <w:basedOn w:val="TextocomentarioCar"/>
    <w:link w:val="Asuntodelcomentario"/>
    <w:uiPriority w:val="99"/>
    <w:semiHidden/>
    <w:rsid w:val="003D1C7C"/>
    <w:rPr>
      <w:rFonts w:ascii="Calibri" w:hAnsi="Calibri"/>
      <w:b/>
      <w:bCs/>
      <w:sz w:val="20"/>
      <w:szCs w:val="20"/>
    </w:rPr>
  </w:style>
  <w:style w:type="paragraph" w:styleId="ndice1">
    <w:name w:val="index 1"/>
    <w:basedOn w:val="Normal"/>
    <w:next w:val="Normal"/>
    <w:autoRedefine/>
    <w:uiPriority w:val="99"/>
    <w:unhideWhenUsed/>
    <w:rsid w:val="00FB552C"/>
    <w:pPr>
      <w:spacing w:after="0" w:line="259" w:lineRule="auto"/>
      <w:ind w:left="220" w:hanging="220"/>
      <w:jc w:val="left"/>
    </w:pPr>
    <w:rPr>
      <w:rFonts w:asciiTheme="minorHAnsi" w:hAnsiTheme="minorHAnsi" w:cstheme="minorHAnsi"/>
      <w:sz w:val="18"/>
      <w:szCs w:val="18"/>
    </w:rPr>
  </w:style>
  <w:style w:type="paragraph" w:styleId="ndice2">
    <w:name w:val="index 2"/>
    <w:basedOn w:val="Normal"/>
    <w:next w:val="Normal"/>
    <w:autoRedefine/>
    <w:uiPriority w:val="99"/>
    <w:unhideWhenUsed/>
    <w:rsid w:val="00FB552C"/>
    <w:pPr>
      <w:spacing w:after="0" w:line="259" w:lineRule="auto"/>
      <w:ind w:left="440" w:hanging="220"/>
      <w:jc w:val="left"/>
    </w:pPr>
    <w:rPr>
      <w:rFonts w:asciiTheme="minorHAnsi" w:hAnsiTheme="minorHAnsi" w:cstheme="minorHAnsi"/>
      <w:sz w:val="18"/>
      <w:szCs w:val="18"/>
    </w:rPr>
  </w:style>
  <w:style w:type="paragraph" w:styleId="ndice3">
    <w:name w:val="index 3"/>
    <w:basedOn w:val="Normal"/>
    <w:next w:val="Normal"/>
    <w:autoRedefine/>
    <w:uiPriority w:val="99"/>
    <w:unhideWhenUsed/>
    <w:rsid w:val="00FB552C"/>
    <w:pPr>
      <w:spacing w:after="0" w:line="259" w:lineRule="auto"/>
      <w:ind w:left="660" w:hanging="220"/>
      <w:jc w:val="left"/>
    </w:pPr>
    <w:rPr>
      <w:rFonts w:asciiTheme="minorHAnsi" w:hAnsiTheme="minorHAnsi" w:cstheme="minorHAnsi"/>
      <w:sz w:val="18"/>
      <w:szCs w:val="18"/>
    </w:rPr>
  </w:style>
  <w:style w:type="paragraph" w:styleId="ndice4">
    <w:name w:val="index 4"/>
    <w:basedOn w:val="Normal"/>
    <w:next w:val="Normal"/>
    <w:autoRedefine/>
    <w:uiPriority w:val="99"/>
    <w:unhideWhenUsed/>
    <w:rsid w:val="00FB552C"/>
    <w:pPr>
      <w:spacing w:after="0" w:line="259" w:lineRule="auto"/>
      <w:ind w:left="880" w:hanging="220"/>
      <w:jc w:val="left"/>
    </w:pPr>
    <w:rPr>
      <w:rFonts w:asciiTheme="minorHAnsi" w:hAnsiTheme="minorHAnsi" w:cstheme="minorHAnsi"/>
      <w:sz w:val="18"/>
      <w:szCs w:val="18"/>
    </w:rPr>
  </w:style>
  <w:style w:type="paragraph" w:styleId="ndice5">
    <w:name w:val="index 5"/>
    <w:basedOn w:val="Normal"/>
    <w:next w:val="Normal"/>
    <w:autoRedefine/>
    <w:uiPriority w:val="99"/>
    <w:unhideWhenUsed/>
    <w:rsid w:val="00FB552C"/>
    <w:pPr>
      <w:spacing w:after="0" w:line="259" w:lineRule="auto"/>
      <w:ind w:left="1100" w:hanging="220"/>
      <w:jc w:val="left"/>
    </w:pPr>
    <w:rPr>
      <w:rFonts w:asciiTheme="minorHAnsi" w:hAnsiTheme="minorHAnsi" w:cstheme="minorHAnsi"/>
      <w:sz w:val="18"/>
      <w:szCs w:val="18"/>
    </w:rPr>
  </w:style>
  <w:style w:type="paragraph" w:styleId="ndice6">
    <w:name w:val="index 6"/>
    <w:basedOn w:val="Normal"/>
    <w:next w:val="Normal"/>
    <w:autoRedefine/>
    <w:uiPriority w:val="99"/>
    <w:unhideWhenUsed/>
    <w:rsid w:val="00FB552C"/>
    <w:pPr>
      <w:spacing w:after="0" w:line="259" w:lineRule="auto"/>
      <w:ind w:left="1320" w:hanging="220"/>
      <w:jc w:val="left"/>
    </w:pPr>
    <w:rPr>
      <w:rFonts w:asciiTheme="minorHAnsi" w:hAnsiTheme="minorHAnsi" w:cstheme="minorHAnsi"/>
      <w:sz w:val="18"/>
      <w:szCs w:val="18"/>
    </w:rPr>
  </w:style>
  <w:style w:type="paragraph" w:styleId="ndice7">
    <w:name w:val="index 7"/>
    <w:basedOn w:val="Normal"/>
    <w:next w:val="Normal"/>
    <w:autoRedefine/>
    <w:uiPriority w:val="99"/>
    <w:unhideWhenUsed/>
    <w:rsid w:val="00FB552C"/>
    <w:pPr>
      <w:spacing w:after="0" w:line="259" w:lineRule="auto"/>
      <w:ind w:left="1540" w:hanging="220"/>
      <w:jc w:val="left"/>
    </w:pPr>
    <w:rPr>
      <w:rFonts w:asciiTheme="minorHAnsi" w:hAnsiTheme="minorHAnsi" w:cstheme="minorHAnsi"/>
      <w:sz w:val="18"/>
      <w:szCs w:val="18"/>
    </w:rPr>
  </w:style>
  <w:style w:type="paragraph" w:styleId="ndice8">
    <w:name w:val="index 8"/>
    <w:basedOn w:val="Normal"/>
    <w:next w:val="Normal"/>
    <w:autoRedefine/>
    <w:uiPriority w:val="99"/>
    <w:unhideWhenUsed/>
    <w:rsid w:val="00FB552C"/>
    <w:pPr>
      <w:spacing w:after="0" w:line="259" w:lineRule="auto"/>
      <w:ind w:left="1760" w:hanging="220"/>
      <w:jc w:val="left"/>
    </w:pPr>
    <w:rPr>
      <w:rFonts w:asciiTheme="minorHAnsi" w:hAnsiTheme="minorHAnsi" w:cstheme="minorHAnsi"/>
      <w:sz w:val="18"/>
      <w:szCs w:val="18"/>
    </w:rPr>
  </w:style>
  <w:style w:type="paragraph" w:styleId="ndice9">
    <w:name w:val="index 9"/>
    <w:basedOn w:val="Normal"/>
    <w:next w:val="Normal"/>
    <w:autoRedefine/>
    <w:uiPriority w:val="99"/>
    <w:unhideWhenUsed/>
    <w:rsid w:val="00FB552C"/>
    <w:pPr>
      <w:spacing w:after="0" w:line="259" w:lineRule="auto"/>
      <w:ind w:left="1980" w:hanging="220"/>
      <w:jc w:val="left"/>
    </w:pPr>
    <w:rPr>
      <w:rFonts w:asciiTheme="minorHAnsi" w:hAnsiTheme="minorHAnsi" w:cstheme="minorHAnsi"/>
      <w:sz w:val="18"/>
      <w:szCs w:val="18"/>
    </w:rPr>
  </w:style>
  <w:style w:type="paragraph" w:styleId="Ttulodendice">
    <w:name w:val="index heading"/>
    <w:basedOn w:val="Normal"/>
    <w:next w:val="ndice1"/>
    <w:uiPriority w:val="99"/>
    <w:unhideWhenUsed/>
    <w:rsid w:val="00FB552C"/>
    <w:pPr>
      <w:pBdr>
        <w:top w:val="single" w:sz="12" w:space="0" w:color="auto"/>
      </w:pBdr>
      <w:spacing w:before="360" w:after="240" w:line="259" w:lineRule="auto"/>
      <w:jc w:val="left"/>
    </w:pPr>
    <w:rPr>
      <w:rFonts w:asciiTheme="minorHAnsi" w:hAnsiTheme="minorHAnsi" w:cstheme="minorHAnsi"/>
      <w:b/>
      <w:bCs/>
      <w:i/>
      <w:iCs/>
      <w:sz w:val="26"/>
      <w:szCs w:val="26"/>
    </w:rPr>
  </w:style>
  <w:style w:type="paragraph" w:styleId="TtulodeTDC">
    <w:name w:val="TOC Heading"/>
    <w:basedOn w:val="Ttulo1"/>
    <w:next w:val="Normal"/>
    <w:uiPriority w:val="39"/>
    <w:unhideWhenUsed/>
    <w:qFormat/>
    <w:rsid w:val="00FB552C"/>
    <w:pPr>
      <w:numPr>
        <w:numId w:val="0"/>
      </w:numPr>
      <w:pBdr>
        <w:top w:val="none" w:sz="0" w:space="0" w:color="auto"/>
        <w:bottom w:val="none" w:sz="0" w:space="0" w:color="auto"/>
      </w:pBdr>
      <w:shd w:val="clear" w:color="auto" w:fill="auto"/>
      <w:spacing w:after="0" w:line="259" w:lineRule="auto"/>
      <w:jc w:val="left"/>
      <w:outlineLvl w:val="9"/>
    </w:pPr>
    <w:rPr>
      <w:rFonts w:asciiTheme="majorHAnsi" w:hAnsiTheme="majorHAnsi"/>
      <w:color w:val="811832" w:themeColor="accent1" w:themeShade="BF"/>
      <w:sz w:val="32"/>
      <w:lang w:eastAsia="es-ES"/>
    </w:rPr>
  </w:style>
  <w:style w:type="paragraph" w:styleId="TDC2">
    <w:name w:val="toc 2"/>
    <w:basedOn w:val="Normal"/>
    <w:next w:val="Normal"/>
    <w:autoRedefine/>
    <w:uiPriority w:val="39"/>
    <w:unhideWhenUsed/>
    <w:rsid w:val="00FB552C"/>
    <w:pPr>
      <w:spacing w:after="100" w:line="259" w:lineRule="auto"/>
      <w:ind w:left="220"/>
      <w:jc w:val="left"/>
    </w:pPr>
    <w:rPr>
      <w:rFonts w:asciiTheme="minorHAnsi" w:eastAsiaTheme="minorEastAsia" w:hAnsiTheme="minorHAnsi" w:cs="Times New Roman"/>
      <w:lang w:eastAsia="es-ES"/>
    </w:rPr>
  </w:style>
  <w:style w:type="paragraph" w:styleId="TDC1">
    <w:name w:val="toc 1"/>
    <w:basedOn w:val="Normal"/>
    <w:next w:val="Normal"/>
    <w:autoRedefine/>
    <w:uiPriority w:val="39"/>
    <w:unhideWhenUsed/>
    <w:rsid w:val="00FB552C"/>
    <w:pPr>
      <w:spacing w:after="100" w:line="259" w:lineRule="auto"/>
      <w:jc w:val="left"/>
    </w:pPr>
    <w:rPr>
      <w:rFonts w:asciiTheme="minorHAnsi" w:eastAsiaTheme="minorEastAsia" w:hAnsiTheme="minorHAnsi" w:cs="Times New Roman"/>
      <w:lang w:eastAsia="es-ES"/>
    </w:rPr>
  </w:style>
  <w:style w:type="paragraph" w:styleId="TDC3">
    <w:name w:val="toc 3"/>
    <w:basedOn w:val="Normal"/>
    <w:next w:val="Normal"/>
    <w:autoRedefine/>
    <w:uiPriority w:val="39"/>
    <w:unhideWhenUsed/>
    <w:rsid w:val="00FB552C"/>
    <w:pPr>
      <w:numPr>
        <w:ilvl w:val="1"/>
        <w:numId w:val="6"/>
      </w:numPr>
      <w:spacing w:after="100" w:line="259" w:lineRule="auto"/>
      <w:jc w:val="left"/>
    </w:pPr>
    <w:rPr>
      <w:rFonts w:asciiTheme="minorHAnsi" w:eastAsiaTheme="minorEastAsia" w:hAnsiTheme="minorHAnsi" w:cs="Times New Roman"/>
      <w:lang w:eastAsia="es-ES"/>
    </w:rPr>
  </w:style>
  <w:style w:type="paragraph" w:styleId="HTMLconformatoprevio">
    <w:name w:val="HTML Preformatted"/>
    <w:basedOn w:val="Normal"/>
    <w:link w:val="HTMLconformatoprevioCar"/>
    <w:uiPriority w:val="99"/>
    <w:unhideWhenUsed/>
    <w:rsid w:val="00FB5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FB552C"/>
    <w:rPr>
      <w:rFonts w:ascii="Courier New" w:eastAsia="Times New Roman" w:hAnsi="Courier New" w:cs="Courier New"/>
      <w:sz w:val="20"/>
      <w:szCs w:val="20"/>
      <w:lang w:eastAsia="es-ES"/>
    </w:rPr>
  </w:style>
  <w:style w:type="paragraph" w:customStyle="1" w:styleId="fichedagrement">
    <w:name w:val="fiche d'agrement"/>
    <w:basedOn w:val="Normal"/>
    <w:rsid w:val="00FB552C"/>
    <w:pPr>
      <w:suppressLineNumbers/>
      <w:tabs>
        <w:tab w:val="left" w:pos="6804"/>
      </w:tabs>
      <w:overflowPunct w:val="0"/>
      <w:autoSpaceDE w:val="0"/>
      <w:autoSpaceDN w:val="0"/>
      <w:adjustRightInd w:val="0"/>
      <w:spacing w:after="0" w:line="240" w:lineRule="auto"/>
      <w:textAlignment w:val="baseline"/>
    </w:pPr>
    <w:rPr>
      <w:rFonts w:ascii="Garamond" w:eastAsia="Times New Roman" w:hAnsi="Garamond" w:cs="Times New Roman"/>
      <w:bCs/>
      <w:snapToGrid w:val="0"/>
      <w:sz w:val="20"/>
      <w:lang w:val="en-GB" w:eastAsia="en-GB" w:bidi="en-GB"/>
    </w:rPr>
  </w:style>
  <w:style w:type="paragraph" w:customStyle="1" w:styleId="1TtulodeInformeinternoCNMV">
    <w:name w:val="1. Título de Informe interno CNMV"/>
    <w:basedOn w:val="Normal"/>
    <w:rsid w:val="00FB552C"/>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after="0" w:line="440" w:lineRule="exact"/>
      <w:jc w:val="left"/>
      <w:textAlignment w:val="baseline"/>
    </w:pPr>
    <w:rPr>
      <w:rFonts w:ascii="Myriad Pro Light" w:eastAsia="Times New Roman" w:hAnsi="Myriad Pro Light" w:cs="MyriadPro-Semibold"/>
      <w:b/>
      <w:spacing w:val="7"/>
      <w:sz w:val="36"/>
      <w:szCs w:val="36"/>
      <w:lang w:val="es-ES_tradnl" w:eastAsia="es-ES"/>
    </w:rPr>
  </w:style>
  <w:style w:type="paragraph" w:customStyle="1" w:styleId="5TextonormalCNMV">
    <w:name w:val="5. Texto normal CNMV"/>
    <w:link w:val="5TextonormalCNMVCar"/>
    <w:qFormat/>
    <w:rsid w:val="00FB552C"/>
    <w:pPr>
      <w:spacing w:before="120" w:after="160" w:line="280" w:lineRule="exact"/>
      <w:jc w:val="both"/>
    </w:pPr>
    <w:rPr>
      <w:rFonts w:ascii="Celeste-Regular" w:eastAsia="Times New Roman" w:hAnsi="Celeste-Regular" w:cs="Times New Roman"/>
      <w:sz w:val="21"/>
      <w:szCs w:val="20"/>
      <w:lang w:eastAsia="es-ES"/>
    </w:rPr>
  </w:style>
  <w:style w:type="character" w:customStyle="1" w:styleId="5TextonormalCNMVCar">
    <w:name w:val="5. Texto normal CNMV Car"/>
    <w:link w:val="5TextonormalCNMV"/>
    <w:rsid w:val="00FB552C"/>
    <w:rPr>
      <w:rFonts w:ascii="Celeste-Regular" w:eastAsia="Times New Roman" w:hAnsi="Celeste-Regular" w:cs="Times New Roman"/>
      <w:sz w:val="21"/>
      <w:szCs w:val="20"/>
      <w:lang w:eastAsia="es-ES"/>
    </w:rPr>
  </w:style>
  <w:style w:type="paragraph" w:customStyle="1" w:styleId="6TtuloTablaCNMV">
    <w:name w:val="6. Título Tabla CNMV"/>
    <w:basedOn w:val="Normal"/>
    <w:link w:val="6TtuloTablaCNMVCar"/>
    <w:qFormat/>
    <w:rsid w:val="00FB552C"/>
    <w:pPr>
      <w:pBdr>
        <w:top w:val="single" w:sz="4" w:space="1" w:color="auto"/>
      </w:pBdr>
      <w:tabs>
        <w:tab w:val="right" w:pos="6804"/>
        <w:tab w:val="right" w:pos="8460"/>
      </w:tabs>
      <w:spacing w:before="120" w:after="160" w:line="280" w:lineRule="exact"/>
      <w:jc w:val="left"/>
    </w:pPr>
    <w:rPr>
      <w:rFonts w:ascii="Myriad Pro Semibold" w:eastAsia="Times New Roman" w:hAnsi="Myriad Pro Semibold" w:cs="Arial"/>
      <w:b/>
      <w:bCs/>
      <w:color w:val="AD2144"/>
      <w:sz w:val="20"/>
      <w:szCs w:val="20"/>
      <w:lang w:eastAsia="es-ES"/>
    </w:rPr>
  </w:style>
  <w:style w:type="character" w:customStyle="1" w:styleId="6TtuloTablaCNMVCar">
    <w:name w:val="6. Título Tabla CNMV Car"/>
    <w:link w:val="6TtuloTablaCNMV"/>
    <w:rsid w:val="00FB552C"/>
    <w:rPr>
      <w:rFonts w:ascii="Myriad Pro Semibold" w:eastAsia="Times New Roman" w:hAnsi="Myriad Pro Semibold" w:cs="Arial"/>
      <w:b/>
      <w:bCs/>
      <w:color w:val="AD2144"/>
      <w:sz w:val="20"/>
      <w:szCs w:val="20"/>
      <w:lang w:eastAsia="es-ES"/>
    </w:rPr>
  </w:style>
  <w:style w:type="character" w:customStyle="1" w:styleId="CabeceragrficootablaCar">
    <w:name w:val="Cabecera gráfico o tabla Car"/>
    <w:link w:val="Cabeceragrficootabla"/>
    <w:rsid w:val="00FB552C"/>
    <w:rPr>
      <w:rFonts w:ascii="Myriad Pro Semibold" w:hAnsi="Myriad Pro Semibold"/>
      <w:color w:val="AD2144"/>
      <w:szCs w:val="24"/>
    </w:rPr>
  </w:style>
  <w:style w:type="paragraph" w:customStyle="1" w:styleId="Cabeceragrficootabla">
    <w:name w:val="Cabecera gráfico o tabla"/>
    <w:link w:val="CabeceragrficootablaCar"/>
    <w:rsid w:val="00FB552C"/>
    <w:pPr>
      <w:spacing w:after="0"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FB552C"/>
    <w:rPr>
      <w:rFonts w:ascii="Myriad Pro Light" w:hAnsi="Myriad Pro Light"/>
      <w:caps/>
      <w:sz w:val="16"/>
      <w:szCs w:val="24"/>
    </w:rPr>
  </w:style>
  <w:style w:type="paragraph" w:customStyle="1" w:styleId="Nmerodegrficootabla">
    <w:name w:val="Número de gráfico o tabla"/>
    <w:next w:val="Normal"/>
    <w:link w:val="NmerodegrficootablaCar"/>
    <w:rsid w:val="00FB552C"/>
    <w:pPr>
      <w:spacing w:after="0"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FB552C"/>
    <w:pPr>
      <w:pBdr>
        <w:bottom w:val="single" w:sz="4" w:space="4" w:color="AD2144" w:themeColor="accent1"/>
      </w:pBdr>
      <w:spacing w:before="200" w:after="280" w:line="259" w:lineRule="auto"/>
      <w:ind w:left="936" w:right="936"/>
      <w:jc w:val="left"/>
    </w:pPr>
    <w:rPr>
      <w:rFonts w:asciiTheme="minorHAnsi" w:hAnsiTheme="minorHAnsi"/>
      <w:b/>
      <w:bCs/>
      <w:i/>
      <w:iCs/>
      <w:color w:val="AD2144" w:themeColor="accent1"/>
    </w:rPr>
  </w:style>
  <w:style w:type="character" w:customStyle="1" w:styleId="CitadestacadaCar">
    <w:name w:val="Cita destacada Car"/>
    <w:basedOn w:val="Fuentedeprrafopredeter"/>
    <w:link w:val="Citadestacada"/>
    <w:uiPriority w:val="30"/>
    <w:rsid w:val="00FB552C"/>
    <w:rPr>
      <w:b/>
      <w:bCs/>
      <w:i/>
      <w:iCs/>
      <w:color w:val="AD2144" w:themeColor="accent1"/>
    </w:rPr>
  </w:style>
  <w:style w:type="character" w:customStyle="1" w:styleId="st">
    <w:name w:val="st"/>
    <w:basedOn w:val="Fuentedeprrafopredeter"/>
    <w:rsid w:val="00FB552C"/>
  </w:style>
  <w:style w:type="character" w:customStyle="1" w:styleId="CharacterStyle4">
    <w:name w:val="Character Style 4"/>
    <w:uiPriority w:val="99"/>
    <w:rsid w:val="00FB552C"/>
    <w:rPr>
      <w:sz w:val="20"/>
    </w:rPr>
  </w:style>
  <w:style w:type="paragraph" w:customStyle="1" w:styleId="Default">
    <w:name w:val="Default"/>
    <w:rsid w:val="00FB552C"/>
    <w:pPr>
      <w:autoSpaceDE w:val="0"/>
      <w:autoSpaceDN w:val="0"/>
      <w:adjustRightInd w:val="0"/>
      <w:spacing w:after="0" w:line="240" w:lineRule="auto"/>
    </w:pPr>
    <w:rPr>
      <w:rFonts w:ascii="Celeste-Regular" w:hAnsi="Celeste-Regular" w:cs="Celeste-Regular"/>
      <w:color w:val="000000"/>
      <w:sz w:val="24"/>
      <w:szCs w:val="24"/>
    </w:rPr>
  </w:style>
  <w:style w:type="paragraph" w:customStyle="1" w:styleId="CM4">
    <w:name w:val="CM4"/>
    <w:basedOn w:val="Default"/>
    <w:next w:val="Default"/>
    <w:uiPriority w:val="99"/>
    <w:rsid w:val="00FB552C"/>
    <w:rPr>
      <w:rFonts w:ascii="Times New Roman" w:hAnsi="Times New Roman" w:cs="Times New Roman"/>
      <w:color w:val="auto"/>
    </w:rPr>
  </w:style>
  <w:style w:type="paragraph" w:customStyle="1" w:styleId="QuestionCharChar">
    <w:name w:val="Question Char Char"/>
    <w:basedOn w:val="Ttulo1"/>
    <w:link w:val="QuestionCharCharChar"/>
    <w:rsid w:val="00FB552C"/>
    <w:pPr>
      <w:keepNext w:val="0"/>
      <w:keepLines w:val="0"/>
      <w:numPr>
        <w:numId w:val="0"/>
      </w:numPr>
      <w:pBdr>
        <w:top w:val="none" w:sz="0" w:space="0" w:color="auto"/>
        <w:bottom w:val="none" w:sz="0" w:space="0" w:color="auto"/>
      </w:pBdr>
      <w:shd w:val="clear" w:color="auto" w:fill="auto"/>
      <w:tabs>
        <w:tab w:val="right" w:pos="-142"/>
        <w:tab w:val="left" w:pos="284"/>
      </w:tabs>
      <w:spacing w:before="180" w:after="40" w:line="220" w:lineRule="exact"/>
      <w:ind w:right="731" w:hanging="567"/>
      <w:jc w:val="left"/>
    </w:pPr>
    <w:rPr>
      <w:rFonts w:ascii="Arial" w:eastAsia="Times New Roman" w:hAnsi="Arial" w:cs="Times New Roman"/>
      <w:b/>
      <w:color w:val="auto"/>
      <w:sz w:val="18"/>
      <w:szCs w:val="20"/>
      <w:lang w:val="en-GB" w:eastAsia="en-GB"/>
    </w:rPr>
  </w:style>
  <w:style w:type="character" w:customStyle="1" w:styleId="QuestionCharCharChar">
    <w:name w:val="Question Char Char Char"/>
    <w:link w:val="QuestionCharChar"/>
    <w:rsid w:val="00FB552C"/>
    <w:rPr>
      <w:rFonts w:ascii="Arial" w:eastAsia="Times New Roman" w:hAnsi="Arial" w:cs="Times New Roman"/>
      <w:b/>
      <w:sz w:val="18"/>
      <w:szCs w:val="20"/>
      <w:lang w:val="en-GB" w:eastAsia="en-GB"/>
    </w:rPr>
  </w:style>
  <w:style w:type="paragraph" w:customStyle="1" w:styleId="Questionnote">
    <w:name w:val="Question note"/>
    <w:basedOn w:val="Normal"/>
    <w:link w:val="QuestionnoteChar2"/>
    <w:rsid w:val="00FB552C"/>
    <w:pPr>
      <w:tabs>
        <w:tab w:val="right" w:pos="-142"/>
      </w:tabs>
      <w:spacing w:after="40" w:line="240" w:lineRule="exact"/>
      <w:ind w:right="731"/>
      <w:jc w:val="left"/>
      <w:outlineLvl w:val="0"/>
    </w:pPr>
    <w:rPr>
      <w:rFonts w:ascii="Arial" w:eastAsia="Times New Roman" w:hAnsi="Arial" w:cs="Times New Roman"/>
      <w:sz w:val="18"/>
      <w:szCs w:val="20"/>
      <w:lang w:val="en-GB" w:eastAsia="en-GB"/>
    </w:rPr>
  </w:style>
  <w:style w:type="character" w:customStyle="1" w:styleId="QuestionnoteChar2">
    <w:name w:val="Question note Char2"/>
    <w:link w:val="Questionnote"/>
    <w:rsid w:val="00FB552C"/>
    <w:rPr>
      <w:rFonts w:ascii="Arial" w:eastAsia="Times New Roman" w:hAnsi="Arial" w:cs="Times New Roman"/>
      <w:sz w:val="18"/>
      <w:szCs w:val="20"/>
      <w:lang w:val="en-GB" w:eastAsia="en-GB"/>
    </w:rPr>
  </w:style>
  <w:style w:type="character" w:customStyle="1" w:styleId="QuestionCharCharCharChar1">
    <w:name w:val="Question Char Char Char Char1"/>
    <w:rsid w:val="00FB552C"/>
    <w:rPr>
      <w:rFonts w:ascii="Arial" w:hAnsi="Arial"/>
      <w:b/>
      <w:sz w:val="18"/>
      <w:lang w:val="en-GB" w:eastAsia="en-GB" w:bidi="ar-SA"/>
    </w:rPr>
  </w:style>
  <w:style w:type="paragraph" w:customStyle="1" w:styleId="CM1">
    <w:name w:val="CM1"/>
    <w:basedOn w:val="Default"/>
    <w:next w:val="Default"/>
    <w:uiPriority w:val="99"/>
    <w:rsid w:val="00FB552C"/>
    <w:rPr>
      <w:rFonts w:ascii="EUAlbertina" w:hAnsi="EUAlbertina" w:cstheme="minorBidi"/>
      <w:color w:val="auto"/>
    </w:rPr>
  </w:style>
  <w:style w:type="paragraph" w:customStyle="1" w:styleId="CM3">
    <w:name w:val="CM3"/>
    <w:basedOn w:val="Default"/>
    <w:next w:val="Default"/>
    <w:uiPriority w:val="99"/>
    <w:rsid w:val="00FB552C"/>
    <w:rPr>
      <w:rFonts w:ascii="EUAlbertina" w:hAnsi="EUAlbertina" w:cstheme="minorBidi"/>
      <w:color w:val="auto"/>
    </w:rPr>
  </w:style>
  <w:style w:type="paragraph" w:customStyle="1" w:styleId="CM11">
    <w:name w:val="CM1+1"/>
    <w:basedOn w:val="Default"/>
    <w:next w:val="Default"/>
    <w:uiPriority w:val="99"/>
    <w:rsid w:val="00FB552C"/>
    <w:rPr>
      <w:rFonts w:ascii="EUAlbertina" w:hAnsi="EUAlbertina" w:cstheme="minorBidi"/>
      <w:color w:val="auto"/>
    </w:rPr>
  </w:style>
  <w:style w:type="paragraph" w:customStyle="1" w:styleId="CM31">
    <w:name w:val="CM3+1"/>
    <w:basedOn w:val="Default"/>
    <w:next w:val="Default"/>
    <w:uiPriority w:val="99"/>
    <w:rsid w:val="00FB552C"/>
    <w:rPr>
      <w:rFonts w:ascii="EUAlbertina" w:hAnsi="EUAlbertina" w:cstheme="minorBidi"/>
      <w:color w:val="auto"/>
    </w:rPr>
  </w:style>
  <w:style w:type="paragraph" w:customStyle="1" w:styleId="Normalbullet">
    <w:name w:val="Normal bullet"/>
    <w:basedOn w:val="Normal"/>
    <w:rsid w:val="00FB552C"/>
    <w:pPr>
      <w:spacing w:before="80" w:after="0" w:line="260" w:lineRule="exact"/>
      <w:ind w:left="227" w:hanging="227"/>
      <w:jc w:val="left"/>
    </w:pPr>
    <w:rPr>
      <w:rFonts w:ascii="Arial" w:eastAsia="Times New Roman" w:hAnsi="Arial" w:cs="Times New Roman"/>
      <w:sz w:val="20"/>
      <w:szCs w:val="20"/>
      <w:lang w:val="en-GB" w:eastAsia="en-GB"/>
    </w:rPr>
  </w:style>
  <w:style w:type="paragraph" w:customStyle="1" w:styleId="Question">
    <w:name w:val="Question"/>
    <w:basedOn w:val="Ttulo1"/>
    <w:link w:val="QuestionChar1"/>
    <w:rsid w:val="00FB552C"/>
    <w:pPr>
      <w:keepNext w:val="0"/>
      <w:keepLines w:val="0"/>
      <w:numPr>
        <w:numId w:val="0"/>
      </w:numPr>
      <w:pBdr>
        <w:top w:val="none" w:sz="0" w:space="0" w:color="auto"/>
        <w:bottom w:val="none" w:sz="0" w:space="0" w:color="auto"/>
      </w:pBdr>
      <w:shd w:val="clear" w:color="auto" w:fill="auto"/>
      <w:tabs>
        <w:tab w:val="right" w:pos="-142"/>
        <w:tab w:val="left" w:pos="284"/>
      </w:tabs>
      <w:spacing w:before="180" w:after="40" w:line="220" w:lineRule="exact"/>
      <w:ind w:right="731" w:hanging="567"/>
      <w:jc w:val="left"/>
    </w:pPr>
    <w:rPr>
      <w:rFonts w:ascii="Arial" w:eastAsia="Times New Roman" w:hAnsi="Arial" w:cs="Times New Roman"/>
      <w:color w:val="auto"/>
      <w:sz w:val="18"/>
      <w:szCs w:val="20"/>
      <w:lang w:val="en-GB" w:eastAsia="en-GB"/>
    </w:rPr>
  </w:style>
  <w:style w:type="character" w:customStyle="1" w:styleId="QuestionChar1">
    <w:name w:val="Question Char1"/>
    <w:link w:val="Question"/>
    <w:rsid w:val="00FB552C"/>
    <w:rPr>
      <w:rFonts w:ascii="Arial" w:eastAsia="Times New Roman" w:hAnsi="Arial" w:cs="Times New Roman"/>
      <w:sz w:val="18"/>
      <w:szCs w:val="20"/>
      <w:lang w:val="en-GB" w:eastAsia="en-GB"/>
    </w:rPr>
  </w:style>
  <w:style w:type="character" w:customStyle="1" w:styleId="TextomacroCar">
    <w:name w:val="Texto macro Car"/>
    <w:basedOn w:val="Fuentedeprrafopredeter"/>
    <w:link w:val="Textomacro"/>
    <w:semiHidden/>
    <w:rsid w:val="00FB552C"/>
    <w:rPr>
      <w:rFonts w:ascii="Courier New" w:eastAsia="Times New Roman" w:hAnsi="Courier New" w:cs="Times New Roman"/>
      <w:sz w:val="20"/>
      <w:szCs w:val="20"/>
      <w:lang w:val="en-GB" w:eastAsia="en-GB"/>
    </w:rPr>
  </w:style>
  <w:style w:type="paragraph" w:styleId="Textomacro">
    <w:name w:val="macro"/>
    <w:link w:val="TextomacroCar"/>
    <w:semiHidden/>
    <w:rsid w:val="00FB552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en-GB"/>
    </w:rPr>
  </w:style>
  <w:style w:type="paragraph" w:customStyle="1" w:styleId="QuestionnoteChar1CharChar1">
    <w:name w:val="Question note Char1 Char Char1"/>
    <w:basedOn w:val="Normal"/>
    <w:rsid w:val="00FB552C"/>
    <w:pPr>
      <w:tabs>
        <w:tab w:val="right" w:pos="-142"/>
      </w:tabs>
      <w:spacing w:after="40" w:line="240" w:lineRule="exact"/>
      <w:ind w:right="731"/>
      <w:jc w:val="left"/>
      <w:outlineLvl w:val="0"/>
    </w:pPr>
    <w:rPr>
      <w:rFonts w:ascii="Arial" w:eastAsia="Times New Roman" w:hAnsi="Arial" w:cs="Times New Roman"/>
      <w:sz w:val="18"/>
      <w:szCs w:val="20"/>
      <w:lang w:val="en-GB" w:eastAsia="en-GB"/>
    </w:rPr>
  </w:style>
  <w:style w:type="character" w:customStyle="1" w:styleId="tgc">
    <w:name w:val="_tgc"/>
    <w:basedOn w:val="Fuentedeprrafopredeter"/>
    <w:rsid w:val="00FB552C"/>
  </w:style>
  <w:style w:type="character" w:customStyle="1" w:styleId="placeholderend21">
    <w:name w:val="placeholder_end21"/>
    <w:basedOn w:val="Fuentedeprrafopredeter"/>
    <w:rsid w:val="00FB552C"/>
    <w:rPr>
      <w:vanish/>
      <w:webHidden w:val="0"/>
      <w:specVanish w:val="0"/>
    </w:rPr>
  </w:style>
  <w:style w:type="character" w:customStyle="1" w:styleId="negrita1">
    <w:name w:val="negrita1"/>
    <w:basedOn w:val="Fuentedeprrafopredeter"/>
    <w:rsid w:val="00FB552C"/>
    <w:rPr>
      <w:b/>
      <w:bCs/>
    </w:rPr>
  </w:style>
  <w:style w:type="paragraph" w:customStyle="1" w:styleId="Normal1">
    <w:name w:val="Normal1"/>
    <w:basedOn w:val="Normal"/>
    <w:rsid w:val="00FB552C"/>
    <w:pPr>
      <w:spacing w:before="100" w:beforeAutospacing="1" w:after="100" w:afterAutospacing="1" w:line="240" w:lineRule="auto"/>
      <w:jc w:val="left"/>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macro"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983"/>
    <w:pPr>
      <w:spacing w:after="120"/>
      <w:jc w:val="both"/>
    </w:pPr>
    <w:rPr>
      <w:rFonts w:ascii="Calibri" w:hAnsi="Calibri"/>
    </w:rPr>
  </w:style>
  <w:style w:type="paragraph" w:styleId="Ttulo1">
    <w:name w:val="heading 1"/>
    <w:aliases w:val="PrimerTitulo"/>
    <w:basedOn w:val="Normal"/>
    <w:next w:val="Normal"/>
    <w:link w:val="Ttulo1Car"/>
    <w:qFormat/>
    <w:rsid w:val="008B3B56"/>
    <w:pPr>
      <w:keepNext/>
      <w:keepLines/>
      <w:numPr>
        <w:numId w:val="3"/>
      </w:numPr>
      <w:pBdr>
        <w:top w:val="single" w:sz="48" w:space="4" w:color="C9C9C9" w:themeColor="accent3" w:themeTint="99"/>
        <w:bottom w:val="single" w:sz="48" w:space="4" w:color="58523E" w:themeColor="text2" w:themeShade="BF"/>
      </w:pBdr>
      <w:shd w:val="clear" w:color="auto" w:fill="A5A5A5" w:themeFill="accent3"/>
      <w:spacing w:before="240" w:after="720"/>
      <w:outlineLvl w:val="0"/>
    </w:pPr>
    <w:rPr>
      <w:rFonts w:eastAsiaTheme="majorEastAsia" w:cstheme="majorBidi"/>
      <w:color w:val="FFFFFF" w:themeColor="background2"/>
      <w:sz w:val="52"/>
      <w:szCs w:val="32"/>
    </w:rPr>
  </w:style>
  <w:style w:type="paragraph" w:styleId="Ttulo2">
    <w:name w:val="heading 2"/>
    <w:aliases w:val="SegundoTitulo"/>
    <w:basedOn w:val="Normal"/>
    <w:next w:val="Normal"/>
    <w:link w:val="Ttulo2Car"/>
    <w:unhideWhenUsed/>
    <w:qFormat/>
    <w:rsid w:val="008B3B56"/>
    <w:pPr>
      <w:keepNext/>
      <w:keepLines/>
      <w:numPr>
        <w:ilvl w:val="1"/>
        <w:numId w:val="3"/>
      </w:numPr>
      <w:pBdr>
        <w:top w:val="single" w:sz="18" w:space="1" w:color="E5E5E5" w:themeColor="accent4" w:themeTint="66"/>
      </w:pBdr>
      <w:shd w:val="clear" w:color="auto" w:fill="C9C9C9" w:themeFill="accent3" w:themeFillTint="99"/>
      <w:spacing w:before="240" w:after="360"/>
      <w:jc w:val="left"/>
      <w:outlineLvl w:val="1"/>
    </w:pPr>
    <w:rPr>
      <w:rFonts w:eastAsiaTheme="majorEastAsia" w:cstheme="majorBidi"/>
      <w:sz w:val="28"/>
      <w:szCs w:val="26"/>
    </w:rPr>
  </w:style>
  <w:style w:type="paragraph" w:styleId="Ttulo3">
    <w:name w:val="heading 3"/>
    <w:aliases w:val="TercerTitulo"/>
    <w:basedOn w:val="Ttulo2"/>
    <w:next w:val="Normal"/>
    <w:link w:val="Ttulo3Car"/>
    <w:qFormat/>
    <w:rsid w:val="008B3B56"/>
    <w:pPr>
      <w:keepLines w:val="0"/>
      <w:numPr>
        <w:ilvl w:val="2"/>
      </w:numPr>
      <w:pBdr>
        <w:top w:val="single" w:sz="18" w:space="1" w:color="FFFFFF" w:themeColor="background2"/>
        <w:bottom w:val="single" w:sz="18" w:space="1" w:color="BFBFBF" w:themeColor="background2" w:themeShade="BF"/>
      </w:pBdr>
      <w:shd w:val="clear" w:color="auto" w:fill="DBDBDB" w:themeFill="accent3" w:themeFillTint="66"/>
      <w:tabs>
        <w:tab w:val="left" w:pos="720"/>
      </w:tabs>
      <w:spacing w:after="240" w:line="240" w:lineRule="auto"/>
      <w:outlineLvl w:val="2"/>
    </w:pPr>
    <w:rPr>
      <w:rFonts w:eastAsia="Times New Roman" w:cs="Arial"/>
      <w:bCs/>
      <w:iCs/>
      <w:color w:val="3B372A" w:themeColor="text2" w:themeShade="80"/>
      <w:lang w:eastAsia="es-ES"/>
    </w:rPr>
  </w:style>
  <w:style w:type="paragraph" w:styleId="Ttulo4">
    <w:name w:val="heading 4"/>
    <w:aliases w:val="CuartoTitulo"/>
    <w:basedOn w:val="Ttulo3"/>
    <w:next w:val="Normal"/>
    <w:link w:val="Ttulo4Car"/>
    <w:qFormat/>
    <w:rsid w:val="00B3554B"/>
    <w:pPr>
      <w:numPr>
        <w:ilvl w:val="3"/>
      </w:numPr>
      <w:pBdr>
        <w:top w:val="none" w:sz="0" w:space="0" w:color="auto"/>
      </w:pBdr>
      <w:shd w:val="clear" w:color="auto" w:fill="EDEDED" w:themeFill="accent3" w:themeFillTint="33"/>
      <w:outlineLvl w:val="3"/>
    </w:pPr>
    <w:rPr>
      <w:sz w:val="24"/>
      <w:szCs w:val="28"/>
    </w:rPr>
  </w:style>
  <w:style w:type="paragraph" w:styleId="Ttulo5">
    <w:name w:val="heading 5"/>
    <w:basedOn w:val="Normal"/>
    <w:next w:val="Normal"/>
    <w:link w:val="Ttulo5Car"/>
    <w:uiPriority w:val="9"/>
    <w:unhideWhenUsed/>
    <w:qFormat/>
    <w:rsid w:val="00ED2DDB"/>
    <w:pPr>
      <w:keepNext/>
      <w:keepLines/>
      <w:numPr>
        <w:ilvl w:val="4"/>
        <w:numId w:val="3"/>
      </w:numPr>
      <w:spacing w:before="200" w:after="0"/>
      <w:outlineLvl w:val="4"/>
    </w:pPr>
    <w:rPr>
      <w:rFonts w:asciiTheme="majorHAnsi" w:eastAsiaTheme="majorEastAsia" w:hAnsiTheme="majorHAnsi" w:cstheme="majorBidi"/>
      <w:color w:val="551021" w:themeColor="accent1" w:themeShade="7F"/>
    </w:rPr>
  </w:style>
  <w:style w:type="paragraph" w:styleId="Ttulo6">
    <w:name w:val="heading 6"/>
    <w:basedOn w:val="Normal"/>
    <w:next w:val="Normal"/>
    <w:link w:val="Ttulo6Car"/>
    <w:uiPriority w:val="9"/>
    <w:semiHidden/>
    <w:unhideWhenUsed/>
    <w:qFormat/>
    <w:rsid w:val="00ED2DDB"/>
    <w:pPr>
      <w:keepNext/>
      <w:keepLines/>
      <w:numPr>
        <w:ilvl w:val="5"/>
        <w:numId w:val="3"/>
      </w:numPr>
      <w:spacing w:before="200" w:after="0"/>
      <w:outlineLvl w:val="5"/>
    </w:pPr>
    <w:rPr>
      <w:rFonts w:asciiTheme="majorHAnsi" w:eastAsiaTheme="majorEastAsia" w:hAnsiTheme="majorHAnsi" w:cstheme="majorBidi"/>
      <w:i/>
      <w:iCs/>
      <w:color w:val="551021" w:themeColor="accent1" w:themeShade="7F"/>
    </w:rPr>
  </w:style>
  <w:style w:type="paragraph" w:styleId="Ttulo7">
    <w:name w:val="heading 7"/>
    <w:basedOn w:val="Normal"/>
    <w:next w:val="Normal"/>
    <w:link w:val="Ttulo7Car"/>
    <w:uiPriority w:val="9"/>
    <w:semiHidden/>
    <w:unhideWhenUsed/>
    <w:qFormat/>
    <w:rsid w:val="00ED2DDB"/>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B5633"/>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ED2DDB"/>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rimerTitulo Car"/>
    <w:basedOn w:val="Fuentedeprrafopredeter"/>
    <w:link w:val="Ttulo1"/>
    <w:rsid w:val="008B3B56"/>
    <w:rPr>
      <w:rFonts w:ascii="Calibri" w:eastAsiaTheme="majorEastAsia" w:hAnsi="Calibri" w:cstheme="majorBidi"/>
      <w:color w:val="FFFFFF" w:themeColor="background2"/>
      <w:sz w:val="52"/>
      <w:szCs w:val="32"/>
      <w:shd w:val="clear" w:color="auto" w:fill="A5A5A5" w:themeFill="accent3"/>
    </w:rPr>
  </w:style>
  <w:style w:type="character" w:customStyle="1" w:styleId="Ttulo2Car">
    <w:name w:val="Título 2 Car"/>
    <w:aliases w:val="SegundoTitulo Car"/>
    <w:basedOn w:val="Fuentedeprrafopredeter"/>
    <w:link w:val="Ttulo2"/>
    <w:rsid w:val="008B3B56"/>
    <w:rPr>
      <w:rFonts w:ascii="Calibri" w:eastAsiaTheme="majorEastAsia" w:hAnsi="Calibri" w:cstheme="majorBidi"/>
      <w:sz w:val="28"/>
      <w:szCs w:val="26"/>
      <w:shd w:val="clear" w:color="auto" w:fill="C9C9C9" w:themeFill="accent3" w:themeFillTint="99"/>
    </w:rPr>
  </w:style>
  <w:style w:type="character" w:customStyle="1" w:styleId="Ttulo3Car">
    <w:name w:val="Título 3 Car"/>
    <w:aliases w:val="TercerTitulo Car"/>
    <w:basedOn w:val="Fuentedeprrafopredeter"/>
    <w:link w:val="Ttulo3"/>
    <w:rsid w:val="008B3B56"/>
    <w:rPr>
      <w:rFonts w:ascii="Calibri" w:eastAsia="Times New Roman" w:hAnsi="Calibri" w:cs="Arial"/>
      <w:bCs/>
      <w:iCs/>
      <w:color w:val="3B372A" w:themeColor="text2" w:themeShade="80"/>
      <w:sz w:val="28"/>
      <w:szCs w:val="26"/>
      <w:shd w:val="clear" w:color="auto" w:fill="DBDBDB" w:themeFill="accent3" w:themeFillTint="66"/>
      <w:lang w:eastAsia="es-ES"/>
    </w:rPr>
  </w:style>
  <w:style w:type="character" w:customStyle="1" w:styleId="Ttulo4Car">
    <w:name w:val="Título 4 Car"/>
    <w:aliases w:val="CuartoTitulo Car"/>
    <w:basedOn w:val="Fuentedeprrafopredeter"/>
    <w:link w:val="Ttulo4"/>
    <w:rsid w:val="00B3554B"/>
    <w:rPr>
      <w:rFonts w:ascii="Calibri" w:eastAsia="Times New Roman" w:hAnsi="Calibri" w:cs="Arial"/>
      <w:bCs/>
      <w:iCs/>
      <w:color w:val="3B372A" w:themeColor="text2" w:themeShade="80"/>
      <w:sz w:val="24"/>
      <w:szCs w:val="28"/>
      <w:shd w:val="clear" w:color="auto" w:fill="EDEDED" w:themeFill="accent3" w:themeFillTint="33"/>
      <w:lang w:eastAsia="es-ES"/>
    </w:rPr>
  </w:style>
  <w:style w:type="character" w:customStyle="1" w:styleId="Ttulo5Car">
    <w:name w:val="Título 5 Car"/>
    <w:basedOn w:val="Fuentedeprrafopredeter"/>
    <w:link w:val="Ttulo5"/>
    <w:uiPriority w:val="9"/>
    <w:rsid w:val="00ED2DDB"/>
    <w:rPr>
      <w:rFonts w:asciiTheme="majorHAnsi" w:eastAsiaTheme="majorEastAsia" w:hAnsiTheme="majorHAnsi" w:cstheme="majorBidi"/>
      <w:color w:val="551021" w:themeColor="accent1" w:themeShade="7F"/>
    </w:rPr>
  </w:style>
  <w:style w:type="character" w:customStyle="1" w:styleId="Ttulo6Car">
    <w:name w:val="Título 6 Car"/>
    <w:basedOn w:val="Fuentedeprrafopredeter"/>
    <w:link w:val="Ttulo6"/>
    <w:uiPriority w:val="9"/>
    <w:semiHidden/>
    <w:rsid w:val="00ED2DDB"/>
    <w:rPr>
      <w:rFonts w:asciiTheme="majorHAnsi" w:eastAsiaTheme="majorEastAsia" w:hAnsiTheme="majorHAnsi" w:cstheme="majorBidi"/>
      <w:i/>
      <w:iCs/>
      <w:color w:val="551021" w:themeColor="accent1" w:themeShade="7F"/>
    </w:rPr>
  </w:style>
  <w:style w:type="character" w:customStyle="1" w:styleId="Ttulo7Car">
    <w:name w:val="Título 7 Car"/>
    <w:basedOn w:val="Fuentedeprrafopredeter"/>
    <w:link w:val="Ttulo7"/>
    <w:uiPriority w:val="9"/>
    <w:semiHidden/>
    <w:rsid w:val="00ED2DD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B563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ED2DDB"/>
    <w:rPr>
      <w:rFonts w:asciiTheme="majorHAnsi" w:eastAsiaTheme="majorEastAsia" w:hAnsiTheme="majorHAnsi" w:cstheme="majorBidi"/>
      <w:i/>
      <w:iCs/>
      <w:color w:val="404040" w:themeColor="text1" w:themeTint="BF"/>
      <w:sz w:val="20"/>
      <w:szCs w:val="20"/>
    </w:rPr>
  </w:style>
  <w:style w:type="character" w:styleId="Textodelmarcadordeposicin">
    <w:name w:val="Placeholder Text"/>
    <w:basedOn w:val="Fuentedeprrafopredeter"/>
    <w:uiPriority w:val="99"/>
    <w:semiHidden/>
    <w:rsid w:val="00285E62"/>
    <w:rPr>
      <w:color w:val="808080"/>
    </w:rPr>
  </w:style>
  <w:style w:type="paragraph" w:styleId="Textodeglobo">
    <w:name w:val="Balloon Text"/>
    <w:basedOn w:val="Normal"/>
    <w:link w:val="TextodegloboCar"/>
    <w:uiPriority w:val="99"/>
    <w:semiHidden/>
    <w:unhideWhenUsed/>
    <w:rsid w:val="00285E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5E62"/>
    <w:rPr>
      <w:rFonts w:ascii="Tahoma" w:hAnsi="Tahoma" w:cs="Tahoma"/>
      <w:sz w:val="16"/>
      <w:szCs w:val="16"/>
    </w:rPr>
  </w:style>
  <w:style w:type="paragraph" w:styleId="NormalWeb">
    <w:name w:val="Normal (Web)"/>
    <w:basedOn w:val="Normal"/>
    <w:uiPriority w:val="99"/>
    <w:unhideWhenUsed/>
    <w:rsid w:val="008672F9"/>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customStyle="1" w:styleId="Presentacin">
    <w:name w:val="Presentación"/>
    <w:basedOn w:val="Normal"/>
    <w:rsid w:val="001340E4"/>
    <w:pPr>
      <w:spacing w:before="240" w:after="0" w:line="240" w:lineRule="auto"/>
    </w:pPr>
    <w:rPr>
      <w:rFonts w:ascii="Arial" w:eastAsia="Times New Roman" w:hAnsi="Arial" w:cs="Times New Roman"/>
      <w:sz w:val="20"/>
      <w:szCs w:val="24"/>
      <w:lang w:val="en-US" w:eastAsia="es-ES"/>
    </w:rPr>
  </w:style>
  <w:style w:type="character" w:styleId="Hipervnculo">
    <w:name w:val="Hyperlink"/>
    <w:basedOn w:val="Fuentedeprrafopredeter"/>
    <w:rsid w:val="00A43FD4"/>
    <w:rPr>
      <w:i/>
      <w:color w:val="AD2144" w:themeColor="accent1"/>
      <w:u w:val="none"/>
    </w:rPr>
  </w:style>
  <w:style w:type="paragraph" w:styleId="Sinespaciado">
    <w:name w:val="No Spacing"/>
    <w:link w:val="SinespaciadoCar"/>
    <w:uiPriority w:val="1"/>
    <w:qFormat/>
    <w:rsid w:val="003C5B46"/>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C5B46"/>
    <w:rPr>
      <w:rFonts w:eastAsiaTheme="minorEastAsia"/>
      <w:lang w:eastAsia="es-ES"/>
    </w:rPr>
  </w:style>
  <w:style w:type="character" w:styleId="Hipervnculovisitado">
    <w:name w:val="FollowedHyperlink"/>
    <w:basedOn w:val="Fuentedeprrafopredeter"/>
    <w:uiPriority w:val="99"/>
    <w:semiHidden/>
    <w:unhideWhenUsed/>
    <w:rsid w:val="00785202"/>
    <w:rPr>
      <w:i/>
      <w:color w:val="AD2144" w:themeColor="accent1"/>
      <w:u w:val="none"/>
    </w:rPr>
  </w:style>
  <w:style w:type="paragraph" w:styleId="Sangradetextonormal">
    <w:name w:val="Body Text Indent"/>
    <w:basedOn w:val="Normal"/>
    <w:link w:val="SangradetextonormalCar"/>
    <w:rsid w:val="00046FD8"/>
    <w:pPr>
      <w:spacing w:after="0" w:line="240" w:lineRule="auto"/>
      <w:ind w:left="851"/>
    </w:pPr>
    <w:rPr>
      <w:rFonts w:ascii="Bookman Old Style" w:eastAsia="Times New Roman" w:hAnsi="Bookman Old Style" w:cs="Times New Roman"/>
      <w:szCs w:val="20"/>
      <w:lang w:val="es-ES_tradnl" w:eastAsia="es-ES"/>
    </w:rPr>
  </w:style>
  <w:style w:type="character" w:customStyle="1" w:styleId="SangradetextonormalCar">
    <w:name w:val="Sangría de texto normal Car"/>
    <w:basedOn w:val="Fuentedeprrafopredeter"/>
    <w:link w:val="Sangradetextonormal"/>
    <w:rsid w:val="00046FD8"/>
    <w:rPr>
      <w:rFonts w:ascii="Bookman Old Style" w:eastAsia="Times New Roman" w:hAnsi="Bookman Old Style" w:cs="Times New Roman"/>
      <w:szCs w:val="20"/>
      <w:lang w:val="es-ES_tradnl" w:eastAsia="es-ES"/>
    </w:rPr>
  </w:style>
  <w:style w:type="paragraph" w:customStyle="1" w:styleId="Recuadrado">
    <w:name w:val="Recuadrado"/>
    <w:basedOn w:val="Normal"/>
    <w:link w:val="RecuadradoCar"/>
    <w:rsid w:val="00B55B80"/>
    <w:pPr>
      <w:pBdr>
        <w:top w:val="single" w:sz="4" w:space="2" w:color="BFBFBF" w:themeColor="background2" w:themeShade="BF"/>
        <w:left w:val="single" w:sz="4" w:space="1" w:color="BFBFBF" w:themeColor="background2" w:themeShade="BF"/>
        <w:bottom w:val="single" w:sz="4" w:space="2" w:color="BFBFBF" w:themeColor="background2" w:themeShade="BF"/>
        <w:right w:val="single" w:sz="4" w:space="1" w:color="BFBFBF" w:themeColor="background2" w:themeShade="BF"/>
      </w:pBdr>
      <w:spacing w:before="120" w:line="240" w:lineRule="auto"/>
      <w:ind w:left="57" w:right="57"/>
    </w:pPr>
    <w:rPr>
      <w:rFonts w:eastAsia="Times New Roman" w:cs="Times New Roman"/>
      <w:sz w:val="24"/>
      <w:szCs w:val="24"/>
      <w:lang w:val="en-US" w:eastAsia="es-ES"/>
    </w:rPr>
  </w:style>
  <w:style w:type="character" w:customStyle="1" w:styleId="RecuadradoCar">
    <w:name w:val="Recuadrado Car"/>
    <w:basedOn w:val="Fuentedeprrafopredeter"/>
    <w:link w:val="Recuadrado"/>
    <w:rsid w:val="00B55B80"/>
    <w:rPr>
      <w:rFonts w:ascii="Calibri" w:eastAsia="Times New Roman" w:hAnsi="Calibri" w:cs="Times New Roman"/>
      <w:sz w:val="24"/>
      <w:szCs w:val="24"/>
      <w:lang w:val="en-US" w:eastAsia="es-ES"/>
    </w:rPr>
  </w:style>
  <w:style w:type="paragraph" w:customStyle="1" w:styleId="Vietas1">
    <w:name w:val="Viñetas1"/>
    <w:basedOn w:val="Normal"/>
    <w:next w:val="Normal"/>
    <w:rsid w:val="00417F93"/>
    <w:pPr>
      <w:numPr>
        <w:numId w:val="1"/>
      </w:numPr>
      <w:tabs>
        <w:tab w:val="right" w:pos="8280"/>
      </w:tabs>
      <w:spacing w:before="120" w:line="240" w:lineRule="auto"/>
    </w:pPr>
    <w:rPr>
      <w:rFonts w:eastAsia="Times New Roman" w:cs="Times New Roman"/>
      <w:b/>
      <w:szCs w:val="18"/>
      <w:lang w:eastAsia="es-ES"/>
    </w:rPr>
  </w:style>
  <w:style w:type="paragraph" w:customStyle="1" w:styleId="NormalDestacado11">
    <w:name w:val="NormalDestacado11"/>
    <w:basedOn w:val="Normal"/>
    <w:link w:val="NormalDestacado11Car"/>
    <w:rsid w:val="00F33DE5"/>
    <w:pPr>
      <w:spacing w:before="120" w:after="0" w:line="240" w:lineRule="auto"/>
    </w:pPr>
    <w:rPr>
      <w:rFonts w:eastAsia="Times New Roman" w:cs="Times New Roman"/>
      <w:b/>
      <w:szCs w:val="24"/>
      <w:lang w:val="en-US" w:eastAsia="es-ES"/>
    </w:rPr>
  </w:style>
  <w:style w:type="character" w:customStyle="1" w:styleId="NormalDestacado11Car">
    <w:name w:val="NormalDestacado11 Car"/>
    <w:basedOn w:val="Fuentedeprrafopredeter"/>
    <w:link w:val="NormalDestacado11"/>
    <w:rsid w:val="00F33DE5"/>
    <w:rPr>
      <w:rFonts w:ascii="Calibri" w:eastAsia="Times New Roman" w:hAnsi="Calibri" w:cs="Times New Roman"/>
      <w:b/>
      <w:szCs w:val="24"/>
      <w:lang w:val="en-US" w:eastAsia="es-ES"/>
    </w:rPr>
  </w:style>
  <w:style w:type="character" w:customStyle="1" w:styleId="SombreadoRelleno">
    <w:name w:val="SombreadoRelleno"/>
    <w:rsid w:val="00046FD8"/>
    <w:rPr>
      <w:rFonts w:ascii="Arial" w:hAnsi="Arial" w:cs="Arial"/>
      <w:sz w:val="18"/>
      <w:shd w:val="clear" w:color="auto" w:fill="E6E6E6"/>
    </w:rPr>
  </w:style>
  <w:style w:type="paragraph" w:styleId="Encabezado">
    <w:name w:val="header"/>
    <w:basedOn w:val="Normal"/>
    <w:link w:val="EncabezadoCar"/>
    <w:uiPriority w:val="99"/>
    <w:rsid w:val="00046FD8"/>
    <w:pPr>
      <w:tabs>
        <w:tab w:val="center" w:pos="4252"/>
        <w:tab w:val="right" w:pos="8504"/>
      </w:tabs>
      <w:spacing w:after="0" w:line="240" w:lineRule="auto"/>
    </w:pPr>
    <w:rPr>
      <w:rFonts w:ascii="Arial" w:eastAsia="Times New Roman" w:hAnsi="Arial" w:cs="Times New Roman"/>
      <w:sz w:val="20"/>
      <w:szCs w:val="24"/>
      <w:lang w:val="en-US" w:eastAsia="es-ES"/>
    </w:rPr>
  </w:style>
  <w:style w:type="character" w:customStyle="1" w:styleId="EncabezadoCar">
    <w:name w:val="Encabezado Car"/>
    <w:basedOn w:val="Fuentedeprrafopredeter"/>
    <w:link w:val="Encabezado"/>
    <w:uiPriority w:val="99"/>
    <w:rsid w:val="00046FD8"/>
    <w:rPr>
      <w:rFonts w:ascii="Arial" w:eastAsia="Times New Roman" w:hAnsi="Arial" w:cs="Times New Roman"/>
      <w:sz w:val="20"/>
      <w:szCs w:val="24"/>
      <w:lang w:val="en-US" w:eastAsia="es-ES"/>
    </w:rPr>
  </w:style>
  <w:style w:type="paragraph" w:styleId="Piedepgina">
    <w:name w:val="footer"/>
    <w:basedOn w:val="Normal"/>
    <w:link w:val="PiedepginaCar"/>
    <w:uiPriority w:val="99"/>
    <w:rsid w:val="00046FD8"/>
    <w:pPr>
      <w:tabs>
        <w:tab w:val="center" w:pos="4252"/>
        <w:tab w:val="right" w:pos="8504"/>
      </w:tabs>
      <w:spacing w:after="0" w:line="240" w:lineRule="auto"/>
    </w:pPr>
    <w:rPr>
      <w:rFonts w:ascii="Arial" w:eastAsia="Times New Roman" w:hAnsi="Arial" w:cs="Times New Roman"/>
      <w:sz w:val="20"/>
      <w:szCs w:val="24"/>
      <w:lang w:val="en-US" w:eastAsia="es-ES"/>
    </w:rPr>
  </w:style>
  <w:style w:type="character" w:customStyle="1" w:styleId="PiedepginaCar">
    <w:name w:val="Pie de página Car"/>
    <w:basedOn w:val="Fuentedeprrafopredeter"/>
    <w:link w:val="Piedepgina"/>
    <w:uiPriority w:val="99"/>
    <w:rsid w:val="00046FD8"/>
    <w:rPr>
      <w:rFonts w:ascii="Arial" w:eastAsia="Times New Roman" w:hAnsi="Arial" w:cs="Times New Roman"/>
      <w:sz w:val="20"/>
      <w:szCs w:val="24"/>
      <w:lang w:val="en-US" w:eastAsia="es-ES"/>
    </w:rPr>
  </w:style>
  <w:style w:type="paragraph" w:customStyle="1" w:styleId="TextoTablaRellenarUsuario">
    <w:name w:val="TextoTablaRellenarUsuario"/>
    <w:basedOn w:val="Normal"/>
    <w:rsid w:val="00046FD8"/>
    <w:pPr>
      <w:spacing w:after="0" w:line="240" w:lineRule="auto"/>
    </w:pPr>
    <w:rPr>
      <w:rFonts w:ascii="Arial" w:eastAsia="Times New Roman" w:hAnsi="Arial" w:cs="Arial"/>
      <w:color w:val="000000"/>
      <w:sz w:val="18"/>
      <w:szCs w:val="18"/>
      <w:lang w:val="en-US" w:eastAsia="es-ES"/>
    </w:rPr>
  </w:style>
  <w:style w:type="character" w:styleId="Nmerodepgina">
    <w:name w:val="page number"/>
    <w:basedOn w:val="Fuentedeprrafopredeter"/>
    <w:rsid w:val="00046FD8"/>
    <w:rPr>
      <w:rFonts w:ascii="Arial" w:hAnsi="Arial"/>
      <w:sz w:val="16"/>
    </w:rPr>
  </w:style>
  <w:style w:type="table" w:styleId="Tablaconcuadrcula">
    <w:name w:val="Table Grid"/>
    <w:basedOn w:val="Tablanormal"/>
    <w:rsid w:val="00186046"/>
    <w:pPr>
      <w:spacing w:after="0" w:line="240" w:lineRule="auto"/>
    </w:pPr>
    <w:rPr>
      <w:rFonts w:ascii="Arial" w:eastAsia="Times New Roman" w:hAnsi="Arial" w:cs="Times New Roman"/>
      <w:sz w:val="18"/>
      <w:szCs w:val="20"/>
      <w:lang w:eastAsia="es-ES"/>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MarcadoAmarillo">
    <w:name w:val="MarcadoAmarillo"/>
    <w:basedOn w:val="Normal"/>
    <w:next w:val="Normal"/>
    <w:link w:val="MarcadoAmarilloCar"/>
    <w:rsid w:val="00C82D54"/>
    <w:pPr>
      <w:pBdr>
        <w:top w:val="single" w:sz="24" w:space="1" w:color="CBCBCB" w:themeColor="accent2" w:themeTint="66"/>
        <w:bottom w:val="single" w:sz="24" w:space="1" w:color="CBCBCB" w:themeColor="accent2" w:themeTint="66"/>
      </w:pBdr>
      <w:shd w:val="clear" w:color="auto" w:fill="CBCBCB" w:themeFill="accent2" w:themeFillTint="66"/>
      <w:spacing w:before="120" w:after="0" w:line="240" w:lineRule="auto"/>
      <w:jc w:val="center"/>
    </w:pPr>
    <w:rPr>
      <w:rFonts w:eastAsia="Times New Roman" w:cs="Times New Roman"/>
      <w:b/>
      <w:i/>
      <w:sz w:val="20"/>
      <w:szCs w:val="24"/>
      <w:lang w:val="en-US" w:eastAsia="es-ES"/>
    </w:rPr>
  </w:style>
  <w:style w:type="character" w:customStyle="1" w:styleId="MarcadoAmarilloCar">
    <w:name w:val="MarcadoAmarillo Car"/>
    <w:basedOn w:val="Fuentedeprrafopredeter"/>
    <w:link w:val="MarcadoAmarillo"/>
    <w:rsid w:val="00C82D54"/>
    <w:rPr>
      <w:rFonts w:ascii="Calibri" w:eastAsia="Times New Roman" w:hAnsi="Calibri" w:cs="Times New Roman"/>
      <w:b/>
      <w:i/>
      <w:sz w:val="20"/>
      <w:szCs w:val="24"/>
      <w:shd w:val="clear" w:color="auto" w:fill="CBCBCB" w:themeFill="accent2" w:themeFillTint="66"/>
      <w:lang w:val="en-US" w:eastAsia="es-ES"/>
    </w:rPr>
  </w:style>
  <w:style w:type="character" w:customStyle="1" w:styleId="CaracterRojo">
    <w:name w:val="CaracterRojo"/>
    <w:basedOn w:val="Fuentedeprrafopredeter"/>
    <w:rsid w:val="00186046"/>
    <w:rPr>
      <w:b/>
      <w:color w:val="AD2144"/>
    </w:rPr>
  </w:style>
  <w:style w:type="paragraph" w:customStyle="1" w:styleId="NumeracionCuestionarios">
    <w:name w:val="NumeracionCuestionarios"/>
    <w:basedOn w:val="Normal"/>
    <w:next w:val="Normal"/>
    <w:rsid w:val="00186046"/>
    <w:pPr>
      <w:numPr>
        <w:numId w:val="2"/>
      </w:numPr>
      <w:spacing w:before="120" w:after="0" w:line="240" w:lineRule="auto"/>
    </w:pPr>
    <w:rPr>
      <w:rFonts w:ascii="Arial" w:eastAsia="Times New Roman" w:hAnsi="Arial" w:cs="Times New Roman"/>
      <w:sz w:val="18"/>
      <w:szCs w:val="24"/>
      <w:lang w:val="es-ES_tradnl" w:eastAsia="es-ES"/>
    </w:rPr>
  </w:style>
  <w:style w:type="paragraph" w:styleId="Textoindependiente">
    <w:name w:val="Body Text"/>
    <w:basedOn w:val="Normal"/>
    <w:link w:val="TextoindependienteCar"/>
    <w:rsid w:val="00186046"/>
    <w:pPr>
      <w:spacing w:line="240" w:lineRule="auto"/>
    </w:pPr>
    <w:rPr>
      <w:rFonts w:ascii="Arial" w:eastAsia="Times New Roman" w:hAnsi="Arial" w:cs="Times New Roman"/>
      <w:sz w:val="20"/>
      <w:szCs w:val="24"/>
      <w:lang w:val="en-US" w:eastAsia="es-ES"/>
    </w:rPr>
  </w:style>
  <w:style w:type="character" w:customStyle="1" w:styleId="TextoindependienteCar">
    <w:name w:val="Texto independiente Car"/>
    <w:basedOn w:val="Fuentedeprrafopredeter"/>
    <w:link w:val="Textoindependiente"/>
    <w:rsid w:val="00186046"/>
    <w:rPr>
      <w:rFonts w:ascii="Arial" w:eastAsia="Times New Roman" w:hAnsi="Arial" w:cs="Times New Roman"/>
      <w:sz w:val="20"/>
      <w:szCs w:val="24"/>
      <w:lang w:val="en-US" w:eastAsia="es-ES"/>
    </w:rPr>
  </w:style>
  <w:style w:type="paragraph" w:styleId="Prrafodelista">
    <w:name w:val="List Paragraph"/>
    <w:basedOn w:val="Normal"/>
    <w:uiPriority w:val="34"/>
    <w:qFormat/>
    <w:rsid w:val="00822B59"/>
    <w:pPr>
      <w:ind w:left="720"/>
      <w:contextualSpacing/>
    </w:pPr>
  </w:style>
  <w:style w:type="paragraph" w:customStyle="1" w:styleId="normalSinEspacio">
    <w:name w:val="normalSinEspacio"/>
    <w:basedOn w:val="Normal"/>
    <w:next w:val="Normal"/>
    <w:qFormat/>
    <w:rsid w:val="00B55B80"/>
    <w:pPr>
      <w:spacing w:after="0"/>
    </w:pPr>
  </w:style>
  <w:style w:type="paragraph" w:styleId="Textonotapie">
    <w:name w:val="footnote text"/>
    <w:basedOn w:val="Normal"/>
    <w:link w:val="TextonotapieCar"/>
    <w:unhideWhenUsed/>
    <w:rsid w:val="00642D9D"/>
    <w:pPr>
      <w:spacing w:after="0" w:line="240" w:lineRule="auto"/>
    </w:pPr>
    <w:rPr>
      <w:sz w:val="20"/>
      <w:szCs w:val="20"/>
    </w:rPr>
  </w:style>
  <w:style w:type="character" w:customStyle="1" w:styleId="TextonotapieCar">
    <w:name w:val="Texto nota pie Car"/>
    <w:basedOn w:val="Fuentedeprrafopredeter"/>
    <w:link w:val="Textonotapie"/>
    <w:rsid w:val="00642D9D"/>
    <w:rPr>
      <w:rFonts w:ascii="Calibri" w:hAnsi="Calibri"/>
      <w:sz w:val="20"/>
      <w:szCs w:val="20"/>
    </w:rPr>
  </w:style>
  <w:style w:type="character" w:styleId="Refdenotaalpie">
    <w:name w:val="footnote reference"/>
    <w:basedOn w:val="Fuentedeprrafopredeter"/>
    <w:semiHidden/>
    <w:unhideWhenUsed/>
    <w:rsid w:val="00642D9D"/>
    <w:rPr>
      <w:vertAlign w:val="superscript"/>
    </w:rPr>
  </w:style>
  <w:style w:type="character" w:customStyle="1" w:styleId="apple-converted-space">
    <w:name w:val="apple-converted-space"/>
    <w:basedOn w:val="Fuentedeprrafopredeter"/>
    <w:rsid w:val="00D77F47"/>
  </w:style>
  <w:style w:type="paragraph" w:customStyle="1" w:styleId="articulo">
    <w:name w:val="articulo"/>
    <w:basedOn w:val="Normal"/>
    <w:rsid w:val="00D77F47"/>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parrafo">
    <w:name w:val="parrafo"/>
    <w:basedOn w:val="Normal"/>
    <w:rsid w:val="00D77F47"/>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Pie">
    <w:name w:val="Pie"/>
    <w:basedOn w:val="Normal"/>
    <w:rsid w:val="00B36D56"/>
    <w:pPr>
      <w:framePr w:wrap="notBeside" w:hAnchor="text" w:yAlign="bottom"/>
      <w:spacing w:after="0" w:line="240" w:lineRule="auto"/>
      <w:jc w:val="left"/>
    </w:pPr>
    <w:rPr>
      <w:rFonts w:ascii="Arial" w:eastAsia="Times New Roman" w:hAnsi="Arial" w:cs="Times New Roman"/>
      <w:sz w:val="18"/>
      <w:szCs w:val="24"/>
      <w:lang w:val="en-US" w:eastAsia="es-ES"/>
    </w:rPr>
  </w:style>
  <w:style w:type="character" w:styleId="Textoennegrita">
    <w:name w:val="Strong"/>
    <w:basedOn w:val="Fuentedeprrafopredeter"/>
    <w:qFormat/>
    <w:rsid w:val="00BC5B62"/>
    <w:rPr>
      <w:b/>
      <w:bCs/>
    </w:rPr>
  </w:style>
  <w:style w:type="paragraph" w:styleId="Textoindependiente2">
    <w:name w:val="Body Text 2"/>
    <w:basedOn w:val="Normal"/>
    <w:link w:val="Textoindependiente2Car"/>
    <w:uiPriority w:val="99"/>
    <w:unhideWhenUsed/>
    <w:rsid w:val="00796653"/>
    <w:pPr>
      <w:spacing w:line="480" w:lineRule="auto"/>
    </w:pPr>
  </w:style>
  <w:style w:type="character" w:customStyle="1" w:styleId="Textoindependiente2Car">
    <w:name w:val="Texto independiente 2 Car"/>
    <w:basedOn w:val="Fuentedeprrafopredeter"/>
    <w:link w:val="Textoindependiente2"/>
    <w:uiPriority w:val="99"/>
    <w:rsid w:val="00796653"/>
    <w:rPr>
      <w:rFonts w:ascii="Calibri" w:hAnsi="Calibri"/>
    </w:rPr>
  </w:style>
  <w:style w:type="character" w:customStyle="1" w:styleId="sombreadorelleno0">
    <w:name w:val="sombreadorelleno"/>
    <w:rsid w:val="00796653"/>
    <w:rPr>
      <w:sz w:val="18"/>
      <w:bdr w:val="none" w:sz="0" w:space="0" w:color="auto" w:frame="1"/>
      <w:shd w:val="clear" w:color="auto" w:fill="E6E6E6"/>
    </w:rPr>
  </w:style>
  <w:style w:type="paragraph" w:customStyle="1" w:styleId="parrafo2">
    <w:name w:val="parrafo_2"/>
    <w:basedOn w:val="Normal"/>
    <w:rsid w:val="00DB18C5"/>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normaldestacado110">
    <w:name w:val="normaldestacado11"/>
    <w:basedOn w:val="Normal"/>
    <w:rsid w:val="003C276D"/>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RellenoCuadros">
    <w:name w:val="RellenoCuadros"/>
    <w:basedOn w:val="Normal"/>
    <w:rsid w:val="00E50171"/>
    <w:pPr>
      <w:spacing w:before="60" w:after="0" w:line="240" w:lineRule="auto"/>
      <w:jc w:val="left"/>
    </w:pPr>
    <w:rPr>
      <w:rFonts w:ascii="Arial" w:eastAsia="Times New Roman" w:hAnsi="Arial" w:cs="Times New Roman"/>
      <w:b/>
      <w:sz w:val="18"/>
      <w:szCs w:val="24"/>
      <w:lang w:val="en-US" w:eastAsia="es-ES"/>
    </w:rPr>
  </w:style>
  <w:style w:type="character" w:customStyle="1" w:styleId="HipervinculoNaranja">
    <w:name w:val="HipervinculoNaranja"/>
    <w:rsid w:val="004E6CDF"/>
    <w:rPr>
      <w:i/>
      <w:color w:val="FFCC00"/>
      <w:u w:val="none"/>
      <w:lang w:val="es-ES"/>
    </w:rPr>
  </w:style>
  <w:style w:type="paragraph" w:customStyle="1" w:styleId="TtuloLibro">
    <w:name w:val="TítuloLibro"/>
    <w:next w:val="Normal"/>
    <w:rsid w:val="002C25AE"/>
    <w:pPr>
      <w:pBdr>
        <w:left w:val="single" w:sz="48" w:space="0" w:color="FFFFFF"/>
      </w:pBdr>
      <w:shd w:val="clear" w:color="auto" w:fill="0033CC"/>
      <w:spacing w:before="5040" w:after="0" w:line="240" w:lineRule="auto"/>
      <w:jc w:val="right"/>
    </w:pPr>
    <w:rPr>
      <w:rFonts w:ascii="Arial Narrow" w:eastAsia="Times New Roman" w:hAnsi="Arial Narrow" w:cs="Times New Roman"/>
      <w:b/>
      <w:color w:val="FFFFFF"/>
      <w:sz w:val="200"/>
      <w:szCs w:val="24"/>
      <w:lang w:val="en-US" w:eastAsia="es-ES"/>
    </w:rPr>
  </w:style>
  <w:style w:type="character" w:styleId="Refdecomentario">
    <w:name w:val="annotation reference"/>
    <w:basedOn w:val="Fuentedeprrafopredeter"/>
    <w:uiPriority w:val="99"/>
    <w:unhideWhenUsed/>
    <w:rsid w:val="003D1C7C"/>
    <w:rPr>
      <w:sz w:val="16"/>
      <w:szCs w:val="16"/>
    </w:rPr>
  </w:style>
  <w:style w:type="paragraph" w:styleId="Textocomentario">
    <w:name w:val="annotation text"/>
    <w:basedOn w:val="Normal"/>
    <w:link w:val="TextocomentarioCar"/>
    <w:uiPriority w:val="99"/>
    <w:semiHidden/>
    <w:unhideWhenUsed/>
    <w:rsid w:val="003D1C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1C7C"/>
    <w:rPr>
      <w:rFonts w:ascii="Calibri" w:hAnsi="Calibri"/>
      <w:sz w:val="20"/>
      <w:szCs w:val="20"/>
    </w:rPr>
  </w:style>
  <w:style w:type="paragraph" w:styleId="Asuntodelcomentario">
    <w:name w:val="annotation subject"/>
    <w:basedOn w:val="Textocomentario"/>
    <w:next w:val="Textocomentario"/>
    <w:link w:val="AsuntodelcomentarioCar"/>
    <w:uiPriority w:val="99"/>
    <w:semiHidden/>
    <w:unhideWhenUsed/>
    <w:rsid w:val="003D1C7C"/>
    <w:rPr>
      <w:b/>
      <w:bCs/>
    </w:rPr>
  </w:style>
  <w:style w:type="character" w:customStyle="1" w:styleId="AsuntodelcomentarioCar">
    <w:name w:val="Asunto del comentario Car"/>
    <w:basedOn w:val="TextocomentarioCar"/>
    <w:link w:val="Asuntodelcomentario"/>
    <w:uiPriority w:val="99"/>
    <w:semiHidden/>
    <w:rsid w:val="003D1C7C"/>
    <w:rPr>
      <w:rFonts w:ascii="Calibri" w:hAnsi="Calibri"/>
      <w:b/>
      <w:bCs/>
      <w:sz w:val="20"/>
      <w:szCs w:val="20"/>
    </w:rPr>
  </w:style>
  <w:style w:type="paragraph" w:styleId="ndice1">
    <w:name w:val="index 1"/>
    <w:basedOn w:val="Normal"/>
    <w:next w:val="Normal"/>
    <w:autoRedefine/>
    <w:uiPriority w:val="99"/>
    <w:unhideWhenUsed/>
    <w:rsid w:val="00FB552C"/>
    <w:pPr>
      <w:spacing w:after="0" w:line="259" w:lineRule="auto"/>
      <w:ind w:left="220" w:hanging="220"/>
      <w:jc w:val="left"/>
    </w:pPr>
    <w:rPr>
      <w:rFonts w:asciiTheme="minorHAnsi" w:hAnsiTheme="minorHAnsi" w:cstheme="minorHAnsi"/>
      <w:sz w:val="18"/>
      <w:szCs w:val="18"/>
    </w:rPr>
  </w:style>
  <w:style w:type="paragraph" w:styleId="ndice2">
    <w:name w:val="index 2"/>
    <w:basedOn w:val="Normal"/>
    <w:next w:val="Normal"/>
    <w:autoRedefine/>
    <w:uiPriority w:val="99"/>
    <w:unhideWhenUsed/>
    <w:rsid w:val="00FB552C"/>
    <w:pPr>
      <w:spacing w:after="0" w:line="259" w:lineRule="auto"/>
      <w:ind w:left="440" w:hanging="220"/>
      <w:jc w:val="left"/>
    </w:pPr>
    <w:rPr>
      <w:rFonts w:asciiTheme="minorHAnsi" w:hAnsiTheme="minorHAnsi" w:cstheme="minorHAnsi"/>
      <w:sz w:val="18"/>
      <w:szCs w:val="18"/>
    </w:rPr>
  </w:style>
  <w:style w:type="paragraph" w:styleId="ndice3">
    <w:name w:val="index 3"/>
    <w:basedOn w:val="Normal"/>
    <w:next w:val="Normal"/>
    <w:autoRedefine/>
    <w:uiPriority w:val="99"/>
    <w:unhideWhenUsed/>
    <w:rsid w:val="00FB552C"/>
    <w:pPr>
      <w:spacing w:after="0" w:line="259" w:lineRule="auto"/>
      <w:ind w:left="660" w:hanging="220"/>
      <w:jc w:val="left"/>
    </w:pPr>
    <w:rPr>
      <w:rFonts w:asciiTheme="minorHAnsi" w:hAnsiTheme="minorHAnsi" w:cstheme="minorHAnsi"/>
      <w:sz w:val="18"/>
      <w:szCs w:val="18"/>
    </w:rPr>
  </w:style>
  <w:style w:type="paragraph" w:styleId="ndice4">
    <w:name w:val="index 4"/>
    <w:basedOn w:val="Normal"/>
    <w:next w:val="Normal"/>
    <w:autoRedefine/>
    <w:uiPriority w:val="99"/>
    <w:unhideWhenUsed/>
    <w:rsid w:val="00FB552C"/>
    <w:pPr>
      <w:spacing w:after="0" w:line="259" w:lineRule="auto"/>
      <w:ind w:left="880" w:hanging="220"/>
      <w:jc w:val="left"/>
    </w:pPr>
    <w:rPr>
      <w:rFonts w:asciiTheme="minorHAnsi" w:hAnsiTheme="minorHAnsi" w:cstheme="minorHAnsi"/>
      <w:sz w:val="18"/>
      <w:szCs w:val="18"/>
    </w:rPr>
  </w:style>
  <w:style w:type="paragraph" w:styleId="ndice5">
    <w:name w:val="index 5"/>
    <w:basedOn w:val="Normal"/>
    <w:next w:val="Normal"/>
    <w:autoRedefine/>
    <w:uiPriority w:val="99"/>
    <w:unhideWhenUsed/>
    <w:rsid w:val="00FB552C"/>
    <w:pPr>
      <w:spacing w:after="0" w:line="259" w:lineRule="auto"/>
      <w:ind w:left="1100" w:hanging="220"/>
      <w:jc w:val="left"/>
    </w:pPr>
    <w:rPr>
      <w:rFonts w:asciiTheme="minorHAnsi" w:hAnsiTheme="minorHAnsi" w:cstheme="minorHAnsi"/>
      <w:sz w:val="18"/>
      <w:szCs w:val="18"/>
    </w:rPr>
  </w:style>
  <w:style w:type="paragraph" w:styleId="ndice6">
    <w:name w:val="index 6"/>
    <w:basedOn w:val="Normal"/>
    <w:next w:val="Normal"/>
    <w:autoRedefine/>
    <w:uiPriority w:val="99"/>
    <w:unhideWhenUsed/>
    <w:rsid w:val="00FB552C"/>
    <w:pPr>
      <w:spacing w:after="0" w:line="259" w:lineRule="auto"/>
      <w:ind w:left="1320" w:hanging="220"/>
      <w:jc w:val="left"/>
    </w:pPr>
    <w:rPr>
      <w:rFonts w:asciiTheme="minorHAnsi" w:hAnsiTheme="minorHAnsi" w:cstheme="minorHAnsi"/>
      <w:sz w:val="18"/>
      <w:szCs w:val="18"/>
    </w:rPr>
  </w:style>
  <w:style w:type="paragraph" w:styleId="ndice7">
    <w:name w:val="index 7"/>
    <w:basedOn w:val="Normal"/>
    <w:next w:val="Normal"/>
    <w:autoRedefine/>
    <w:uiPriority w:val="99"/>
    <w:unhideWhenUsed/>
    <w:rsid w:val="00FB552C"/>
    <w:pPr>
      <w:spacing w:after="0" w:line="259" w:lineRule="auto"/>
      <w:ind w:left="1540" w:hanging="220"/>
      <w:jc w:val="left"/>
    </w:pPr>
    <w:rPr>
      <w:rFonts w:asciiTheme="minorHAnsi" w:hAnsiTheme="minorHAnsi" w:cstheme="minorHAnsi"/>
      <w:sz w:val="18"/>
      <w:szCs w:val="18"/>
    </w:rPr>
  </w:style>
  <w:style w:type="paragraph" w:styleId="ndice8">
    <w:name w:val="index 8"/>
    <w:basedOn w:val="Normal"/>
    <w:next w:val="Normal"/>
    <w:autoRedefine/>
    <w:uiPriority w:val="99"/>
    <w:unhideWhenUsed/>
    <w:rsid w:val="00FB552C"/>
    <w:pPr>
      <w:spacing w:after="0" w:line="259" w:lineRule="auto"/>
      <w:ind w:left="1760" w:hanging="220"/>
      <w:jc w:val="left"/>
    </w:pPr>
    <w:rPr>
      <w:rFonts w:asciiTheme="minorHAnsi" w:hAnsiTheme="minorHAnsi" w:cstheme="minorHAnsi"/>
      <w:sz w:val="18"/>
      <w:szCs w:val="18"/>
    </w:rPr>
  </w:style>
  <w:style w:type="paragraph" w:styleId="ndice9">
    <w:name w:val="index 9"/>
    <w:basedOn w:val="Normal"/>
    <w:next w:val="Normal"/>
    <w:autoRedefine/>
    <w:uiPriority w:val="99"/>
    <w:unhideWhenUsed/>
    <w:rsid w:val="00FB552C"/>
    <w:pPr>
      <w:spacing w:after="0" w:line="259" w:lineRule="auto"/>
      <w:ind w:left="1980" w:hanging="220"/>
      <w:jc w:val="left"/>
    </w:pPr>
    <w:rPr>
      <w:rFonts w:asciiTheme="minorHAnsi" w:hAnsiTheme="minorHAnsi" w:cstheme="minorHAnsi"/>
      <w:sz w:val="18"/>
      <w:szCs w:val="18"/>
    </w:rPr>
  </w:style>
  <w:style w:type="paragraph" w:styleId="Ttulodendice">
    <w:name w:val="index heading"/>
    <w:basedOn w:val="Normal"/>
    <w:next w:val="ndice1"/>
    <w:uiPriority w:val="99"/>
    <w:unhideWhenUsed/>
    <w:rsid w:val="00FB552C"/>
    <w:pPr>
      <w:pBdr>
        <w:top w:val="single" w:sz="12" w:space="0" w:color="auto"/>
      </w:pBdr>
      <w:spacing w:before="360" w:after="240" w:line="259" w:lineRule="auto"/>
      <w:jc w:val="left"/>
    </w:pPr>
    <w:rPr>
      <w:rFonts w:asciiTheme="minorHAnsi" w:hAnsiTheme="minorHAnsi" w:cstheme="minorHAnsi"/>
      <w:b/>
      <w:bCs/>
      <w:i/>
      <w:iCs/>
      <w:sz w:val="26"/>
      <w:szCs w:val="26"/>
    </w:rPr>
  </w:style>
  <w:style w:type="paragraph" w:styleId="TtulodeTDC">
    <w:name w:val="TOC Heading"/>
    <w:basedOn w:val="Ttulo1"/>
    <w:next w:val="Normal"/>
    <w:uiPriority w:val="39"/>
    <w:unhideWhenUsed/>
    <w:qFormat/>
    <w:rsid w:val="00FB552C"/>
    <w:pPr>
      <w:numPr>
        <w:numId w:val="0"/>
      </w:numPr>
      <w:pBdr>
        <w:top w:val="none" w:sz="0" w:space="0" w:color="auto"/>
        <w:bottom w:val="none" w:sz="0" w:space="0" w:color="auto"/>
      </w:pBdr>
      <w:shd w:val="clear" w:color="auto" w:fill="auto"/>
      <w:spacing w:after="0" w:line="259" w:lineRule="auto"/>
      <w:jc w:val="left"/>
      <w:outlineLvl w:val="9"/>
    </w:pPr>
    <w:rPr>
      <w:rFonts w:asciiTheme="majorHAnsi" w:hAnsiTheme="majorHAnsi"/>
      <w:color w:val="811832" w:themeColor="accent1" w:themeShade="BF"/>
      <w:sz w:val="32"/>
      <w:lang w:eastAsia="es-ES"/>
    </w:rPr>
  </w:style>
  <w:style w:type="paragraph" w:styleId="TDC2">
    <w:name w:val="toc 2"/>
    <w:basedOn w:val="Normal"/>
    <w:next w:val="Normal"/>
    <w:autoRedefine/>
    <w:uiPriority w:val="39"/>
    <w:unhideWhenUsed/>
    <w:rsid w:val="00FB552C"/>
    <w:pPr>
      <w:spacing w:after="100" w:line="259" w:lineRule="auto"/>
      <w:ind w:left="220"/>
      <w:jc w:val="left"/>
    </w:pPr>
    <w:rPr>
      <w:rFonts w:asciiTheme="minorHAnsi" w:eastAsiaTheme="minorEastAsia" w:hAnsiTheme="minorHAnsi" w:cs="Times New Roman"/>
      <w:lang w:eastAsia="es-ES"/>
    </w:rPr>
  </w:style>
  <w:style w:type="paragraph" w:styleId="TDC1">
    <w:name w:val="toc 1"/>
    <w:basedOn w:val="Normal"/>
    <w:next w:val="Normal"/>
    <w:autoRedefine/>
    <w:uiPriority w:val="39"/>
    <w:unhideWhenUsed/>
    <w:rsid w:val="00FB552C"/>
    <w:pPr>
      <w:spacing w:after="100" w:line="259" w:lineRule="auto"/>
      <w:jc w:val="left"/>
    </w:pPr>
    <w:rPr>
      <w:rFonts w:asciiTheme="minorHAnsi" w:eastAsiaTheme="minorEastAsia" w:hAnsiTheme="minorHAnsi" w:cs="Times New Roman"/>
      <w:lang w:eastAsia="es-ES"/>
    </w:rPr>
  </w:style>
  <w:style w:type="paragraph" w:styleId="TDC3">
    <w:name w:val="toc 3"/>
    <w:basedOn w:val="Normal"/>
    <w:next w:val="Normal"/>
    <w:autoRedefine/>
    <w:uiPriority w:val="39"/>
    <w:unhideWhenUsed/>
    <w:rsid w:val="00FB552C"/>
    <w:pPr>
      <w:numPr>
        <w:ilvl w:val="1"/>
        <w:numId w:val="6"/>
      </w:numPr>
      <w:spacing w:after="100" w:line="259" w:lineRule="auto"/>
      <w:jc w:val="left"/>
    </w:pPr>
    <w:rPr>
      <w:rFonts w:asciiTheme="minorHAnsi" w:eastAsiaTheme="minorEastAsia" w:hAnsiTheme="minorHAnsi" w:cs="Times New Roman"/>
      <w:lang w:eastAsia="es-ES"/>
    </w:rPr>
  </w:style>
  <w:style w:type="paragraph" w:styleId="HTMLconformatoprevio">
    <w:name w:val="HTML Preformatted"/>
    <w:basedOn w:val="Normal"/>
    <w:link w:val="HTMLconformatoprevioCar"/>
    <w:uiPriority w:val="99"/>
    <w:unhideWhenUsed/>
    <w:rsid w:val="00FB5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FB552C"/>
    <w:rPr>
      <w:rFonts w:ascii="Courier New" w:eastAsia="Times New Roman" w:hAnsi="Courier New" w:cs="Courier New"/>
      <w:sz w:val="20"/>
      <w:szCs w:val="20"/>
      <w:lang w:eastAsia="es-ES"/>
    </w:rPr>
  </w:style>
  <w:style w:type="paragraph" w:customStyle="1" w:styleId="fichedagrement">
    <w:name w:val="fiche d'agrement"/>
    <w:basedOn w:val="Normal"/>
    <w:rsid w:val="00FB552C"/>
    <w:pPr>
      <w:suppressLineNumbers/>
      <w:tabs>
        <w:tab w:val="left" w:pos="6804"/>
      </w:tabs>
      <w:overflowPunct w:val="0"/>
      <w:autoSpaceDE w:val="0"/>
      <w:autoSpaceDN w:val="0"/>
      <w:adjustRightInd w:val="0"/>
      <w:spacing w:after="0" w:line="240" w:lineRule="auto"/>
      <w:textAlignment w:val="baseline"/>
    </w:pPr>
    <w:rPr>
      <w:rFonts w:ascii="Garamond" w:eastAsia="Times New Roman" w:hAnsi="Garamond" w:cs="Times New Roman"/>
      <w:bCs/>
      <w:snapToGrid w:val="0"/>
      <w:sz w:val="20"/>
      <w:lang w:val="en-GB" w:eastAsia="en-GB" w:bidi="en-GB"/>
    </w:rPr>
  </w:style>
  <w:style w:type="paragraph" w:customStyle="1" w:styleId="1TtulodeInformeinternoCNMV">
    <w:name w:val="1. Título de Informe interno CNMV"/>
    <w:basedOn w:val="Normal"/>
    <w:rsid w:val="00FB552C"/>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after="0" w:line="440" w:lineRule="exact"/>
      <w:jc w:val="left"/>
      <w:textAlignment w:val="baseline"/>
    </w:pPr>
    <w:rPr>
      <w:rFonts w:ascii="Myriad Pro Light" w:eastAsia="Times New Roman" w:hAnsi="Myriad Pro Light" w:cs="MyriadPro-Semibold"/>
      <w:b/>
      <w:spacing w:val="7"/>
      <w:sz w:val="36"/>
      <w:szCs w:val="36"/>
      <w:lang w:val="es-ES_tradnl" w:eastAsia="es-ES"/>
    </w:rPr>
  </w:style>
  <w:style w:type="paragraph" w:customStyle="1" w:styleId="5TextonormalCNMV">
    <w:name w:val="5. Texto normal CNMV"/>
    <w:link w:val="5TextonormalCNMVCar"/>
    <w:qFormat/>
    <w:rsid w:val="00FB552C"/>
    <w:pPr>
      <w:spacing w:before="120" w:after="160" w:line="280" w:lineRule="exact"/>
      <w:jc w:val="both"/>
    </w:pPr>
    <w:rPr>
      <w:rFonts w:ascii="Celeste-Regular" w:eastAsia="Times New Roman" w:hAnsi="Celeste-Regular" w:cs="Times New Roman"/>
      <w:sz w:val="21"/>
      <w:szCs w:val="20"/>
      <w:lang w:eastAsia="es-ES"/>
    </w:rPr>
  </w:style>
  <w:style w:type="character" w:customStyle="1" w:styleId="5TextonormalCNMVCar">
    <w:name w:val="5. Texto normal CNMV Car"/>
    <w:link w:val="5TextonormalCNMV"/>
    <w:rsid w:val="00FB552C"/>
    <w:rPr>
      <w:rFonts w:ascii="Celeste-Regular" w:eastAsia="Times New Roman" w:hAnsi="Celeste-Regular" w:cs="Times New Roman"/>
      <w:sz w:val="21"/>
      <w:szCs w:val="20"/>
      <w:lang w:eastAsia="es-ES"/>
    </w:rPr>
  </w:style>
  <w:style w:type="paragraph" w:customStyle="1" w:styleId="6TtuloTablaCNMV">
    <w:name w:val="6. Título Tabla CNMV"/>
    <w:basedOn w:val="Normal"/>
    <w:link w:val="6TtuloTablaCNMVCar"/>
    <w:qFormat/>
    <w:rsid w:val="00FB552C"/>
    <w:pPr>
      <w:pBdr>
        <w:top w:val="single" w:sz="4" w:space="1" w:color="auto"/>
      </w:pBdr>
      <w:tabs>
        <w:tab w:val="right" w:pos="6804"/>
        <w:tab w:val="right" w:pos="8460"/>
      </w:tabs>
      <w:spacing w:before="120" w:after="160" w:line="280" w:lineRule="exact"/>
      <w:jc w:val="left"/>
    </w:pPr>
    <w:rPr>
      <w:rFonts w:ascii="Myriad Pro Semibold" w:eastAsia="Times New Roman" w:hAnsi="Myriad Pro Semibold" w:cs="Arial"/>
      <w:b/>
      <w:bCs/>
      <w:color w:val="AD2144"/>
      <w:sz w:val="20"/>
      <w:szCs w:val="20"/>
      <w:lang w:eastAsia="es-ES"/>
    </w:rPr>
  </w:style>
  <w:style w:type="character" w:customStyle="1" w:styleId="6TtuloTablaCNMVCar">
    <w:name w:val="6. Título Tabla CNMV Car"/>
    <w:link w:val="6TtuloTablaCNMV"/>
    <w:rsid w:val="00FB552C"/>
    <w:rPr>
      <w:rFonts w:ascii="Myriad Pro Semibold" w:eastAsia="Times New Roman" w:hAnsi="Myriad Pro Semibold" w:cs="Arial"/>
      <w:b/>
      <w:bCs/>
      <w:color w:val="AD2144"/>
      <w:sz w:val="20"/>
      <w:szCs w:val="20"/>
      <w:lang w:eastAsia="es-ES"/>
    </w:rPr>
  </w:style>
  <w:style w:type="character" w:customStyle="1" w:styleId="CabeceragrficootablaCar">
    <w:name w:val="Cabecera gráfico o tabla Car"/>
    <w:link w:val="Cabeceragrficootabla"/>
    <w:rsid w:val="00FB552C"/>
    <w:rPr>
      <w:rFonts w:ascii="Myriad Pro Semibold" w:hAnsi="Myriad Pro Semibold"/>
      <w:color w:val="AD2144"/>
      <w:szCs w:val="24"/>
    </w:rPr>
  </w:style>
  <w:style w:type="paragraph" w:customStyle="1" w:styleId="Cabeceragrficootabla">
    <w:name w:val="Cabecera gráfico o tabla"/>
    <w:link w:val="CabeceragrficootablaCar"/>
    <w:rsid w:val="00FB552C"/>
    <w:pPr>
      <w:spacing w:after="0"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FB552C"/>
    <w:rPr>
      <w:rFonts w:ascii="Myriad Pro Light" w:hAnsi="Myriad Pro Light"/>
      <w:caps/>
      <w:sz w:val="16"/>
      <w:szCs w:val="24"/>
    </w:rPr>
  </w:style>
  <w:style w:type="paragraph" w:customStyle="1" w:styleId="Nmerodegrficootabla">
    <w:name w:val="Número de gráfico o tabla"/>
    <w:next w:val="Normal"/>
    <w:link w:val="NmerodegrficootablaCar"/>
    <w:rsid w:val="00FB552C"/>
    <w:pPr>
      <w:spacing w:after="0"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FB552C"/>
    <w:pPr>
      <w:pBdr>
        <w:bottom w:val="single" w:sz="4" w:space="4" w:color="AD2144" w:themeColor="accent1"/>
      </w:pBdr>
      <w:spacing w:before="200" w:after="280" w:line="259" w:lineRule="auto"/>
      <w:ind w:left="936" w:right="936"/>
      <w:jc w:val="left"/>
    </w:pPr>
    <w:rPr>
      <w:rFonts w:asciiTheme="minorHAnsi" w:hAnsiTheme="minorHAnsi"/>
      <w:b/>
      <w:bCs/>
      <w:i/>
      <w:iCs/>
      <w:color w:val="AD2144" w:themeColor="accent1"/>
    </w:rPr>
  </w:style>
  <w:style w:type="character" w:customStyle="1" w:styleId="CitadestacadaCar">
    <w:name w:val="Cita destacada Car"/>
    <w:basedOn w:val="Fuentedeprrafopredeter"/>
    <w:link w:val="Citadestacada"/>
    <w:uiPriority w:val="30"/>
    <w:rsid w:val="00FB552C"/>
    <w:rPr>
      <w:b/>
      <w:bCs/>
      <w:i/>
      <w:iCs/>
      <w:color w:val="AD2144" w:themeColor="accent1"/>
    </w:rPr>
  </w:style>
  <w:style w:type="character" w:customStyle="1" w:styleId="st">
    <w:name w:val="st"/>
    <w:basedOn w:val="Fuentedeprrafopredeter"/>
    <w:rsid w:val="00FB552C"/>
  </w:style>
  <w:style w:type="character" w:customStyle="1" w:styleId="CharacterStyle4">
    <w:name w:val="Character Style 4"/>
    <w:uiPriority w:val="99"/>
    <w:rsid w:val="00FB552C"/>
    <w:rPr>
      <w:sz w:val="20"/>
    </w:rPr>
  </w:style>
  <w:style w:type="paragraph" w:customStyle="1" w:styleId="Default">
    <w:name w:val="Default"/>
    <w:rsid w:val="00FB552C"/>
    <w:pPr>
      <w:autoSpaceDE w:val="0"/>
      <w:autoSpaceDN w:val="0"/>
      <w:adjustRightInd w:val="0"/>
      <w:spacing w:after="0" w:line="240" w:lineRule="auto"/>
    </w:pPr>
    <w:rPr>
      <w:rFonts w:ascii="Celeste-Regular" w:hAnsi="Celeste-Regular" w:cs="Celeste-Regular"/>
      <w:color w:val="000000"/>
      <w:sz w:val="24"/>
      <w:szCs w:val="24"/>
    </w:rPr>
  </w:style>
  <w:style w:type="paragraph" w:customStyle="1" w:styleId="CM4">
    <w:name w:val="CM4"/>
    <w:basedOn w:val="Default"/>
    <w:next w:val="Default"/>
    <w:uiPriority w:val="99"/>
    <w:rsid w:val="00FB552C"/>
    <w:rPr>
      <w:rFonts w:ascii="Times New Roman" w:hAnsi="Times New Roman" w:cs="Times New Roman"/>
      <w:color w:val="auto"/>
    </w:rPr>
  </w:style>
  <w:style w:type="paragraph" w:customStyle="1" w:styleId="QuestionCharChar">
    <w:name w:val="Question Char Char"/>
    <w:basedOn w:val="Ttulo1"/>
    <w:link w:val="QuestionCharCharChar"/>
    <w:rsid w:val="00FB552C"/>
    <w:pPr>
      <w:keepNext w:val="0"/>
      <w:keepLines w:val="0"/>
      <w:numPr>
        <w:numId w:val="0"/>
      </w:numPr>
      <w:pBdr>
        <w:top w:val="none" w:sz="0" w:space="0" w:color="auto"/>
        <w:bottom w:val="none" w:sz="0" w:space="0" w:color="auto"/>
      </w:pBdr>
      <w:shd w:val="clear" w:color="auto" w:fill="auto"/>
      <w:tabs>
        <w:tab w:val="right" w:pos="-142"/>
        <w:tab w:val="left" w:pos="284"/>
      </w:tabs>
      <w:spacing w:before="180" w:after="40" w:line="220" w:lineRule="exact"/>
      <w:ind w:right="731" w:hanging="567"/>
      <w:jc w:val="left"/>
    </w:pPr>
    <w:rPr>
      <w:rFonts w:ascii="Arial" w:eastAsia="Times New Roman" w:hAnsi="Arial" w:cs="Times New Roman"/>
      <w:b/>
      <w:color w:val="auto"/>
      <w:sz w:val="18"/>
      <w:szCs w:val="20"/>
      <w:lang w:val="en-GB" w:eastAsia="en-GB"/>
    </w:rPr>
  </w:style>
  <w:style w:type="character" w:customStyle="1" w:styleId="QuestionCharCharChar">
    <w:name w:val="Question Char Char Char"/>
    <w:link w:val="QuestionCharChar"/>
    <w:rsid w:val="00FB552C"/>
    <w:rPr>
      <w:rFonts w:ascii="Arial" w:eastAsia="Times New Roman" w:hAnsi="Arial" w:cs="Times New Roman"/>
      <w:b/>
      <w:sz w:val="18"/>
      <w:szCs w:val="20"/>
      <w:lang w:val="en-GB" w:eastAsia="en-GB"/>
    </w:rPr>
  </w:style>
  <w:style w:type="paragraph" w:customStyle="1" w:styleId="Questionnote">
    <w:name w:val="Question note"/>
    <w:basedOn w:val="Normal"/>
    <w:link w:val="QuestionnoteChar2"/>
    <w:rsid w:val="00FB552C"/>
    <w:pPr>
      <w:tabs>
        <w:tab w:val="right" w:pos="-142"/>
      </w:tabs>
      <w:spacing w:after="40" w:line="240" w:lineRule="exact"/>
      <w:ind w:right="731"/>
      <w:jc w:val="left"/>
      <w:outlineLvl w:val="0"/>
    </w:pPr>
    <w:rPr>
      <w:rFonts w:ascii="Arial" w:eastAsia="Times New Roman" w:hAnsi="Arial" w:cs="Times New Roman"/>
      <w:sz w:val="18"/>
      <w:szCs w:val="20"/>
      <w:lang w:val="en-GB" w:eastAsia="en-GB"/>
    </w:rPr>
  </w:style>
  <w:style w:type="character" w:customStyle="1" w:styleId="QuestionnoteChar2">
    <w:name w:val="Question note Char2"/>
    <w:link w:val="Questionnote"/>
    <w:rsid w:val="00FB552C"/>
    <w:rPr>
      <w:rFonts w:ascii="Arial" w:eastAsia="Times New Roman" w:hAnsi="Arial" w:cs="Times New Roman"/>
      <w:sz w:val="18"/>
      <w:szCs w:val="20"/>
      <w:lang w:val="en-GB" w:eastAsia="en-GB"/>
    </w:rPr>
  </w:style>
  <w:style w:type="character" w:customStyle="1" w:styleId="QuestionCharCharCharChar1">
    <w:name w:val="Question Char Char Char Char1"/>
    <w:rsid w:val="00FB552C"/>
    <w:rPr>
      <w:rFonts w:ascii="Arial" w:hAnsi="Arial"/>
      <w:b/>
      <w:sz w:val="18"/>
      <w:lang w:val="en-GB" w:eastAsia="en-GB" w:bidi="ar-SA"/>
    </w:rPr>
  </w:style>
  <w:style w:type="paragraph" w:customStyle="1" w:styleId="CM1">
    <w:name w:val="CM1"/>
    <w:basedOn w:val="Default"/>
    <w:next w:val="Default"/>
    <w:uiPriority w:val="99"/>
    <w:rsid w:val="00FB552C"/>
    <w:rPr>
      <w:rFonts w:ascii="EUAlbertina" w:hAnsi="EUAlbertina" w:cstheme="minorBidi"/>
      <w:color w:val="auto"/>
    </w:rPr>
  </w:style>
  <w:style w:type="paragraph" w:customStyle="1" w:styleId="CM3">
    <w:name w:val="CM3"/>
    <w:basedOn w:val="Default"/>
    <w:next w:val="Default"/>
    <w:uiPriority w:val="99"/>
    <w:rsid w:val="00FB552C"/>
    <w:rPr>
      <w:rFonts w:ascii="EUAlbertina" w:hAnsi="EUAlbertina" w:cstheme="minorBidi"/>
      <w:color w:val="auto"/>
    </w:rPr>
  </w:style>
  <w:style w:type="paragraph" w:customStyle="1" w:styleId="CM11">
    <w:name w:val="CM1+1"/>
    <w:basedOn w:val="Default"/>
    <w:next w:val="Default"/>
    <w:uiPriority w:val="99"/>
    <w:rsid w:val="00FB552C"/>
    <w:rPr>
      <w:rFonts w:ascii="EUAlbertina" w:hAnsi="EUAlbertina" w:cstheme="minorBidi"/>
      <w:color w:val="auto"/>
    </w:rPr>
  </w:style>
  <w:style w:type="paragraph" w:customStyle="1" w:styleId="CM31">
    <w:name w:val="CM3+1"/>
    <w:basedOn w:val="Default"/>
    <w:next w:val="Default"/>
    <w:uiPriority w:val="99"/>
    <w:rsid w:val="00FB552C"/>
    <w:rPr>
      <w:rFonts w:ascii="EUAlbertina" w:hAnsi="EUAlbertina" w:cstheme="minorBidi"/>
      <w:color w:val="auto"/>
    </w:rPr>
  </w:style>
  <w:style w:type="paragraph" w:customStyle="1" w:styleId="Normalbullet">
    <w:name w:val="Normal bullet"/>
    <w:basedOn w:val="Normal"/>
    <w:rsid w:val="00FB552C"/>
    <w:pPr>
      <w:spacing w:before="80" w:after="0" w:line="260" w:lineRule="exact"/>
      <w:ind w:left="227" w:hanging="227"/>
      <w:jc w:val="left"/>
    </w:pPr>
    <w:rPr>
      <w:rFonts w:ascii="Arial" w:eastAsia="Times New Roman" w:hAnsi="Arial" w:cs="Times New Roman"/>
      <w:sz w:val="20"/>
      <w:szCs w:val="20"/>
      <w:lang w:val="en-GB" w:eastAsia="en-GB"/>
    </w:rPr>
  </w:style>
  <w:style w:type="paragraph" w:customStyle="1" w:styleId="Question">
    <w:name w:val="Question"/>
    <w:basedOn w:val="Ttulo1"/>
    <w:link w:val="QuestionChar1"/>
    <w:rsid w:val="00FB552C"/>
    <w:pPr>
      <w:keepNext w:val="0"/>
      <w:keepLines w:val="0"/>
      <w:numPr>
        <w:numId w:val="0"/>
      </w:numPr>
      <w:pBdr>
        <w:top w:val="none" w:sz="0" w:space="0" w:color="auto"/>
        <w:bottom w:val="none" w:sz="0" w:space="0" w:color="auto"/>
      </w:pBdr>
      <w:shd w:val="clear" w:color="auto" w:fill="auto"/>
      <w:tabs>
        <w:tab w:val="right" w:pos="-142"/>
        <w:tab w:val="left" w:pos="284"/>
      </w:tabs>
      <w:spacing w:before="180" w:after="40" w:line="220" w:lineRule="exact"/>
      <w:ind w:right="731" w:hanging="567"/>
      <w:jc w:val="left"/>
    </w:pPr>
    <w:rPr>
      <w:rFonts w:ascii="Arial" w:eastAsia="Times New Roman" w:hAnsi="Arial" w:cs="Times New Roman"/>
      <w:color w:val="auto"/>
      <w:sz w:val="18"/>
      <w:szCs w:val="20"/>
      <w:lang w:val="en-GB" w:eastAsia="en-GB"/>
    </w:rPr>
  </w:style>
  <w:style w:type="character" w:customStyle="1" w:styleId="QuestionChar1">
    <w:name w:val="Question Char1"/>
    <w:link w:val="Question"/>
    <w:rsid w:val="00FB552C"/>
    <w:rPr>
      <w:rFonts w:ascii="Arial" w:eastAsia="Times New Roman" w:hAnsi="Arial" w:cs="Times New Roman"/>
      <w:sz w:val="18"/>
      <w:szCs w:val="20"/>
      <w:lang w:val="en-GB" w:eastAsia="en-GB"/>
    </w:rPr>
  </w:style>
  <w:style w:type="character" w:customStyle="1" w:styleId="TextomacroCar">
    <w:name w:val="Texto macro Car"/>
    <w:basedOn w:val="Fuentedeprrafopredeter"/>
    <w:link w:val="Textomacro"/>
    <w:semiHidden/>
    <w:rsid w:val="00FB552C"/>
    <w:rPr>
      <w:rFonts w:ascii="Courier New" w:eastAsia="Times New Roman" w:hAnsi="Courier New" w:cs="Times New Roman"/>
      <w:sz w:val="20"/>
      <w:szCs w:val="20"/>
      <w:lang w:val="en-GB" w:eastAsia="en-GB"/>
    </w:rPr>
  </w:style>
  <w:style w:type="paragraph" w:styleId="Textomacro">
    <w:name w:val="macro"/>
    <w:link w:val="TextomacroCar"/>
    <w:semiHidden/>
    <w:rsid w:val="00FB552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en-GB"/>
    </w:rPr>
  </w:style>
  <w:style w:type="paragraph" w:customStyle="1" w:styleId="QuestionnoteChar1CharChar1">
    <w:name w:val="Question note Char1 Char Char1"/>
    <w:basedOn w:val="Normal"/>
    <w:rsid w:val="00FB552C"/>
    <w:pPr>
      <w:tabs>
        <w:tab w:val="right" w:pos="-142"/>
      </w:tabs>
      <w:spacing w:after="40" w:line="240" w:lineRule="exact"/>
      <w:ind w:right="731"/>
      <w:jc w:val="left"/>
      <w:outlineLvl w:val="0"/>
    </w:pPr>
    <w:rPr>
      <w:rFonts w:ascii="Arial" w:eastAsia="Times New Roman" w:hAnsi="Arial" w:cs="Times New Roman"/>
      <w:sz w:val="18"/>
      <w:szCs w:val="20"/>
      <w:lang w:val="en-GB" w:eastAsia="en-GB"/>
    </w:rPr>
  </w:style>
  <w:style w:type="character" w:customStyle="1" w:styleId="tgc">
    <w:name w:val="_tgc"/>
    <w:basedOn w:val="Fuentedeprrafopredeter"/>
    <w:rsid w:val="00FB552C"/>
  </w:style>
  <w:style w:type="character" w:customStyle="1" w:styleId="placeholderend21">
    <w:name w:val="placeholder_end21"/>
    <w:basedOn w:val="Fuentedeprrafopredeter"/>
    <w:rsid w:val="00FB552C"/>
    <w:rPr>
      <w:vanish/>
      <w:webHidden w:val="0"/>
      <w:specVanish w:val="0"/>
    </w:rPr>
  </w:style>
  <w:style w:type="character" w:customStyle="1" w:styleId="negrita1">
    <w:name w:val="negrita1"/>
    <w:basedOn w:val="Fuentedeprrafopredeter"/>
    <w:rsid w:val="00FB552C"/>
    <w:rPr>
      <w:b/>
      <w:bCs/>
    </w:rPr>
  </w:style>
  <w:style w:type="paragraph" w:customStyle="1" w:styleId="Normal1">
    <w:name w:val="Normal1"/>
    <w:basedOn w:val="Normal"/>
    <w:rsid w:val="00FB552C"/>
    <w:pPr>
      <w:spacing w:before="100" w:beforeAutospacing="1" w:after="100" w:afterAutospacing="1" w:line="240" w:lineRule="auto"/>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3706">
      <w:bodyDiv w:val="1"/>
      <w:marLeft w:val="0"/>
      <w:marRight w:val="0"/>
      <w:marTop w:val="0"/>
      <w:marBottom w:val="0"/>
      <w:divBdr>
        <w:top w:val="none" w:sz="0" w:space="0" w:color="auto"/>
        <w:left w:val="none" w:sz="0" w:space="0" w:color="auto"/>
        <w:bottom w:val="none" w:sz="0" w:space="0" w:color="auto"/>
        <w:right w:val="none" w:sz="0" w:space="0" w:color="auto"/>
      </w:divBdr>
    </w:div>
    <w:div w:id="239600372">
      <w:bodyDiv w:val="1"/>
      <w:marLeft w:val="0"/>
      <w:marRight w:val="0"/>
      <w:marTop w:val="0"/>
      <w:marBottom w:val="0"/>
      <w:divBdr>
        <w:top w:val="none" w:sz="0" w:space="0" w:color="auto"/>
        <w:left w:val="none" w:sz="0" w:space="0" w:color="auto"/>
        <w:bottom w:val="none" w:sz="0" w:space="0" w:color="auto"/>
        <w:right w:val="none" w:sz="0" w:space="0" w:color="auto"/>
      </w:divBdr>
    </w:div>
    <w:div w:id="386418614">
      <w:bodyDiv w:val="1"/>
      <w:marLeft w:val="0"/>
      <w:marRight w:val="0"/>
      <w:marTop w:val="0"/>
      <w:marBottom w:val="0"/>
      <w:divBdr>
        <w:top w:val="none" w:sz="0" w:space="0" w:color="auto"/>
        <w:left w:val="none" w:sz="0" w:space="0" w:color="auto"/>
        <w:bottom w:val="none" w:sz="0" w:space="0" w:color="auto"/>
        <w:right w:val="none" w:sz="0" w:space="0" w:color="auto"/>
      </w:divBdr>
    </w:div>
    <w:div w:id="450638183">
      <w:bodyDiv w:val="1"/>
      <w:marLeft w:val="0"/>
      <w:marRight w:val="0"/>
      <w:marTop w:val="0"/>
      <w:marBottom w:val="0"/>
      <w:divBdr>
        <w:top w:val="none" w:sz="0" w:space="0" w:color="auto"/>
        <w:left w:val="none" w:sz="0" w:space="0" w:color="auto"/>
        <w:bottom w:val="none" w:sz="0" w:space="0" w:color="auto"/>
        <w:right w:val="none" w:sz="0" w:space="0" w:color="auto"/>
      </w:divBdr>
    </w:div>
    <w:div w:id="555438047">
      <w:bodyDiv w:val="1"/>
      <w:marLeft w:val="0"/>
      <w:marRight w:val="0"/>
      <w:marTop w:val="0"/>
      <w:marBottom w:val="0"/>
      <w:divBdr>
        <w:top w:val="none" w:sz="0" w:space="0" w:color="auto"/>
        <w:left w:val="none" w:sz="0" w:space="0" w:color="auto"/>
        <w:bottom w:val="none" w:sz="0" w:space="0" w:color="auto"/>
        <w:right w:val="none" w:sz="0" w:space="0" w:color="auto"/>
      </w:divBdr>
    </w:div>
    <w:div w:id="666983737">
      <w:bodyDiv w:val="1"/>
      <w:marLeft w:val="0"/>
      <w:marRight w:val="0"/>
      <w:marTop w:val="0"/>
      <w:marBottom w:val="0"/>
      <w:divBdr>
        <w:top w:val="none" w:sz="0" w:space="0" w:color="auto"/>
        <w:left w:val="none" w:sz="0" w:space="0" w:color="auto"/>
        <w:bottom w:val="none" w:sz="0" w:space="0" w:color="auto"/>
        <w:right w:val="none" w:sz="0" w:space="0" w:color="auto"/>
      </w:divBdr>
    </w:div>
    <w:div w:id="1333026142">
      <w:bodyDiv w:val="1"/>
      <w:marLeft w:val="0"/>
      <w:marRight w:val="0"/>
      <w:marTop w:val="0"/>
      <w:marBottom w:val="0"/>
      <w:divBdr>
        <w:top w:val="none" w:sz="0" w:space="0" w:color="auto"/>
        <w:left w:val="none" w:sz="0" w:space="0" w:color="auto"/>
        <w:bottom w:val="none" w:sz="0" w:space="0" w:color="auto"/>
        <w:right w:val="none" w:sz="0" w:space="0" w:color="auto"/>
      </w:divBdr>
    </w:div>
    <w:div w:id="1741054850">
      <w:bodyDiv w:val="1"/>
      <w:marLeft w:val="0"/>
      <w:marRight w:val="0"/>
      <w:marTop w:val="0"/>
      <w:marBottom w:val="0"/>
      <w:divBdr>
        <w:top w:val="none" w:sz="0" w:space="0" w:color="auto"/>
        <w:left w:val="none" w:sz="0" w:space="0" w:color="auto"/>
        <w:bottom w:val="none" w:sz="0" w:space="0" w:color="auto"/>
        <w:right w:val="none" w:sz="0" w:space="0" w:color="auto"/>
      </w:divBdr>
    </w:div>
    <w:div w:id="1789162778">
      <w:bodyDiv w:val="1"/>
      <w:marLeft w:val="0"/>
      <w:marRight w:val="0"/>
      <w:marTop w:val="0"/>
      <w:marBottom w:val="0"/>
      <w:divBdr>
        <w:top w:val="none" w:sz="0" w:space="0" w:color="auto"/>
        <w:left w:val="none" w:sz="0" w:space="0" w:color="auto"/>
        <w:bottom w:val="none" w:sz="0" w:space="0" w:color="auto"/>
        <w:right w:val="none" w:sz="0" w:space="0" w:color="auto"/>
      </w:divBdr>
    </w:div>
    <w:div w:id="1820726405">
      <w:bodyDiv w:val="1"/>
      <w:marLeft w:val="0"/>
      <w:marRight w:val="0"/>
      <w:marTop w:val="0"/>
      <w:marBottom w:val="0"/>
      <w:divBdr>
        <w:top w:val="none" w:sz="0" w:space="0" w:color="auto"/>
        <w:left w:val="none" w:sz="0" w:space="0" w:color="auto"/>
        <w:bottom w:val="none" w:sz="0" w:space="0" w:color="auto"/>
        <w:right w:val="none" w:sz="0" w:space="0" w:color="auto"/>
      </w:divBdr>
    </w:div>
    <w:div w:id="1930700613">
      <w:bodyDiv w:val="1"/>
      <w:marLeft w:val="0"/>
      <w:marRight w:val="0"/>
      <w:marTop w:val="0"/>
      <w:marBottom w:val="0"/>
      <w:divBdr>
        <w:top w:val="none" w:sz="0" w:space="0" w:color="auto"/>
        <w:left w:val="none" w:sz="0" w:space="0" w:color="auto"/>
        <w:bottom w:val="none" w:sz="0" w:space="0" w:color="auto"/>
        <w:right w:val="none" w:sz="0" w:space="0" w:color="auto"/>
      </w:divBdr>
    </w:div>
    <w:div w:id="197574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boe.es/buscar/act.php?id=BOE-A-2015-460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37"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theme" Target="theme/theme1.xml"/><Relationship Id="rId36" Type="http://schemas.microsoft.com/office/2016/09/relationships/commentsIds" Target="commentsIds.xml"/><Relationship Id="rId10" Type="http://schemas.openxmlformats.org/officeDocument/2006/relationships/hyperlink" Target="http://www.cnmv.e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boe.es/buscar/act.php?id=BOE-A-2015-11435" TargetMode="External"/><Relationship Id="rId22" Type="http://schemas.openxmlformats.org/officeDocument/2006/relationships/footer" Target="foot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anualPFP">
  <a:themeElements>
    <a:clrScheme name="Personalizado 1">
      <a:dk1>
        <a:sysClr val="windowText" lastClr="000000"/>
      </a:dk1>
      <a:lt1>
        <a:sysClr val="window" lastClr="FFFFFF"/>
      </a:lt1>
      <a:dk2>
        <a:srgbClr val="766F54"/>
      </a:dk2>
      <a:lt2>
        <a:srgbClr val="FFFFFF"/>
      </a:lt2>
      <a:accent1>
        <a:srgbClr val="AD2144"/>
      </a:accent1>
      <a:accent2>
        <a:srgbClr val="7F7F7F"/>
      </a:accent2>
      <a:accent3>
        <a:srgbClr val="A5A5A5"/>
      </a:accent3>
      <a:accent4>
        <a:srgbClr val="BFBFBF"/>
      </a:accent4>
      <a:accent5>
        <a:srgbClr val="D8D8D8"/>
      </a:accent5>
      <a:accent6>
        <a:srgbClr val="F2F2F2"/>
      </a:accent6>
      <a:hlink>
        <a:srgbClr val="7F7F7F"/>
      </a:hlink>
      <a:folHlink>
        <a:srgbClr val="7F7F7F"/>
      </a:folHlink>
    </a:clrScheme>
    <a:fontScheme name="Espiral">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ManualPFP" id="{B4F6D04D-E617-4682-8DD0-C19DC82A2BC0}" vid="{C71066F9-D162-498A-850D-A9862ED8543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2015-05-08T00:00:00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B2E6E1-610D-4345-B104-0DA037F7F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5830</Words>
  <Characters>32070</Characters>
  <Application>Microsoft Office Word</Application>
  <DocSecurity>0</DocSecurity>
  <Lines>267</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autorización de plaaformas de financiación participativa (P.F.P)</vt:lpstr>
      <vt:lpstr>solicitud de autorización de plaaformas de financiación participativa (P.F.P)</vt:lpstr>
    </vt:vector>
  </TitlesOfParts>
  <Company>manual</Company>
  <LinksUpToDate>false</LinksUpToDate>
  <CharactersWithSpaces>37825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autorización de plaaformas de financiación participativa (P.F.P)</dc:title>
  <dc:subject>Dirección de Autorización y Registro de Entidades</dc:subject>
  <dc:creator>Alicia Hernández Villén</dc:creator>
  <cp:lastModifiedBy>Yolanda Pinto Méndez</cp:lastModifiedBy>
  <cp:revision>3</cp:revision>
  <cp:lastPrinted>2019-11-06T15:49:00Z</cp:lastPrinted>
  <dcterms:created xsi:type="dcterms:W3CDTF">2019-11-26T09:58:00Z</dcterms:created>
  <dcterms:modified xsi:type="dcterms:W3CDTF">2019-11-27T12:19:00Z</dcterms:modified>
</cp:coreProperties>
</file>