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68C" w:rsidRPr="00D4368C" w:rsidRDefault="00D4368C" w:rsidP="00D4368C">
      <w:pPr>
        <w:pStyle w:val="ttulo"/>
        <w:rPr>
          <w:szCs w:val="24"/>
        </w:rPr>
      </w:pPr>
      <w:r w:rsidRPr="00D4368C">
        <w:rPr>
          <w:szCs w:val="24"/>
        </w:rPr>
        <w:t xml:space="preserve">SOLICITUD DE NO OPOSICIÓN PARA LA ADQUISICIÓN </w:t>
      </w:r>
      <w:r w:rsidR="00FD1F1B">
        <w:rPr>
          <w:szCs w:val="24"/>
        </w:rPr>
        <w:t xml:space="preserve">O INCREMENTO </w:t>
      </w:r>
      <w:r w:rsidR="00FD1F1B">
        <w:rPr>
          <w:szCs w:val="24"/>
        </w:rPr>
        <w:br/>
      </w:r>
      <w:r w:rsidRPr="00D4368C">
        <w:rPr>
          <w:szCs w:val="24"/>
        </w:rPr>
        <w:t>DE PARTICIPACIÓN</w:t>
      </w:r>
      <w:r w:rsidR="00404704">
        <w:rPr>
          <w:szCs w:val="24"/>
        </w:rPr>
        <w:t xml:space="preserve"> SIGNIFICATIVA</w:t>
      </w:r>
      <w:r w:rsidRPr="00D4368C">
        <w:rPr>
          <w:szCs w:val="24"/>
        </w:rPr>
        <w:t xml:space="preserve"> </w:t>
      </w:r>
      <w:r w:rsidRPr="00D4368C">
        <w:rPr>
          <w:color w:val="FFCC00"/>
          <w:szCs w:val="24"/>
        </w:rPr>
        <w:t>(</w:t>
      </w:r>
      <w:r w:rsidRPr="00D4368C">
        <w:rPr>
          <w:color w:val="FFCC00"/>
          <w:szCs w:val="24"/>
          <w:vertAlign w:val="superscript"/>
        </w:rPr>
        <w:footnoteReference w:id="1"/>
      </w:r>
      <w:r w:rsidRPr="00D4368C">
        <w:rPr>
          <w:color w:val="FFCC00"/>
          <w:szCs w:val="24"/>
        </w:rPr>
        <w:t>)</w:t>
      </w:r>
      <w:r w:rsidRPr="00D4368C">
        <w:rPr>
          <w:szCs w:val="24"/>
        </w:rPr>
        <w:t xml:space="preserve"> EN:</w:t>
      </w:r>
    </w:p>
    <w:p w:rsidR="00D4368C" w:rsidRPr="00D4368C" w:rsidRDefault="00D4368C" w:rsidP="00D4368C">
      <w:pPr>
        <w:tabs>
          <w:tab w:val="left" w:leader="dot" w:pos="8460"/>
        </w:tabs>
        <w:jc w:val="both"/>
        <w:rPr>
          <w:rFonts w:cs="Arial"/>
          <w:b/>
          <w:color w:val="AD2144"/>
          <w:sz w:val="22"/>
          <w:lang w:val="es-ES_tradnl"/>
        </w:rPr>
      </w:pPr>
      <w:r w:rsidRPr="00D4368C">
        <w:rPr>
          <w:rFonts w:cs="Arial"/>
          <w:b/>
          <w:color w:val="AD2144"/>
          <w:sz w:val="22"/>
          <w:lang w:val="es-ES_tradnl"/>
        </w:rPr>
        <w:t>(</w:t>
      </w:r>
      <w:r w:rsidRPr="00D4368C">
        <w:rPr>
          <w:rFonts w:cs="Arial"/>
          <w:b/>
          <w:color w:val="AD2144"/>
          <w:sz w:val="22"/>
          <w:vertAlign w:val="superscript"/>
          <w:lang w:val="es-ES_tradnl"/>
        </w:rPr>
        <w:footnoteReference w:id="2"/>
      </w:r>
      <w:r w:rsidRPr="00D4368C">
        <w:rPr>
          <w:rFonts w:cs="Arial"/>
          <w:b/>
          <w:color w:val="AD2144"/>
          <w:sz w:val="22"/>
          <w:lang w:val="es-ES_tradnl"/>
        </w:rPr>
        <w:t>)</w:t>
      </w:r>
    </w:p>
    <w:p w:rsidR="00D4368C" w:rsidRPr="00D4368C" w:rsidRDefault="00D4368C" w:rsidP="00D4368C">
      <w:pPr>
        <w:tabs>
          <w:tab w:val="left" w:leader="dot" w:pos="8460"/>
        </w:tabs>
        <w:jc w:val="both"/>
        <w:rPr>
          <w:rFonts w:cs="Arial"/>
          <w:b/>
          <w:szCs w:val="20"/>
          <w:shd w:val="clear" w:color="auto" w:fill="E6E6E6"/>
          <w:lang w:val="es-ES_tradnl"/>
        </w:rPr>
      </w:pPr>
      <w:r w:rsidRPr="00D4368C">
        <w:rPr>
          <w:rFonts w:cs="Arial"/>
          <w:b/>
          <w:szCs w:val="20"/>
          <w:shd w:val="clear" w:color="auto" w:fill="E6E6E6"/>
          <w:lang w:val="es-ES_tradnl"/>
        </w:rPr>
        <w:tab/>
      </w:r>
    </w:p>
    <w:p w:rsidR="00D4368C" w:rsidRDefault="00D4368C" w:rsidP="00D4368C">
      <w:pPr>
        <w:pStyle w:val="Textoindependiente2"/>
        <w:tabs>
          <w:tab w:val="right" w:leader="dot" w:pos="8505"/>
        </w:tabs>
        <w:spacing w:before="60" w:after="0" w:line="240" w:lineRule="auto"/>
        <w:rPr>
          <w:b/>
          <w:sz w:val="22"/>
          <w:szCs w:val="22"/>
        </w:rPr>
      </w:pPr>
    </w:p>
    <w:p w:rsidR="00D4368C" w:rsidRPr="00D4368C" w:rsidRDefault="00D4368C" w:rsidP="00D4368C">
      <w:pPr>
        <w:pStyle w:val="Textoindependiente2"/>
        <w:tabs>
          <w:tab w:val="right" w:leader="dot" w:pos="8505"/>
        </w:tabs>
        <w:spacing w:before="60" w:after="0" w:line="240" w:lineRule="auto"/>
        <w:rPr>
          <w:b/>
          <w:sz w:val="22"/>
          <w:szCs w:val="22"/>
        </w:rPr>
      </w:pPr>
      <w:r w:rsidRPr="00D4368C">
        <w:rPr>
          <w:b/>
          <w:sz w:val="22"/>
          <w:szCs w:val="22"/>
        </w:rPr>
        <w:t xml:space="preserve">Adquirente persona física: </w:t>
      </w:r>
    </w:p>
    <w:p w:rsidR="00D4368C" w:rsidRPr="00D4368C" w:rsidRDefault="009B5B38" w:rsidP="00806EB7">
      <w:pPr>
        <w:pStyle w:val="Textoindependiente2"/>
        <w:tabs>
          <w:tab w:val="left" w:leader="dot" w:pos="8460"/>
        </w:tabs>
        <w:spacing w:before="60" w:after="0" w:line="240" w:lineRule="auto"/>
        <w:jc w:val="both"/>
        <w:rPr>
          <w:sz w:val="22"/>
          <w:szCs w:val="22"/>
        </w:rPr>
      </w:pPr>
      <w:r>
        <w:rPr>
          <w:sz w:val="22"/>
          <w:szCs w:val="22"/>
          <w:lang w:val="es-ES_tradnl"/>
        </w:rPr>
        <w:t>Nombre y apellidos</w:t>
      </w:r>
      <w:r w:rsidRPr="009B5B38">
        <w:rPr>
          <w:sz w:val="22"/>
          <w:szCs w:val="22"/>
          <w:lang w:val="es-ES_tradnl"/>
        </w:rPr>
        <w:t>:</w:t>
      </w:r>
      <w:r w:rsidR="00806EB7">
        <w:rPr>
          <w:sz w:val="22"/>
          <w:szCs w:val="22"/>
          <w:lang w:val="es-ES_tradnl"/>
        </w:rPr>
        <w:t xml:space="preserve"> </w:t>
      </w:r>
      <w:r w:rsidR="00806EB7" w:rsidRPr="00806EB7">
        <w:rPr>
          <w:rStyle w:val="sombreadorelleno"/>
          <w:rFonts w:cs="Arial"/>
        </w:rPr>
        <w:t>………………………</w:t>
      </w:r>
      <w:r w:rsidR="000B10DA">
        <w:rPr>
          <w:rStyle w:val="sombreadorelleno"/>
          <w:rFonts w:cs="Arial"/>
        </w:rPr>
        <w:t>……………………….</w:t>
      </w:r>
      <w:r w:rsidR="00806EB7" w:rsidRPr="00806EB7">
        <w:rPr>
          <w:rStyle w:val="sombreadorelleno"/>
          <w:rFonts w:cs="Arial"/>
        </w:rPr>
        <w:t>………………………………………...</w:t>
      </w:r>
      <w:r w:rsidR="00806EB7">
        <w:rPr>
          <w:sz w:val="22"/>
          <w:szCs w:val="22"/>
          <w:lang w:val="es-ES_tradnl"/>
        </w:rPr>
        <w:t>.</w:t>
      </w:r>
      <w:r w:rsidR="00244481">
        <w:rPr>
          <w:sz w:val="22"/>
          <w:szCs w:val="22"/>
          <w:lang w:val="es-ES_tradnl"/>
        </w:rPr>
        <w:t xml:space="preserve"> </w:t>
      </w:r>
      <w:r w:rsidR="00D4368C" w:rsidRPr="00D4368C">
        <w:rPr>
          <w:sz w:val="22"/>
          <w:szCs w:val="22"/>
        </w:rPr>
        <w:t>Nacido en</w:t>
      </w:r>
      <w:r w:rsidR="00D006AD">
        <w:rPr>
          <w:sz w:val="22"/>
          <w:szCs w:val="22"/>
        </w:rPr>
        <w:t xml:space="preserve"> </w:t>
      </w:r>
      <w:r w:rsidR="00806EB7" w:rsidRPr="00806EB7">
        <w:rPr>
          <w:rStyle w:val="sombreadorelleno"/>
          <w:rFonts w:cs="Arial"/>
        </w:rPr>
        <w:t>……………</w:t>
      </w:r>
      <w:r w:rsidR="00806EB7">
        <w:rPr>
          <w:rStyle w:val="sombreadorelleno"/>
          <w:rFonts w:cs="Arial"/>
        </w:rPr>
        <w:t>….</w:t>
      </w:r>
      <w:r w:rsidR="00806EB7" w:rsidRPr="00806EB7">
        <w:rPr>
          <w:rStyle w:val="sombreadorelleno"/>
          <w:rFonts w:cs="Arial"/>
        </w:rPr>
        <w:t>……</w:t>
      </w:r>
      <w:r w:rsidR="00D006AD">
        <w:rPr>
          <w:sz w:val="22"/>
          <w:szCs w:val="22"/>
        </w:rPr>
        <w:t xml:space="preserve"> </w:t>
      </w:r>
      <w:r w:rsidR="00D4368C" w:rsidRPr="00D4368C">
        <w:rPr>
          <w:sz w:val="22"/>
          <w:szCs w:val="22"/>
        </w:rPr>
        <w:t xml:space="preserve">el </w:t>
      </w:r>
      <w:r w:rsidR="00806EB7" w:rsidRPr="00806EB7">
        <w:rPr>
          <w:rStyle w:val="sombreadorelleno"/>
        </w:rPr>
        <w:t>……………..</w:t>
      </w:r>
      <w:r w:rsidR="00806EB7">
        <w:rPr>
          <w:sz w:val="22"/>
          <w:szCs w:val="22"/>
        </w:rPr>
        <w:t xml:space="preserve"> </w:t>
      </w:r>
      <w:r>
        <w:rPr>
          <w:sz w:val="22"/>
          <w:szCs w:val="22"/>
        </w:rPr>
        <w:t>(</w:t>
      </w:r>
      <w:r w:rsidR="00D4368C" w:rsidRPr="00806EB7">
        <w:rPr>
          <w:i/>
          <w:sz w:val="16"/>
          <w:szCs w:val="16"/>
        </w:rPr>
        <w:t>dd/mm/aaaa</w:t>
      </w:r>
      <w:r>
        <w:rPr>
          <w:i/>
          <w:sz w:val="22"/>
          <w:szCs w:val="22"/>
        </w:rPr>
        <w:t>)</w:t>
      </w:r>
      <w:r w:rsidR="00D4368C" w:rsidRPr="00D4368C">
        <w:rPr>
          <w:sz w:val="22"/>
          <w:szCs w:val="22"/>
        </w:rPr>
        <w:t>, de nacionalidad</w:t>
      </w:r>
      <w:r w:rsidR="00D006AD">
        <w:rPr>
          <w:sz w:val="22"/>
          <w:szCs w:val="22"/>
        </w:rPr>
        <w:t xml:space="preserve"> </w:t>
      </w:r>
      <w:r w:rsidR="00806EB7" w:rsidRPr="00806EB7">
        <w:rPr>
          <w:rStyle w:val="sombreadorelleno"/>
        </w:rPr>
        <w:t>……</w:t>
      </w:r>
      <w:r w:rsidR="00806EB7">
        <w:rPr>
          <w:rStyle w:val="sombreadorelleno"/>
        </w:rPr>
        <w:t>…………</w:t>
      </w:r>
      <w:r w:rsidR="00806EB7" w:rsidRPr="00806EB7">
        <w:rPr>
          <w:rStyle w:val="sombreadorelleno"/>
        </w:rPr>
        <w:t>………</w:t>
      </w:r>
      <w:r w:rsidR="00806EB7">
        <w:rPr>
          <w:sz w:val="22"/>
          <w:szCs w:val="22"/>
        </w:rPr>
        <w:t xml:space="preserve"> </w:t>
      </w:r>
      <w:r w:rsidR="00D4368C" w:rsidRPr="00D4368C">
        <w:rPr>
          <w:sz w:val="22"/>
          <w:szCs w:val="22"/>
        </w:rPr>
        <w:t>con NIF/TARJETA DE RESIDENCIA/PASAPOR</w:t>
      </w:r>
      <w:r>
        <w:rPr>
          <w:sz w:val="22"/>
          <w:szCs w:val="22"/>
        </w:rPr>
        <w:t xml:space="preserve">TE </w:t>
      </w:r>
      <w:r w:rsidR="00806EB7" w:rsidRPr="00806EB7">
        <w:rPr>
          <w:rStyle w:val="sombreadorelleno"/>
        </w:rPr>
        <w:t>…………………………..</w:t>
      </w:r>
      <w:r w:rsidR="00D4368C" w:rsidRPr="00D4368C">
        <w:rPr>
          <w:sz w:val="22"/>
          <w:szCs w:val="22"/>
        </w:rPr>
        <w:t xml:space="preserve">, con domicilio a efectos de notificaciones en </w:t>
      </w:r>
      <w:r w:rsidR="00806EB7" w:rsidRPr="00806EB7">
        <w:rPr>
          <w:rStyle w:val="sombreadorelleno"/>
        </w:rPr>
        <w:t>…………</w:t>
      </w:r>
      <w:r w:rsidR="00806EB7">
        <w:rPr>
          <w:rStyle w:val="sombreadorelleno"/>
        </w:rPr>
        <w:t>……………</w:t>
      </w:r>
      <w:r w:rsidR="00806EB7" w:rsidRPr="00806EB7">
        <w:rPr>
          <w:rStyle w:val="sombreadorelleno"/>
        </w:rPr>
        <w:t>……………………………</w:t>
      </w:r>
      <w:r w:rsidR="00806EB7">
        <w:rPr>
          <w:sz w:val="22"/>
          <w:szCs w:val="22"/>
        </w:rPr>
        <w:t xml:space="preserve">, </w:t>
      </w:r>
      <w:r w:rsidR="00D4368C" w:rsidRPr="00D4368C">
        <w:rPr>
          <w:sz w:val="22"/>
          <w:szCs w:val="22"/>
        </w:rPr>
        <w:t>teléfono</w:t>
      </w:r>
      <w:r w:rsidR="00806EB7" w:rsidRPr="006C5529">
        <w:t xml:space="preserve"> </w:t>
      </w:r>
      <w:r w:rsidR="00806EB7" w:rsidRPr="00806EB7">
        <w:rPr>
          <w:rStyle w:val="sombreadorelleno"/>
        </w:rPr>
        <w:t>…………</w:t>
      </w:r>
      <w:r w:rsidR="006C5529">
        <w:rPr>
          <w:rStyle w:val="sombreadorelleno"/>
        </w:rPr>
        <w:t>..</w:t>
      </w:r>
      <w:r w:rsidR="00806EB7" w:rsidRPr="00806EB7">
        <w:rPr>
          <w:rStyle w:val="sombreadorelleno"/>
        </w:rPr>
        <w:t>………..</w:t>
      </w:r>
      <w:r>
        <w:rPr>
          <w:sz w:val="22"/>
          <w:szCs w:val="22"/>
        </w:rPr>
        <w:t xml:space="preserve">, </w:t>
      </w:r>
      <w:r w:rsidR="00D4368C" w:rsidRPr="00D4368C">
        <w:rPr>
          <w:sz w:val="22"/>
          <w:szCs w:val="22"/>
        </w:rPr>
        <w:t>fax</w:t>
      </w:r>
      <w:r>
        <w:rPr>
          <w:sz w:val="22"/>
          <w:szCs w:val="22"/>
        </w:rPr>
        <w:t xml:space="preserve"> </w:t>
      </w:r>
      <w:r w:rsidR="00806EB7" w:rsidRPr="00806EB7">
        <w:rPr>
          <w:rStyle w:val="sombreadorelleno"/>
        </w:rPr>
        <w:t>……</w:t>
      </w:r>
      <w:r w:rsidR="006C5529">
        <w:rPr>
          <w:rStyle w:val="sombreadorelleno"/>
        </w:rPr>
        <w:t>..</w:t>
      </w:r>
      <w:r w:rsidR="00806EB7" w:rsidRPr="00806EB7">
        <w:rPr>
          <w:rStyle w:val="sombreadorelleno"/>
        </w:rPr>
        <w:t>…………..</w:t>
      </w:r>
      <w:r>
        <w:rPr>
          <w:sz w:val="22"/>
          <w:szCs w:val="22"/>
        </w:rPr>
        <w:t xml:space="preserve">, </w:t>
      </w:r>
      <w:r w:rsidR="00D4368C" w:rsidRPr="00D4368C">
        <w:rPr>
          <w:sz w:val="22"/>
          <w:szCs w:val="22"/>
        </w:rPr>
        <w:t>dirección de correo electrónico</w:t>
      </w:r>
      <w:r>
        <w:rPr>
          <w:sz w:val="22"/>
          <w:szCs w:val="22"/>
        </w:rPr>
        <w:t xml:space="preserve"> </w:t>
      </w:r>
      <w:r w:rsidR="00806EB7" w:rsidRPr="006C5529">
        <w:rPr>
          <w:rStyle w:val="sombreadorelleno"/>
        </w:rPr>
        <w:t>…………………………………………</w:t>
      </w:r>
      <w:r w:rsidR="00806EB7">
        <w:rPr>
          <w:sz w:val="22"/>
          <w:szCs w:val="22"/>
        </w:rPr>
        <w:t xml:space="preserve"> </w:t>
      </w:r>
      <w:r w:rsidR="00D4368C" w:rsidRPr="00D4368C">
        <w:rPr>
          <w:sz w:val="22"/>
          <w:szCs w:val="22"/>
        </w:rPr>
        <w:t xml:space="preserve">y dirección de </w:t>
      </w:r>
      <w:r w:rsidR="00806EB7">
        <w:rPr>
          <w:sz w:val="22"/>
          <w:szCs w:val="22"/>
        </w:rPr>
        <w:t xml:space="preserve">página de Internet (en su caso) </w:t>
      </w:r>
      <w:r w:rsidR="00806EB7" w:rsidRPr="006C5529">
        <w:rPr>
          <w:rStyle w:val="sombreadorelleno"/>
        </w:rPr>
        <w:t>……………………………</w:t>
      </w:r>
      <w:r w:rsidR="006C5529">
        <w:rPr>
          <w:rStyle w:val="sombreadorelleno"/>
        </w:rPr>
        <w:t>…………………….</w:t>
      </w:r>
      <w:r w:rsidR="00806EB7" w:rsidRPr="006C5529">
        <w:rPr>
          <w:rStyle w:val="sombreadorelleno"/>
        </w:rPr>
        <w:t>……..</w:t>
      </w:r>
      <w:r w:rsidR="00806EB7" w:rsidRPr="000F207E">
        <w:rPr>
          <w:b/>
          <w:sz w:val="22"/>
          <w:szCs w:val="22"/>
        </w:rPr>
        <w:t>.</w:t>
      </w:r>
    </w:p>
    <w:p w:rsidR="00192FE1" w:rsidRDefault="00192FE1">
      <w:pPr>
        <w:rPr>
          <w:sz w:val="22"/>
          <w:szCs w:val="22"/>
        </w:rPr>
      </w:pPr>
    </w:p>
    <w:p w:rsidR="006C5529" w:rsidRDefault="006C5529" w:rsidP="006C5529">
      <w:pPr>
        <w:pStyle w:val="Textoindependiente2"/>
        <w:tabs>
          <w:tab w:val="right" w:leader="dot" w:pos="8505"/>
        </w:tabs>
        <w:spacing w:before="60" w:after="0" w:line="240" w:lineRule="auto"/>
        <w:rPr>
          <w:b/>
          <w:sz w:val="22"/>
          <w:szCs w:val="22"/>
        </w:rPr>
      </w:pPr>
      <w:r w:rsidRPr="006C5529">
        <w:rPr>
          <w:b/>
          <w:sz w:val="22"/>
          <w:szCs w:val="22"/>
        </w:rPr>
        <w:t xml:space="preserve">Adquirente persona jurídica: </w:t>
      </w:r>
    </w:p>
    <w:p w:rsidR="006C5529" w:rsidRDefault="006C5529" w:rsidP="008D0D80">
      <w:pPr>
        <w:tabs>
          <w:tab w:val="left" w:pos="6516"/>
          <w:tab w:val="right" w:leader="dot" w:pos="8505"/>
        </w:tabs>
        <w:spacing w:before="60" w:line="300" w:lineRule="exact"/>
        <w:rPr>
          <w:b/>
        </w:rPr>
      </w:pPr>
      <w:r w:rsidRPr="006C5529">
        <w:rPr>
          <w:rFonts w:cs="Arial"/>
          <w:bCs/>
          <w:kern w:val="32"/>
          <w:sz w:val="22"/>
          <w:szCs w:val="22"/>
        </w:rPr>
        <w:t xml:space="preserve">Denominación social: </w:t>
      </w:r>
      <w:r w:rsidRPr="0054306C">
        <w:rPr>
          <w:rStyle w:val="sombreadorelleno"/>
          <w:szCs w:val="18"/>
        </w:rPr>
        <w:t>..........................</w:t>
      </w:r>
      <w:r w:rsidR="0054306C">
        <w:rPr>
          <w:rStyle w:val="sombreadorelleno"/>
          <w:szCs w:val="18"/>
        </w:rPr>
        <w:t>.....................</w:t>
      </w:r>
      <w:r w:rsidRPr="0054306C">
        <w:rPr>
          <w:rStyle w:val="sombreadorelleno"/>
          <w:szCs w:val="18"/>
        </w:rPr>
        <w:t>............................................................................</w:t>
      </w:r>
      <w:r>
        <w:rPr>
          <w:rStyle w:val="sombreadorelleno"/>
        </w:rPr>
        <w:br/>
      </w:r>
      <w:r w:rsidRPr="006C5529">
        <w:rPr>
          <w:rFonts w:cs="Arial"/>
          <w:bCs/>
          <w:kern w:val="32"/>
          <w:sz w:val="22"/>
          <w:szCs w:val="22"/>
        </w:rPr>
        <w:t xml:space="preserve">Nombre comercial: </w:t>
      </w:r>
      <w:r w:rsidRPr="008E2CA5">
        <w:rPr>
          <w:rStyle w:val="sombreadorelleno"/>
        </w:rPr>
        <w:t>………………</w:t>
      </w:r>
      <w:r w:rsidR="0054306C" w:rsidRPr="008E2CA5">
        <w:rPr>
          <w:rStyle w:val="sombreadorelleno"/>
        </w:rPr>
        <w:t>………………….</w:t>
      </w:r>
      <w:r w:rsidRPr="008E2CA5">
        <w:rPr>
          <w:rStyle w:val="sombreadorelleno"/>
        </w:rPr>
        <w:t>…………………………………………………………..</w:t>
      </w:r>
      <w:r>
        <w:rPr>
          <w:rStyle w:val="sombreadorelleno"/>
        </w:rPr>
        <w:br/>
      </w:r>
      <w:r w:rsidR="008D0D80" w:rsidRPr="00F8029C">
        <w:rPr>
          <w:rFonts w:cs="Arial"/>
          <w:bCs/>
          <w:kern w:val="32"/>
          <w:sz w:val="22"/>
          <w:szCs w:val="22"/>
        </w:rPr>
        <w:t>Domicilio de su sede central</w:t>
      </w:r>
      <w:r w:rsidRPr="00F8029C">
        <w:rPr>
          <w:rFonts w:cs="Arial"/>
          <w:bCs/>
          <w:kern w:val="32"/>
          <w:sz w:val="22"/>
          <w:szCs w:val="22"/>
        </w:rPr>
        <w:t>:</w:t>
      </w:r>
      <w:r w:rsidR="008D0D80" w:rsidRPr="00F8029C">
        <w:rPr>
          <w:rFonts w:cs="Arial"/>
          <w:bCs/>
          <w:kern w:val="32"/>
          <w:sz w:val="22"/>
          <w:szCs w:val="22"/>
        </w:rPr>
        <w:t xml:space="preserve"> </w:t>
      </w:r>
      <w:r w:rsidR="0054306C" w:rsidRPr="00F8029C">
        <w:rPr>
          <w:rStyle w:val="sombreadorelleno"/>
          <w:szCs w:val="18"/>
        </w:rPr>
        <w:t>………………..</w:t>
      </w:r>
      <w:r w:rsidRPr="00F8029C">
        <w:rPr>
          <w:rStyle w:val="sombreadorelleno"/>
          <w:szCs w:val="18"/>
        </w:rPr>
        <w:t>………………………………………………………………</w:t>
      </w:r>
      <w:r>
        <w:rPr>
          <w:rStyle w:val="sombreadorelleno"/>
        </w:rPr>
        <w:br/>
      </w:r>
      <w:r w:rsidR="008D0D80">
        <w:rPr>
          <w:rFonts w:cs="Arial"/>
          <w:bCs/>
          <w:kern w:val="32"/>
          <w:sz w:val="22"/>
          <w:szCs w:val="22"/>
        </w:rPr>
        <w:t>Dirección postal</w:t>
      </w:r>
      <w:r w:rsidRPr="006C5529">
        <w:rPr>
          <w:rFonts w:cs="Arial"/>
          <w:bCs/>
          <w:kern w:val="32"/>
          <w:sz w:val="22"/>
          <w:szCs w:val="22"/>
        </w:rPr>
        <w:t xml:space="preserve"> </w:t>
      </w:r>
      <w:r w:rsidRPr="006C5529">
        <w:rPr>
          <w:rFonts w:cs="Arial"/>
          <w:bCs/>
          <w:kern w:val="32"/>
          <w:sz w:val="16"/>
          <w:szCs w:val="16"/>
        </w:rPr>
        <w:t xml:space="preserve">(si fuera </w:t>
      </w:r>
      <w:r w:rsidR="008D0D80">
        <w:rPr>
          <w:rFonts w:cs="Arial"/>
          <w:bCs/>
          <w:kern w:val="32"/>
          <w:sz w:val="16"/>
          <w:szCs w:val="16"/>
        </w:rPr>
        <w:t>diferente de la anterior</w:t>
      </w:r>
      <w:r w:rsidRPr="006C5529">
        <w:rPr>
          <w:rFonts w:cs="Arial"/>
          <w:bCs/>
          <w:kern w:val="32"/>
          <w:sz w:val="16"/>
          <w:szCs w:val="16"/>
        </w:rPr>
        <w:t>)</w:t>
      </w:r>
      <w:r w:rsidRPr="006C5529">
        <w:rPr>
          <w:rFonts w:cs="Arial"/>
          <w:bCs/>
          <w:kern w:val="32"/>
          <w:sz w:val="22"/>
          <w:szCs w:val="22"/>
        </w:rPr>
        <w:t>:</w:t>
      </w:r>
      <w:r w:rsidRPr="0054306C">
        <w:rPr>
          <w:rStyle w:val="sombreadorelleno"/>
          <w:szCs w:val="18"/>
        </w:rPr>
        <w:t>………</w:t>
      </w:r>
      <w:r w:rsidR="0054306C">
        <w:rPr>
          <w:rStyle w:val="sombreadorelleno"/>
          <w:szCs w:val="18"/>
        </w:rPr>
        <w:t>…..</w:t>
      </w:r>
      <w:r w:rsidRPr="0054306C">
        <w:rPr>
          <w:rStyle w:val="sombreadorelleno"/>
          <w:szCs w:val="18"/>
        </w:rPr>
        <w:t>………………….</w:t>
      </w:r>
      <w:r>
        <w:rPr>
          <w:rStyle w:val="sombreadorelleno"/>
        </w:rPr>
        <w:br/>
      </w:r>
      <w:r w:rsidRPr="006C5529">
        <w:rPr>
          <w:rFonts w:cs="Arial"/>
          <w:bCs/>
          <w:kern w:val="32"/>
          <w:sz w:val="22"/>
          <w:szCs w:val="22"/>
        </w:rPr>
        <w:t xml:space="preserve">Teléfono: </w:t>
      </w:r>
      <w:r w:rsidRPr="0054306C">
        <w:rPr>
          <w:rStyle w:val="sombreadorelleno"/>
          <w:szCs w:val="18"/>
        </w:rPr>
        <w:t>…………………</w:t>
      </w:r>
      <w:r w:rsidR="0054306C">
        <w:rPr>
          <w:rStyle w:val="sombreadorelleno"/>
          <w:szCs w:val="18"/>
        </w:rPr>
        <w:t>……</w:t>
      </w:r>
      <w:r w:rsidRPr="0054306C">
        <w:rPr>
          <w:rStyle w:val="sombreadorelleno"/>
          <w:szCs w:val="18"/>
        </w:rPr>
        <w:t>…</w:t>
      </w:r>
      <w:r w:rsidR="0054306C">
        <w:rPr>
          <w:rStyle w:val="sombreadorelleno"/>
          <w:szCs w:val="18"/>
        </w:rPr>
        <w:t>..</w:t>
      </w:r>
      <w:r w:rsidRPr="0054306C">
        <w:rPr>
          <w:rStyle w:val="sombreadorelleno"/>
          <w:szCs w:val="18"/>
        </w:rPr>
        <w:t>…</w:t>
      </w:r>
      <w:r w:rsidR="0054306C">
        <w:rPr>
          <w:rStyle w:val="sombreadorelleno"/>
          <w:szCs w:val="18"/>
        </w:rPr>
        <w:t>…..</w:t>
      </w:r>
      <w:r w:rsidR="006D68EF" w:rsidRPr="0054306C">
        <w:rPr>
          <w:rStyle w:val="sombreadorelleno"/>
          <w:szCs w:val="18"/>
        </w:rPr>
        <w:t>….</w:t>
      </w:r>
      <w:r w:rsidRPr="0054306C">
        <w:rPr>
          <w:rStyle w:val="sombreadorelleno"/>
          <w:szCs w:val="18"/>
        </w:rPr>
        <w:t>………</w:t>
      </w:r>
      <w:r w:rsidR="006D68EF" w:rsidRPr="006D68EF">
        <w:rPr>
          <w:sz w:val="22"/>
          <w:szCs w:val="22"/>
        </w:rPr>
        <w:t xml:space="preserve"> Fax: </w:t>
      </w:r>
      <w:r w:rsidRPr="0054306C">
        <w:rPr>
          <w:rStyle w:val="sombreadorelleno"/>
          <w:szCs w:val="18"/>
        </w:rPr>
        <w:t>……………</w:t>
      </w:r>
      <w:r w:rsidR="0054306C">
        <w:rPr>
          <w:rStyle w:val="sombreadorelleno"/>
          <w:szCs w:val="18"/>
        </w:rPr>
        <w:t>……..</w:t>
      </w:r>
      <w:r w:rsidRPr="0054306C">
        <w:rPr>
          <w:rStyle w:val="sombreadorelleno"/>
          <w:szCs w:val="18"/>
        </w:rPr>
        <w:t>………………………………</w:t>
      </w:r>
      <w:r w:rsidR="006D68EF">
        <w:rPr>
          <w:rFonts w:cs="Arial"/>
          <w:bCs/>
          <w:kern w:val="32"/>
          <w:sz w:val="22"/>
          <w:szCs w:val="22"/>
        </w:rPr>
        <w:br/>
      </w:r>
      <w:r w:rsidRPr="006C5529">
        <w:rPr>
          <w:rFonts w:cs="Arial"/>
          <w:bCs/>
          <w:kern w:val="32"/>
          <w:sz w:val="22"/>
          <w:szCs w:val="22"/>
        </w:rPr>
        <w:t xml:space="preserve">Dirección de correo electrónico: </w:t>
      </w:r>
      <w:r w:rsidRPr="0054306C">
        <w:rPr>
          <w:rStyle w:val="sombreadorelleno"/>
          <w:szCs w:val="18"/>
        </w:rPr>
        <w:t>……………………</w:t>
      </w:r>
      <w:r w:rsidR="0054306C">
        <w:rPr>
          <w:rStyle w:val="sombreadorelleno"/>
          <w:szCs w:val="18"/>
        </w:rPr>
        <w:t>……………</w:t>
      </w:r>
      <w:r w:rsidRPr="0054306C">
        <w:rPr>
          <w:rStyle w:val="sombreadorelleno"/>
          <w:szCs w:val="18"/>
        </w:rPr>
        <w:t>…………………………………………</w:t>
      </w:r>
      <w:r w:rsidR="006D68EF">
        <w:rPr>
          <w:rStyle w:val="sombreadorelleno"/>
        </w:rPr>
        <w:br/>
      </w:r>
      <w:r w:rsidRPr="006C5529">
        <w:rPr>
          <w:rFonts w:cs="Arial"/>
          <w:bCs/>
          <w:kern w:val="32"/>
          <w:sz w:val="22"/>
          <w:szCs w:val="22"/>
        </w:rPr>
        <w:t xml:space="preserve">Dirección de página </w:t>
      </w:r>
      <w:r w:rsidR="005E01F1">
        <w:rPr>
          <w:rFonts w:cs="Arial"/>
          <w:bCs/>
          <w:kern w:val="32"/>
          <w:sz w:val="22"/>
          <w:szCs w:val="22"/>
        </w:rPr>
        <w:t>de</w:t>
      </w:r>
      <w:r w:rsidRPr="006C5529">
        <w:rPr>
          <w:rFonts w:cs="Arial"/>
          <w:bCs/>
          <w:kern w:val="32"/>
          <w:sz w:val="22"/>
          <w:szCs w:val="22"/>
        </w:rPr>
        <w:t xml:space="preserve"> Internet (en su caso):</w:t>
      </w:r>
      <w:r w:rsidR="006D68EF">
        <w:rPr>
          <w:rFonts w:cs="Arial"/>
          <w:bCs/>
          <w:kern w:val="32"/>
          <w:sz w:val="22"/>
          <w:szCs w:val="22"/>
        </w:rPr>
        <w:t xml:space="preserve"> </w:t>
      </w:r>
      <w:r w:rsidRPr="0054306C">
        <w:rPr>
          <w:rStyle w:val="sombreadorelleno"/>
          <w:szCs w:val="18"/>
        </w:rPr>
        <w:t>………………</w:t>
      </w:r>
      <w:r w:rsidR="0054306C">
        <w:rPr>
          <w:rStyle w:val="sombreadorelleno"/>
          <w:szCs w:val="18"/>
        </w:rPr>
        <w:t>……..</w:t>
      </w:r>
      <w:r w:rsidRPr="0054306C">
        <w:rPr>
          <w:rStyle w:val="sombreadorelleno"/>
          <w:szCs w:val="18"/>
        </w:rPr>
        <w:t>……………………………….</w:t>
      </w:r>
      <w:r w:rsidR="006D68EF">
        <w:rPr>
          <w:rStyle w:val="sombreadorelleno"/>
        </w:rPr>
        <w:br/>
      </w:r>
      <w:r w:rsidRPr="006C5529">
        <w:rPr>
          <w:rFonts w:cs="Arial"/>
          <w:bCs/>
          <w:kern w:val="32"/>
          <w:sz w:val="22"/>
          <w:szCs w:val="22"/>
        </w:rPr>
        <w:t xml:space="preserve">CIF o equivalente: </w:t>
      </w:r>
      <w:r w:rsidRPr="0054306C">
        <w:rPr>
          <w:rStyle w:val="sombreadorelleno"/>
          <w:szCs w:val="18"/>
        </w:rPr>
        <w:t>…………………………………………</w:t>
      </w:r>
      <w:r w:rsidR="0054306C">
        <w:rPr>
          <w:rStyle w:val="sombreadorelleno"/>
          <w:szCs w:val="18"/>
        </w:rPr>
        <w:t>……………..</w:t>
      </w:r>
      <w:r w:rsidRPr="0054306C">
        <w:rPr>
          <w:rStyle w:val="sombreadorelleno"/>
          <w:szCs w:val="18"/>
        </w:rPr>
        <w:t>……………………………………</w:t>
      </w:r>
      <w:r w:rsidR="006D68EF">
        <w:rPr>
          <w:rStyle w:val="sombreadorelleno"/>
        </w:rPr>
        <w:br/>
      </w:r>
      <w:r w:rsidRPr="00F8029C">
        <w:rPr>
          <w:rFonts w:cs="Arial"/>
          <w:bCs/>
          <w:kern w:val="32"/>
          <w:sz w:val="22"/>
          <w:szCs w:val="22"/>
        </w:rPr>
        <w:t xml:space="preserve">Registro </w:t>
      </w:r>
      <w:r w:rsidR="008D0D80" w:rsidRPr="00F8029C">
        <w:rPr>
          <w:rFonts w:cs="Arial"/>
          <w:bCs/>
          <w:kern w:val="32"/>
          <w:sz w:val="22"/>
          <w:szCs w:val="22"/>
        </w:rPr>
        <w:t>de la forma jurídica de acuerdo con la legislación nacional pertinente</w:t>
      </w:r>
      <w:r w:rsidRPr="00F8029C">
        <w:rPr>
          <w:rFonts w:cs="Arial"/>
          <w:bCs/>
          <w:kern w:val="32"/>
          <w:sz w:val="22"/>
          <w:szCs w:val="22"/>
        </w:rPr>
        <w:t>:</w:t>
      </w:r>
      <w:r w:rsidR="006D68EF">
        <w:rPr>
          <w:rFonts w:cs="Arial"/>
          <w:bCs/>
          <w:kern w:val="32"/>
          <w:sz w:val="22"/>
          <w:szCs w:val="22"/>
        </w:rPr>
        <w:t xml:space="preserve"> </w:t>
      </w:r>
      <w:r w:rsidRPr="0054306C">
        <w:rPr>
          <w:rStyle w:val="sombreadorelleno"/>
          <w:szCs w:val="18"/>
        </w:rPr>
        <w:t>……</w:t>
      </w:r>
      <w:r w:rsidR="0054306C">
        <w:rPr>
          <w:rStyle w:val="sombreadorelleno"/>
          <w:szCs w:val="18"/>
        </w:rPr>
        <w:t>……</w:t>
      </w:r>
      <w:r w:rsidRPr="0054306C">
        <w:rPr>
          <w:rStyle w:val="sombreadorelleno"/>
          <w:szCs w:val="18"/>
        </w:rPr>
        <w:t>…………</w:t>
      </w:r>
      <w:r w:rsidR="000F207E" w:rsidRPr="000F207E">
        <w:rPr>
          <w:b/>
        </w:rPr>
        <w:t>.</w:t>
      </w:r>
    </w:p>
    <w:p w:rsidR="002E0928" w:rsidRPr="0054306C" w:rsidRDefault="008D0D80" w:rsidP="008D0D80">
      <w:pPr>
        <w:tabs>
          <w:tab w:val="left" w:pos="6516"/>
          <w:tab w:val="right" w:leader="dot" w:pos="8505"/>
        </w:tabs>
        <w:spacing w:before="60" w:line="300" w:lineRule="exact"/>
        <w:rPr>
          <w:rStyle w:val="sombreadorelleno"/>
        </w:rPr>
      </w:pPr>
      <w:r w:rsidRPr="00F8029C">
        <w:rPr>
          <w:rFonts w:cs="Arial"/>
          <w:bCs/>
          <w:kern w:val="32"/>
          <w:sz w:val="22"/>
          <w:szCs w:val="22"/>
        </w:rPr>
        <w:t>Síntesis actualizada de sus actividades empresariales:</w:t>
      </w:r>
      <w:r w:rsidRPr="006C5529">
        <w:rPr>
          <w:rFonts w:cs="Arial"/>
          <w:bCs/>
          <w:kern w:val="32"/>
          <w:sz w:val="22"/>
          <w:szCs w:val="22"/>
        </w:rPr>
        <w:t xml:space="preserve"> </w:t>
      </w:r>
      <w:r w:rsidRPr="0054306C">
        <w:rPr>
          <w:rStyle w:val="sombreadorelleno"/>
          <w:szCs w:val="18"/>
        </w:rPr>
        <w:t>…………………</w:t>
      </w:r>
      <w:r>
        <w:rPr>
          <w:rStyle w:val="sombreadorelleno"/>
          <w:szCs w:val="18"/>
        </w:rPr>
        <w:t>…………………</w:t>
      </w:r>
      <w:r w:rsidRPr="0054306C">
        <w:rPr>
          <w:rStyle w:val="sombreadorelleno"/>
          <w:szCs w:val="18"/>
        </w:rPr>
        <w:t>…………………………………………………………………</w:t>
      </w:r>
      <w:r>
        <w:rPr>
          <w:rStyle w:val="sombreadorelleno"/>
        </w:rPr>
        <w:br/>
      </w:r>
      <w:r w:rsidR="002E0928" w:rsidRPr="002E0928">
        <w:rPr>
          <w:bCs/>
          <w:sz w:val="22"/>
          <w:szCs w:val="22"/>
        </w:rPr>
        <w:t xml:space="preserve">Representado por </w:t>
      </w:r>
      <w:r w:rsidR="002E0928" w:rsidRPr="007A0FD8">
        <w:rPr>
          <w:rStyle w:val="CaracterRojo"/>
          <w:b/>
          <w:sz w:val="22"/>
          <w:szCs w:val="22"/>
        </w:rPr>
        <w:t>(</w:t>
      </w:r>
      <w:r w:rsidR="002E0928" w:rsidRPr="007A0FD8">
        <w:rPr>
          <w:rStyle w:val="CaracterRojo"/>
          <w:b/>
          <w:sz w:val="22"/>
          <w:szCs w:val="22"/>
          <w:vertAlign w:val="superscript"/>
        </w:rPr>
        <w:footnoteReference w:id="3"/>
      </w:r>
      <w:r w:rsidR="002E0928" w:rsidRPr="007A0FD8">
        <w:rPr>
          <w:rStyle w:val="CaracterRojo"/>
          <w:b/>
          <w:sz w:val="22"/>
          <w:szCs w:val="22"/>
        </w:rPr>
        <w:t>)</w:t>
      </w:r>
      <w:r w:rsidR="002E0928" w:rsidRPr="002E0928">
        <w:rPr>
          <w:bCs/>
          <w:sz w:val="22"/>
          <w:szCs w:val="22"/>
        </w:rPr>
        <w:t xml:space="preserve"> </w:t>
      </w:r>
      <w:r w:rsidR="0054306C">
        <w:rPr>
          <w:bCs/>
          <w:sz w:val="22"/>
          <w:szCs w:val="22"/>
        </w:rPr>
        <w:t>(</w:t>
      </w:r>
      <w:r w:rsidR="002E0928" w:rsidRPr="0054306C">
        <w:rPr>
          <w:bCs/>
          <w:sz w:val="16"/>
          <w:szCs w:val="16"/>
        </w:rPr>
        <w:t>Nombre y apellidos y NIF/TARJETA DE RESIDENCIA/PASAPORTE</w:t>
      </w:r>
      <w:r w:rsidR="0054306C">
        <w:rPr>
          <w:bCs/>
          <w:sz w:val="16"/>
          <w:szCs w:val="16"/>
        </w:rPr>
        <w:t>)</w:t>
      </w:r>
      <w:r w:rsidR="002E0928" w:rsidRPr="002E0928">
        <w:rPr>
          <w:bCs/>
          <w:sz w:val="22"/>
          <w:szCs w:val="22"/>
        </w:rPr>
        <w:t>:</w:t>
      </w:r>
      <w:r w:rsidR="0054306C">
        <w:rPr>
          <w:bCs/>
          <w:sz w:val="22"/>
          <w:szCs w:val="22"/>
        </w:rPr>
        <w:t xml:space="preserve"> </w:t>
      </w:r>
      <w:r w:rsidR="002E0928" w:rsidRPr="0054306C">
        <w:rPr>
          <w:rStyle w:val="sombreadorelleno"/>
          <w:szCs w:val="18"/>
        </w:rPr>
        <w:t>………</w:t>
      </w:r>
      <w:r w:rsidR="0054306C" w:rsidRPr="0054306C">
        <w:rPr>
          <w:rStyle w:val="sombreadorelleno"/>
          <w:szCs w:val="18"/>
        </w:rPr>
        <w:t>………………………………….</w:t>
      </w:r>
      <w:r w:rsidR="002E0928" w:rsidRPr="0054306C">
        <w:rPr>
          <w:rStyle w:val="sombreadorelleno"/>
          <w:szCs w:val="18"/>
        </w:rPr>
        <w:t>………………………………………</w:t>
      </w:r>
      <w:r w:rsidR="0054306C">
        <w:rPr>
          <w:rStyle w:val="sombreadorelleno"/>
          <w:szCs w:val="18"/>
        </w:rPr>
        <w:t>……………………..</w:t>
      </w:r>
      <w:r w:rsidR="002E0928" w:rsidRPr="0054306C">
        <w:rPr>
          <w:rStyle w:val="sombreadorelleno"/>
          <w:szCs w:val="18"/>
        </w:rPr>
        <w:t>………………….</w:t>
      </w:r>
    </w:p>
    <w:p w:rsidR="002E0928" w:rsidRDefault="002E0928">
      <w:pPr>
        <w:rPr>
          <w:sz w:val="22"/>
          <w:szCs w:val="22"/>
        </w:rPr>
      </w:pPr>
    </w:p>
    <w:p w:rsidR="005C001E" w:rsidRDefault="005C001E" w:rsidP="005C001E">
      <w:pPr>
        <w:jc w:val="both"/>
        <w:rPr>
          <w:sz w:val="22"/>
          <w:szCs w:val="22"/>
        </w:rPr>
      </w:pPr>
      <w:bookmarkStart w:id="0" w:name="_GoBack"/>
      <w:bookmarkEnd w:id="0"/>
    </w:p>
    <w:p w:rsidR="005C001E" w:rsidRPr="005C001E" w:rsidRDefault="005C001E" w:rsidP="002052EE">
      <w:pPr>
        <w:keepNext/>
        <w:keepLines/>
        <w:jc w:val="both"/>
        <w:rPr>
          <w:sz w:val="22"/>
          <w:szCs w:val="22"/>
        </w:rPr>
      </w:pPr>
      <w:r w:rsidRPr="005C001E">
        <w:rPr>
          <w:b/>
          <w:sz w:val="22"/>
          <w:szCs w:val="22"/>
        </w:rPr>
        <w:lastRenderedPageBreak/>
        <w:t>Comunica</w:t>
      </w:r>
      <w:r w:rsidRPr="005C001E">
        <w:rPr>
          <w:sz w:val="22"/>
          <w:szCs w:val="22"/>
        </w:rPr>
        <w:t xml:space="preserve">, de acuerdo con lo previsto en el </w:t>
      </w:r>
      <w:hyperlink r:id="rId9" w:anchor="a45" w:history="1">
        <w:r w:rsidR="008914AE">
          <w:rPr>
            <w:rStyle w:val="Hipervnculo"/>
            <w:sz w:val="22"/>
            <w:szCs w:val="22"/>
          </w:rPr>
          <w:t>artíc</w:t>
        </w:r>
        <w:r w:rsidR="008914AE">
          <w:rPr>
            <w:rStyle w:val="Hipervnculo"/>
            <w:sz w:val="22"/>
            <w:szCs w:val="22"/>
          </w:rPr>
          <w:t>u</w:t>
        </w:r>
        <w:r w:rsidR="008914AE">
          <w:rPr>
            <w:rStyle w:val="Hipervnculo"/>
            <w:sz w:val="22"/>
            <w:szCs w:val="22"/>
          </w:rPr>
          <w:t>lo 45.3 de la Ley 35/2003</w:t>
        </w:r>
      </w:hyperlink>
      <w:r w:rsidR="00391A5F">
        <w:rPr>
          <w:sz w:val="22"/>
          <w:szCs w:val="22"/>
        </w:rPr>
        <w:t xml:space="preserve">, </w:t>
      </w:r>
      <w:r w:rsidR="00391A5F" w:rsidRPr="00391A5F">
        <w:rPr>
          <w:sz w:val="22"/>
          <w:szCs w:val="22"/>
        </w:rPr>
        <w:t xml:space="preserve">aplicable por la remisión que hace el </w:t>
      </w:r>
      <w:r w:rsidR="00391A5F" w:rsidRPr="00391A5F">
        <w:rPr>
          <w:rStyle w:val="Hipervnculo"/>
        </w:rPr>
        <w:t>artículo 41.4 de la Ley 22/2014</w:t>
      </w:r>
      <w:r w:rsidRPr="005C001E">
        <w:rPr>
          <w:sz w:val="22"/>
          <w:szCs w:val="22"/>
        </w:rPr>
        <w:t xml:space="preserve">, </w:t>
      </w:r>
      <w:r w:rsidR="00A85E32">
        <w:rPr>
          <w:sz w:val="22"/>
          <w:szCs w:val="22"/>
        </w:rPr>
        <w:t>la intención de realizar</w:t>
      </w:r>
      <w:r w:rsidRPr="005C001E">
        <w:rPr>
          <w:sz w:val="22"/>
          <w:szCs w:val="22"/>
        </w:rPr>
        <w:t xml:space="preserve"> la siguiente </w:t>
      </w:r>
      <w:r w:rsidRPr="000E661B">
        <w:rPr>
          <w:szCs w:val="22"/>
        </w:rPr>
        <w:t xml:space="preserve">operación </w:t>
      </w:r>
      <w:r w:rsidRPr="005C001E">
        <w:rPr>
          <w:rStyle w:val="CaracterRojo"/>
          <w:b/>
          <w:sz w:val="22"/>
          <w:szCs w:val="22"/>
        </w:rPr>
        <w:t>(</w:t>
      </w:r>
      <w:r w:rsidRPr="005C001E">
        <w:rPr>
          <w:rStyle w:val="CaracterRojo"/>
          <w:b/>
          <w:sz w:val="22"/>
          <w:szCs w:val="22"/>
          <w:vertAlign w:val="superscript"/>
        </w:rPr>
        <w:footnoteReference w:id="4"/>
      </w:r>
      <w:r w:rsidRPr="005C001E">
        <w:rPr>
          <w:rStyle w:val="CaracterRojo"/>
          <w:b/>
          <w:sz w:val="22"/>
          <w:szCs w:val="22"/>
        </w:rPr>
        <w:t>)</w:t>
      </w:r>
      <w:r w:rsidRPr="005C001E">
        <w:rPr>
          <w:sz w:val="22"/>
          <w:szCs w:val="22"/>
        </w:rPr>
        <w:t>:</w:t>
      </w:r>
    </w:p>
    <w:p w:rsidR="000F207E" w:rsidRDefault="000F207E" w:rsidP="002052EE">
      <w:pPr>
        <w:keepNext/>
        <w:keepLines/>
        <w:rPr>
          <w:sz w:val="22"/>
          <w:szCs w:val="22"/>
        </w:rPr>
      </w:pPr>
    </w:p>
    <w:p w:rsidR="005C001E" w:rsidRPr="005C001E" w:rsidRDefault="008D49AF" w:rsidP="002052EE">
      <w:pPr>
        <w:keepNext/>
        <w:keepLines/>
        <w:tabs>
          <w:tab w:val="left" w:pos="540"/>
          <w:tab w:val="left" w:pos="5940"/>
        </w:tabs>
        <w:spacing w:before="60"/>
        <w:jc w:val="both"/>
        <w:rPr>
          <w:rFonts w:cs="Arial"/>
          <w:kern w:val="32"/>
          <w:szCs w:val="12"/>
        </w:rPr>
      </w:pPr>
      <w:r>
        <w:rPr>
          <w:rFonts w:ascii="Wingdings 3" w:hAnsi="Wingdings 3" w:cs="Arial"/>
          <w:noProof/>
          <w:color w:val="AD2144"/>
          <w:sz w:val="32"/>
          <w:szCs w:val="32"/>
        </w:rPr>
        <mc:AlternateContent>
          <mc:Choice Requires="wps">
            <w:drawing>
              <wp:anchor distT="0" distB="0" distL="114300" distR="114300" simplePos="0" relativeHeight="251657216" behindDoc="0" locked="0" layoutInCell="1" allowOverlap="1">
                <wp:simplePos x="0" y="0"/>
                <wp:positionH relativeFrom="column">
                  <wp:posOffset>252095</wp:posOffset>
                </wp:positionH>
                <wp:positionV relativeFrom="paragraph">
                  <wp:posOffset>107950</wp:posOffset>
                </wp:positionV>
                <wp:extent cx="0" cy="666750"/>
                <wp:effectExtent l="15875" t="13970" r="12700" b="1460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0"/>
                        </a:xfrm>
                        <a:prstGeom prst="line">
                          <a:avLst/>
                        </a:prstGeom>
                        <a:noFill/>
                        <a:ln w="15875">
                          <a:solidFill>
                            <a:srgbClr val="AD21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8.5pt" to="19.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" strokecolor="#ad2144" strokeweight="1.25pt"/>
            </w:pict>
          </mc:Fallback>
        </mc:AlternateContent>
      </w:r>
      <w:r w:rsidR="005C001E" w:rsidRPr="008C18C1">
        <w:rPr>
          <w:rFonts w:ascii="Wingdings 3" w:hAnsi="Wingdings 3" w:cs="Arial"/>
          <w:color w:val="AD2144"/>
          <w:sz w:val="32"/>
          <w:szCs w:val="32"/>
        </w:rPr>
        <w:t></w:t>
      </w:r>
      <w:r w:rsidR="005C001E" w:rsidRPr="005C001E">
        <w:rPr>
          <w:rFonts w:ascii="Wingdings 3" w:hAnsi="Wingdings 3" w:cs="Arial"/>
          <w:bCs/>
          <w:color w:val="CC0000"/>
          <w:kern w:val="32"/>
          <w:sz w:val="32"/>
          <w:szCs w:val="32"/>
        </w:rPr>
        <w:tab/>
      </w:r>
      <w:r w:rsidR="005C001E" w:rsidRPr="005C001E">
        <w:rPr>
          <w:rFonts w:cs="Arial"/>
          <w:bCs/>
          <w:kern w:val="32"/>
          <w:sz w:val="18"/>
          <w:szCs w:val="12"/>
        </w:rPr>
        <w:t xml:space="preserve">Adquisición de participación </w:t>
      </w:r>
      <w:r w:rsidR="008914AE">
        <w:rPr>
          <w:rFonts w:cs="Arial"/>
          <w:bCs/>
          <w:kern w:val="32"/>
          <w:sz w:val="18"/>
          <w:szCs w:val="12"/>
        </w:rPr>
        <w:t>significativa</w:t>
      </w:r>
      <w:r w:rsidR="005C001E" w:rsidRPr="005C001E">
        <w:rPr>
          <w:rFonts w:cs="Arial"/>
          <w:bCs/>
          <w:kern w:val="32"/>
          <w:sz w:val="18"/>
          <w:szCs w:val="12"/>
        </w:rPr>
        <w:tab/>
      </w:r>
      <w:r w:rsidR="005C001E" w:rsidRPr="005C001E">
        <w:rPr>
          <w:rFonts w:cs="Arial"/>
          <w:b/>
          <w:kern w:val="32"/>
          <w:sz w:val="36"/>
          <w:szCs w:val="12"/>
        </w:rPr>
        <w:fldChar w:fldCharType="begin">
          <w:ffData>
            <w:name w:val="Casilla1"/>
            <w:enabled/>
            <w:calcOnExit w:val="0"/>
            <w:checkBox>
              <w:size w:val="20"/>
              <w:default w:val="0"/>
            </w:checkBox>
          </w:ffData>
        </w:fldChar>
      </w:r>
      <w:r w:rsidR="005C001E" w:rsidRPr="005C001E">
        <w:rPr>
          <w:rFonts w:cs="Arial"/>
          <w:b/>
          <w:kern w:val="32"/>
          <w:sz w:val="36"/>
          <w:szCs w:val="12"/>
        </w:rPr>
        <w:instrText xml:space="preserve"> FORMCHECKBOX </w:instrText>
      </w:r>
      <w:r w:rsidR="005C001E" w:rsidRPr="005C001E">
        <w:rPr>
          <w:rFonts w:cs="Arial"/>
          <w:b/>
          <w:kern w:val="32"/>
          <w:sz w:val="36"/>
          <w:szCs w:val="12"/>
        </w:rPr>
      </w:r>
      <w:r w:rsidR="005C001E" w:rsidRPr="005C001E">
        <w:rPr>
          <w:rFonts w:cs="Arial"/>
          <w:b/>
          <w:kern w:val="32"/>
          <w:sz w:val="36"/>
          <w:szCs w:val="12"/>
        </w:rPr>
        <w:fldChar w:fldCharType="end"/>
      </w:r>
    </w:p>
    <w:p w:rsidR="008914AE" w:rsidRPr="005C001E" w:rsidRDefault="008914AE" w:rsidP="008914AE">
      <w:pPr>
        <w:keepNext/>
        <w:keepLines/>
        <w:tabs>
          <w:tab w:val="left" w:pos="540"/>
          <w:tab w:val="left" w:pos="5940"/>
        </w:tabs>
        <w:spacing w:before="60"/>
        <w:jc w:val="both"/>
        <w:rPr>
          <w:rFonts w:cs="Arial"/>
          <w:kern w:val="32"/>
          <w:szCs w:val="12"/>
        </w:rPr>
      </w:pPr>
      <w:r w:rsidRPr="005C001E">
        <w:rPr>
          <w:rFonts w:cs="Arial"/>
          <w:bCs/>
          <w:kern w:val="32"/>
          <w:sz w:val="18"/>
          <w:szCs w:val="12"/>
        </w:rPr>
        <w:tab/>
        <w:t xml:space="preserve">Incremento de participación </w:t>
      </w:r>
      <w:r>
        <w:rPr>
          <w:rFonts w:cs="Arial"/>
          <w:bCs/>
          <w:kern w:val="32"/>
          <w:sz w:val="18"/>
          <w:szCs w:val="12"/>
        </w:rPr>
        <w:t>significativa</w:t>
      </w:r>
      <w:r>
        <w:rPr>
          <w:rFonts w:cs="Arial"/>
          <w:bCs/>
          <w:kern w:val="32"/>
          <w:sz w:val="18"/>
          <w:szCs w:val="12"/>
        </w:rPr>
        <w:tab/>
      </w:r>
      <w:r w:rsidRPr="005C001E">
        <w:rPr>
          <w:rFonts w:cs="Arial"/>
          <w:b/>
          <w:kern w:val="32"/>
          <w:sz w:val="36"/>
          <w:szCs w:val="12"/>
        </w:rPr>
        <w:fldChar w:fldCharType="begin">
          <w:ffData>
            <w:name w:val="Casilla1"/>
            <w:enabled/>
            <w:calcOnExit w:val="0"/>
            <w:checkBox>
              <w:size w:val="20"/>
              <w:default w:val="0"/>
            </w:checkBox>
          </w:ffData>
        </w:fldChar>
      </w:r>
      <w:r w:rsidRPr="005C001E">
        <w:rPr>
          <w:rFonts w:cs="Arial"/>
          <w:b/>
          <w:kern w:val="32"/>
          <w:sz w:val="36"/>
          <w:szCs w:val="12"/>
        </w:rPr>
        <w:instrText xml:space="preserve"> FORMCHECKBOX </w:instrText>
      </w:r>
      <w:r w:rsidRPr="005C001E">
        <w:rPr>
          <w:rFonts w:cs="Arial"/>
          <w:b/>
          <w:kern w:val="32"/>
          <w:sz w:val="36"/>
          <w:szCs w:val="12"/>
        </w:rPr>
      </w:r>
      <w:r w:rsidRPr="005C001E">
        <w:rPr>
          <w:rFonts w:cs="Arial"/>
          <w:b/>
          <w:kern w:val="32"/>
          <w:sz w:val="36"/>
          <w:szCs w:val="12"/>
        </w:rPr>
        <w:fldChar w:fldCharType="end"/>
      </w:r>
    </w:p>
    <w:p w:rsidR="008914AE" w:rsidRPr="005C001E" w:rsidRDefault="008914AE" w:rsidP="008914AE">
      <w:pPr>
        <w:keepNext/>
        <w:keepLines/>
        <w:tabs>
          <w:tab w:val="left" w:pos="540"/>
          <w:tab w:val="left" w:pos="5940"/>
        </w:tabs>
        <w:spacing w:before="60"/>
        <w:ind w:left="540" w:hanging="540"/>
        <w:rPr>
          <w:rFonts w:cs="Arial"/>
          <w:kern w:val="32"/>
          <w:szCs w:val="12"/>
        </w:rPr>
      </w:pPr>
      <w:r w:rsidRPr="005C001E">
        <w:rPr>
          <w:rFonts w:cs="Arial"/>
          <w:bCs/>
          <w:kern w:val="32"/>
          <w:sz w:val="18"/>
          <w:szCs w:val="12"/>
        </w:rPr>
        <w:tab/>
      </w:r>
      <w:r w:rsidR="008D0D80">
        <w:rPr>
          <w:rFonts w:cs="Arial"/>
          <w:bCs/>
          <w:kern w:val="32"/>
          <w:sz w:val="18"/>
          <w:szCs w:val="12"/>
        </w:rPr>
        <w:t>Adquisición de parti</w:t>
      </w:r>
      <w:r>
        <w:rPr>
          <w:rFonts w:cs="Arial"/>
          <w:bCs/>
          <w:kern w:val="32"/>
          <w:sz w:val="18"/>
          <w:szCs w:val="12"/>
        </w:rPr>
        <w:t>c</w:t>
      </w:r>
      <w:r w:rsidR="008D0D80">
        <w:rPr>
          <w:rFonts w:cs="Arial"/>
          <w:bCs/>
          <w:kern w:val="32"/>
          <w:sz w:val="18"/>
          <w:szCs w:val="12"/>
        </w:rPr>
        <w:t>i</w:t>
      </w:r>
      <w:r>
        <w:rPr>
          <w:rFonts w:cs="Arial"/>
          <w:bCs/>
          <w:kern w:val="32"/>
          <w:sz w:val="18"/>
          <w:szCs w:val="12"/>
        </w:rPr>
        <w:t xml:space="preserve">pación significativa por ejercer una </w:t>
      </w:r>
      <w:r>
        <w:rPr>
          <w:rFonts w:cs="Arial"/>
          <w:bCs/>
          <w:kern w:val="32"/>
          <w:sz w:val="18"/>
          <w:szCs w:val="12"/>
        </w:rPr>
        <w:br/>
        <w:t xml:space="preserve">influencia notable </w:t>
      </w:r>
      <w:r w:rsidRPr="008914AE">
        <w:rPr>
          <w:rStyle w:val="CaracterRojo"/>
          <w:b/>
        </w:rPr>
        <w:t>(</w:t>
      </w:r>
      <w:r w:rsidRPr="008914AE">
        <w:rPr>
          <w:rStyle w:val="CaracterRojo"/>
          <w:b/>
          <w:vertAlign w:val="superscript"/>
        </w:rPr>
        <w:footnoteReference w:id="5"/>
      </w:r>
      <w:r w:rsidRPr="008914AE">
        <w:rPr>
          <w:rStyle w:val="CaracterRojo"/>
          <w:b/>
        </w:rPr>
        <w:t>)</w:t>
      </w:r>
      <w:r>
        <w:rPr>
          <w:rFonts w:cs="Arial"/>
          <w:bCs/>
          <w:kern w:val="32"/>
          <w:sz w:val="18"/>
          <w:szCs w:val="12"/>
        </w:rPr>
        <w:tab/>
      </w:r>
      <w:r w:rsidRPr="005C001E">
        <w:rPr>
          <w:rFonts w:cs="Arial"/>
          <w:b/>
          <w:kern w:val="32"/>
          <w:sz w:val="36"/>
          <w:szCs w:val="12"/>
        </w:rPr>
        <w:fldChar w:fldCharType="begin">
          <w:ffData>
            <w:name w:val="Casilla1"/>
            <w:enabled/>
            <w:calcOnExit w:val="0"/>
            <w:checkBox>
              <w:size w:val="20"/>
              <w:default w:val="0"/>
            </w:checkBox>
          </w:ffData>
        </w:fldChar>
      </w:r>
      <w:r w:rsidRPr="005C001E">
        <w:rPr>
          <w:rFonts w:cs="Arial"/>
          <w:b/>
          <w:kern w:val="32"/>
          <w:sz w:val="36"/>
          <w:szCs w:val="12"/>
        </w:rPr>
        <w:instrText xml:space="preserve"> FORMCHECKBOX </w:instrText>
      </w:r>
      <w:r w:rsidRPr="005C001E">
        <w:rPr>
          <w:rFonts w:cs="Arial"/>
          <w:b/>
          <w:kern w:val="32"/>
          <w:sz w:val="36"/>
          <w:szCs w:val="12"/>
        </w:rPr>
      </w:r>
      <w:r w:rsidRPr="005C001E">
        <w:rPr>
          <w:rFonts w:cs="Arial"/>
          <w:b/>
          <w:kern w:val="32"/>
          <w:sz w:val="36"/>
          <w:szCs w:val="12"/>
        </w:rPr>
        <w:fldChar w:fldCharType="end"/>
      </w:r>
    </w:p>
    <w:p w:rsidR="005C001E" w:rsidRPr="005C001E" w:rsidRDefault="005C001E" w:rsidP="005C001E">
      <w:pPr>
        <w:keepNext/>
        <w:keepLines/>
        <w:jc w:val="both"/>
        <w:rPr>
          <w:rFonts w:cs="Arial"/>
          <w:bCs/>
          <w:kern w:val="32"/>
          <w:sz w:val="18"/>
          <w:szCs w:val="12"/>
        </w:rPr>
      </w:pPr>
    </w:p>
    <w:p w:rsidR="005C001E" w:rsidRPr="005C001E" w:rsidRDefault="005C001E" w:rsidP="008C18C1">
      <w:pPr>
        <w:tabs>
          <w:tab w:val="left" w:leader="dot" w:pos="2880"/>
          <w:tab w:val="right" w:leader="dot" w:pos="8504"/>
        </w:tabs>
        <w:spacing w:before="120"/>
        <w:ind w:left="567" w:hanging="567"/>
        <w:jc w:val="both"/>
        <w:rPr>
          <w:rFonts w:ascii="Bookman Old Style" w:hAnsi="Bookman Old Style" w:cs="Arial"/>
          <w:bCs/>
          <w:kern w:val="32"/>
          <w:sz w:val="18"/>
          <w:szCs w:val="12"/>
        </w:rPr>
      </w:pPr>
      <w:r w:rsidRPr="008C18C1">
        <w:rPr>
          <w:rFonts w:ascii="Wingdings 3" w:hAnsi="Wingdings 3" w:cs="Arial"/>
          <w:color w:val="AD2144"/>
          <w:sz w:val="32"/>
          <w:szCs w:val="32"/>
        </w:rPr>
        <w:t></w:t>
      </w:r>
      <w:r w:rsidR="008C18C1">
        <w:rPr>
          <w:rFonts w:ascii="Wingdings 3" w:hAnsi="Wingdings 3" w:cs="Arial"/>
          <w:color w:val="AD2144"/>
          <w:sz w:val="32"/>
          <w:szCs w:val="32"/>
        </w:rPr>
        <w:tab/>
      </w:r>
      <w:r w:rsidRPr="003F149B">
        <w:rPr>
          <w:rFonts w:cs="Arial"/>
          <w:bCs/>
          <w:kern w:val="32"/>
          <w:sz w:val="18"/>
          <w:szCs w:val="12"/>
        </w:rPr>
        <w:t>Porcentaje de participación actual en la SG</w:t>
      </w:r>
      <w:r w:rsidR="00391A5F">
        <w:rPr>
          <w:rFonts w:cs="Arial"/>
          <w:bCs/>
          <w:kern w:val="32"/>
          <w:sz w:val="18"/>
          <w:szCs w:val="12"/>
        </w:rPr>
        <w:t>E</w:t>
      </w:r>
      <w:r w:rsidRPr="003F149B">
        <w:rPr>
          <w:rFonts w:cs="Arial"/>
          <w:bCs/>
          <w:kern w:val="32"/>
          <w:sz w:val="18"/>
          <w:szCs w:val="12"/>
        </w:rPr>
        <w:t>IC, en su caso</w:t>
      </w:r>
      <w:r w:rsidR="009D186F" w:rsidRPr="003F149B">
        <w:rPr>
          <w:rFonts w:cs="Arial"/>
          <w:bCs/>
          <w:kern w:val="32"/>
          <w:sz w:val="18"/>
          <w:szCs w:val="12"/>
        </w:rPr>
        <w:t xml:space="preserve"> </w:t>
      </w:r>
      <w:r w:rsidR="00435006" w:rsidRPr="003F149B">
        <w:rPr>
          <w:rFonts w:cs="Arial"/>
          <w:bCs/>
          <w:kern w:val="32"/>
          <w:sz w:val="18"/>
          <w:szCs w:val="12"/>
        </w:rPr>
        <w:t>(antes de</w:t>
      </w:r>
      <w:r w:rsidR="009D186F" w:rsidRPr="003F149B">
        <w:rPr>
          <w:rFonts w:cs="Arial"/>
          <w:bCs/>
          <w:kern w:val="32"/>
          <w:sz w:val="18"/>
          <w:szCs w:val="12"/>
        </w:rPr>
        <w:t xml:space="preserve"> la operación prevista en esta solicitud)</w:t>
      </w:r>
      <w:r w:rsidRPr="003F149B">
        <w:rPr>
          <w:rFonts w:cs="Arial"/>
          <w:bCs/>
          <w:kern w:val="32"/>
          <w:sz w:val="18"/>
          <w:szCs w:val="12"/>
        </w:rPr>
        <w:t>:</w:t>
      </w:r>
      <w:r w:rsidRPr="008C18C1">
        <w:rPr>
          <w:rStyle w:val="CaracterRojo"/>
          <w:b/>
          <w:sz w:val="18"/>
          <w:szCs w:val="18"/>
        </w:rPr>
        <w:t xml:space="preserve"> (</w:t>
      </w:r>
      <w:r w:rsidRPr="008C18C1">
        <w:rPr>
          <w:rStyle w:val="CaracterRojo"/>
          <w:b/>
          <w:sz w:val="18"/>
          <w:szCs w:val="18"/>
          <w:vertAlign w:val="superscript"/>
        </w:rPr>
        <w:footnoteReference w:id="6"/>
      </w:r>
      <w:r w:rsidRPr="008C18C1">
        <w:rPr>
          <w:rStyle w:val="CaracterRojo"/>
          <w:b/>
          <w:sz w:val="18"/>
          <w:szCs w:val="18"/>
        </w:rPr>
        <w:t>)</w:t>
      </w:r>
      <w:r w:rsidRPr="005C001E">
        <w:rPr>
          <w:rFonts w:ascii="Bookman Old Style" w:hAnsi="Bookman Old Style" w:cs="Arial"/>
          <w:b/>
          <w:bCs/>
          <w:color w:val="CC0000"/>
          <w:kern w:val="32"/>
          <w:sz w:val="18"/>
          <w:szCs w:val="12"/>
        </w:rPr>
        <w:t xml:space="preserve"> </w:t>
      </w:r>
      <w:r w:rsidR="008C18C1" w:rsidRPr="008C18C1">
        <w:rPr>
          <w:rStyle w:val="sombreadorelleno"/>
          <w:szCs w:val="18"/>
        </w:rPr>
        <w:tab/>
      </w:r>
    </w:p>
    <w:p w:rsidR="005C001E" w:rsidRPr="005C001E" w:rsidRDefault="005C001E" w:rsidP="00F51B80">
      <w:pPr>
        <w:tabs>
          <w:tab w:val="left" w:pos="6516"/>
          <w:tab w:val="right" w:leader="dot" w:pos="8504"/>
        </w:tabs>
        <w:spacing w:before="120"/>
        <w:ind w:left="567"/>
        <w:jc w:val="both"/>
        <w:rPr>
          <w:rFonts w:cs="Arial"/>
          <w:bCs/>
          <w:kern w:val="32"/>
          <w:sz w:val="18"/>
          <w:szCs w:val="12"/>
        </w:rPr>
      </w:pPr>
      <w:r w:rsidRPr="005C001E">
        <w:rPr>
          <w:rFonts w:cs="Arial"/>
          <w:bCs/>
          <w:kern w:val="32"/>
          <w:sz w:val="18"/>
          <w:szCs w:val="12"/>
        </w:rPr>
        <w:t>Siendo:</w:t>
      </w:r>
    </w:p>
    <w:p w:rsidR="008D226A" w:rsidRPr="00FD29C5" w:rsidRDefault="008D226A" w:rsidP="008D226A">
      <w:pPr>
        <w:pStyle w:val="Textoindependiente2"/>
        <w:numPr>
          <w:ilvl w:val="0"/>
          <w:numId w:val="1"/>
        </w:numPr>
        <w:tabs>
          <w:tab w:val="clear" w:pos="540"/>
          <w:tab w:val="left" w:leader="dot" w:pos="567"/>
          <w:tab w:val="num" w:pos="1776"/>
          <w:tab w:val="decimal" w:leader="dot" w:pos="4320"/>
          <w:tab w:val="right" w:leader="dot" w:pos="8505"/>
        </w:tabs>
        <w:spacing w:before="60" w:after="0" w:line="240" w:lineRule="auto"/>
        <w:ind w:left="1776"/>
        <w:jc w:val="both"/>
        <w:rPr>
          <w:spacing w:val="-2"/>
          <w:sz w:val="18"/>
          <w:szCs w:val="18"/>
        </w:rPr>
      </w:pPr>
      <w:r w:rsidRPr="00FD29C5">
        <w:rPr>
          <w:spacing w:val="-2"/>
          <w:sz w:val="18"/>
          <w:szCs w:val="18"/>
        </w:rPr>
        <w:t xml:space="preserve">Directo: </w:t>
      </w:r>
      <w:r w:rsidRPr="0034157B">
        <w:rPr>
          <w:rStyle w:val="sombreadorelleno"/>
          <w:szCs w:val="18"/>
        </w:rPr>
        <w:tab/>
      </w:r>
    </w:p>
    <w:p w:rsidR="005C001E" w:rsidRPr="008D226A" w:rsidRDefault="005C001E" w:rsidP="008D226A">
      <w:pPr>
        <w:pStyle w:val="Textoindependiente2"/>
        <w:numPr>
          <w:ilvl w:val="0"/>
          <w:numId w:val="1"/>
        </w:numPr>
        <w:tabs>
          <w:tab w:val="clear" w:pos="540"/>
          <w:tab w:val="left" w:leader="dot" w:pos="567"/>
          <w:tab w:val="num" w:pos="1776"/>
          <w:tab w:val="decimal" w:leader="dot" w:pos="4320"/>
          <w:tab w:val="right" w:leader="dot" w:pos="8505"/>
        </w:tabs>
        <w:spacing w:before="60" w:after="0" w:line="240" w:lineRule="auto"/>
        <w:ind w:left="1776"/>
        <w:jc w:val="both"/>
        <w:rPr>
          <w:spacing w:val="-2"/>
          <w:sz w:val="18"/>
          <w:szCs w:val="18"/>
        </w:rPr>
      </w:pPr>
      <w:r w:rsidRPr="008D226A">
        <w:rPr>
          <w:spacing w:val="-2"/>
          <w:sz w:val="18"/>
          <w:szCs w:val="18"/>
        </w:rPr>
        <w:t>Indirecto</w:t>
      </w:r>
      <w:r w:rsidRPr="008D226A">
        <w:rPr>
          <w:rStyle w:val="CaracterRojo"/>
          <w:color w:val="auto"/>
        </w:rPr>
        <w:t xml:space="preserve"> </w:t>
      </w:r>
      <w:r w:rsidRPr="008D226A">
        <w:rPr>
          <w:rStyle w:val="CaracterRojo"/>
          <w:b/>
          <w:sz w:val="18"/>
          <w:szCs w:val="18"/>
        </w:rPr>
        <w:t>(</w:t>
      </w:r>
      <w:r w:rsidRPr="008D226A">
        <w:rPr>
          <w:rStyle w:val="CaracterRojo"/>
          <w:b/>
          <w:sz w:val="18"/>
          <w:szCs w:val="18"/>
          <w:vertAlign w:val="superscript"/>
        </w:rPr>
        <w:footnoteReference w:id="7"/>
      </w:r>
      <w:r w:rsidRPr="008D226A">
        <w:rPr>
          <w:rStyle w:val="CaracterRojo"/>
          <w:b/>
          <w:sz w:val="18"/>
          <w:szCs w:val="18"/>
        </w:rPr>
        <w:t>)</w:t>
      </w:r>
      <w:r w:rsidRPr="008D226A">
        <w:rPr>
          <w:spacing w:val="-2"/>
          <w:sz w:val="18"/>
          <w:szCs w:val="18"/>
        </w:rPr>
        <w:t xml:space="preserve">: </w:t>
      </w:r>
      <w:r w:rsidR="008D226A" w:rsidRPr="008D226A">
        <w:rPr>
          <w:rStyle w:val="sombreadorelleno"/>
          <w:szCs w:val="18"/>
        </w:rPr>
        <w:tab/>
      </w:r>
    </w:p>
    <w:p w:rsidR="002116C4" w:rsidRPr="00FD29C5" w:rsidRDefault="002116C4" w:rsidP="00B93D26">
      <w:pPr>
        <w:pStyle w:val="Textoindependiente2"/>
        <w:numPr>
          <w:ilvl w:val="1"/>
          <w:numId w:val="1"/>
        </w:numPr>
        <w:tabs>
          <w:tab w:val="left" w:leader="dot" w:pos="567"/>
          <w:tab w:val="num" w:pos="1776"/>
          <w:tab w:val="right" w:leader="dot" w:pos="7560"/>
          <w:tab w:val="right" w:leader="dot" w:pos="8505"/>
        </w:tabs>
        <w:spacing w:before="60" w:after="0" w:line="240" w:lineRule="auto"/>
        <w:jc w:val="both"/>
        <w:rPr>
          <w:sz w:val="18"/>
          <w:szCs w:val="18"/>
        </w:rPr>
      </w:pPr>
      <w:r w:rsidRPr="00FD29C5">
        <w:rPr>
          <w:sz w:val="18"/>
          <w:szCs w:val="18"/>
        </w:rPr>
        <w:t>A través de</w:t>
      </w:r>
      <w:r>
        <w:rPr>
          <w:sz w:val="18"/>
          <w:szCs w:val="18"/>
        </w:rPr>
        <w:t>:</w:t>
      </w:r>
      <w:r w:rsidRPr="0034157B">
        <w:rPr>
          <w:rStyle w:val="sombreadorelleno"/>
          <w:szCs w:val="18"/>
        </w:rPr>
        <w:tab/>
      </w:r>
    </w:p>
    <w:p w:rsidR="005C001E" w:rsidRPr="005C001E" w:rsidRDefault="005C001E" w:rsidP="005C001E">
      <w:pPr>
        <w:tabs>
          <w:tab w:val="left" w:pos="567"/>
          <w:tab w:val="right" w:leader="dot" w:pos="8504"/>
        </w:tabs>
        <w:spacing w:before="60"/>
        <w:jc w:val="both"/>
        <w:rPr>
          <w:rFonts w:cs="Arial"/>
          <w:bCs/>
          <w:kern w:val="32"/>
          <w:sz w:val="18"/>
          <w:szCs w:val="18"/>
        </w:rPr>
      </w:pPr>
    </w:p>
    <w:p w:rsidR="005C001E" w:rsidRPr="005C001E" w:rsidRDefault="005C001E" w:rsidP="0022786E">
      <w:pPr>
        <w:ind w:left="567" w:hanging="567"/>
        <w:jc w:val="both"/>
        <w:rPr>
          <w:rFonts w:cs="Arial"/>
          <w:bCs/>
          <w:kern w:val="32"/>
          <w:sz w:val="18"/>
          <w:szCs w:val="12"/>
        </w:rPr>
      </w:pPr>
      <w:r w:rsidRPr="008C18C1">
        <w:rPr>
          <w:rFonts w:ascii="Wingdings 3" w:hAnsi="Wingdings 3" w:cs="Arial"/>
          <w:color w:val="AD2144"/>
          <w:sz w:val="32"/>
          <w:szCs w:val="32"/>
        </w:rPr>
        <w:t></w:t>
      </w:r>
      <w:r w:rsidR="00C93463">
        <w:rPr>
          <w:rFonts w:cs="Arial"/>
          <w:bCs/>
          <w:kern w:val="32"/>
          <w:sz w:val="18"/>
          <w:szCs w:val="12"/>
        </w:rPr>
        <w:tab/>
      </w:r>
      <w:r w:rsidR="003F149B">
        <w:rPr>
          <w:rFonts w:cs="Arial"/>
          <w:bCs/>
          <w:kern w:val="32"/>
          <w:sz w:val="18"/>
          <w:szCs w:val="12"/>
        </w:rPr>
        <w:t>Adquisición pretendida</w:t>
      </w:r>
      <w:r w:rsidRPr="005C001E">
        <w:rPr>
          <w:rFonts w:cs="Arial"/>
          <w:bCs/>
          <w:kern w:val="32"/>
          <w:sz w:val="18"/>
          <w:szCs w:val="12"/>
        </w:rPr>
        <w:t>:</w:t>
      </w:r>
    </w:p>
    <w:p w:rsidR="00C93463" w:rsidRDefault="00C93463" w:rsidP="00C93463">
      <w:pPr>
        <w:pStyle w:val="Textoindependiente2"/>
        <w:numPr>
          <w:ilvl w:val="0"/>
          <w:numId w:val="3"/>
        </w:numPr>
        <w:tabs>
          <w:tab w:val="left" w:pos="851"/>
        </w:tabs>
        <w:spacing w:before="120" w:after="60" w:line="240" w:lineRule="auto"/>
        <w:ind w:left="1066" w:hanging="357"/>
        <w:jc w:val="both"/>
        <w:rPr>
          <w:sz w:val="18"/>
          <w:szCs w:val="18"/>
        </w:rPr>
      </w:pPr>
      <w:r w:rsidRPr="00FD29C5">
        <w:rPr>
          <w:sz w:val="18"/>
          <w:szCs w:val="18"/>
        </w:rPr>
        <w:t>Directa</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7"/>
        <w:gridCol w:w="2268"/>
        <w:gridCol w:w="2268"/>
      </w:tblGrid>
      <w:tr w:rsidR="00C93463" w:rsidRPr="00FD29C5" w:rsidTr="00C81157">
        <w:trPr>
          <w:trHeight w:val="340"/>
          <w:jc w:val="center"/>
        </w:trPr>
        <w:tc>
          <w:tcPr>
            <w:tcW w:w="2267" w:type="dxa"/>
            <w:vAlign w:val="center"/>
          </w:tcPr>
          <w:p w:rsidR="00C93463" w:rsidRPr="00FD29C5" w:rsidRDefault="00C93463" w:rsidP="00391A5F">
            <w:pPr>
              <w:keepNext/>
              <w:keepLines/>
              <w:tabs>
                <w:tab w:val="left" w:pos="426"/>
                <w:tab w:val="center" w:pos="3969"/>
                <w:tab w:val="left" w:pos="5387"/>
                <w:tab w:val="left" w:pos="6096"/>
                <w:tab w:val="center" w:pos="6449"/>
              </w:tabs>
              <w:jc w:val="center"/>
              <w:rPr>
                <w:rFonts w:cs="Arial"/>
                <w:b/>
                <w:sz w:val="15"/>
                <w:szCs w:val="15"/>
              </w:rPr>
            </w:pPr>
            <w:r w:rsidRPr="00FD29C5">
              <w:rPr>
                <w:rFonts w:cs="Arial"/>
                <w:b/>
                <w:sz w:val="15"/>
                <w:szCs w:val="15"/>
              </w:rPr>
              <w:t>Nº de acciones</w:t>
            </w:r>
            <w:r>
              <w:rPr>
                <w:rFonts w:cs="Arial"/>
                <w:b/>
                <w:sz w:val="15"/>
                <w:szCs w:val="15"/>
              </w:rPr>
              <w:t xml:space="preserve"> a </w:t>
            </w:r>
            <w:r w:rsidR="0022786E">
              <w:rPr>
                <w:rFonts w:cs="Arial"/>
                <w:b/>
                <w:sz w:val="15"/>
                <w:szCs w:val="15"/>
              </w:rPr>
              <w:t>adquirir</w:t>
            </w:r>
            <w:r w:rsidRPr="00FD29C5">
              <w:rPr>
                <w:rFonts w:cs="Arial"/>
                <w:b/>
                <w:sz w:val="15"/>
                <w:szCs w:val="15"/>
              </w:rPr>
              <w:t xml:space="preserve"> de la SG</w:t>
            </w:r>
            <w:r w:rsidR="00391A5F">
              <w:rPr>
                <w:rFonts w:cs="Arial"/>
                <w:b/>
                <w:sz w:val="15"/>
                <w:szCs w:val="15"/>
              </w:rPr>
              <w:t>E</w:t>
            </w:r>
            <w:r w:rsidRPr="00FD29C5">
              <w:rPr>
                <w:rFonts w:cs="Arial"/>
                <w:b/>
                <w:sz w:val="15"/>
                <w:szCs w:val="15"/>
              </w:rPr>
              <w:t>IC</w:t>
            </w:r>
          </w:p>
        </w:tc>
        <w:tc>
          <w:tcPr>
            <w:tcW w:w="2268" w:type="dxa"/>
            <w:vAlign w:val="center"/>
          </w:tcPr>
          <w:p w:rsidR="00C93463" w:rsidRPr="00FD29C5" w:rsidRDefault="00391A5F" w:rsidP="00C81157">
            <w:pPr>
              <w:keepNext/>
              <w:keepLines/>
              <w:tabs>
                <w:tab w:val="left" w:pos="426"/>
                <w:tab w:val="center" w:pos="3969"/>
                <w:tab w:val="left" w:pos="5387"/>
                <w:tab w:val="left" w:pos="6096"/>
                <w:tab w:val="center" w:pos="6449"/>
              </w:tabs>
              <w:jc w:val="center"/>
              <w:rPr>
                <w:rFonts w:cs="Arial"/>
                <w:b/>
                <w:sz w:val="15"/>
                <w:szCs w:val="15"/>
              </w:rPr>
            </w:pPr>
            <w:r>
              <w:rPr>
                <w:rFonts w:cs="Arial"/>
                <w:b/>
                <w:sz w:val="15"/>
                <w:szCs w:val="15"/>
              </w:rPr>
              <w:t>% de capital social de la SGE</w:t>
            </w:r>
            <w:r w:rsidR="00C93463" w:rsidRPr="00FD29C5">
              <w:rPr>
                <w:rFonts w:cs="Arial"/>
                <w:b/>
                <w:sz w:val="15"/>
                <w:szCs w:val="15"/>
              </w:rPr>
              <w:t>IC</w:t>
            </w:r>
          </w:p>
        </w:tc>
        <w:tc>
          <w:tcPr>
            <w:tcW w:w="2268" w:type="dxa"/>
            <w:vAlign w:val="center"/>
          </w:tcPr>
          <w:p w:rsidR="00C93463" w:rsidRPr="00FD29C5" w:rsidRDefault="00C93463" w:rsidP="00391A5F">
            <w:pPr>
              <w:keepNext/>
              <w:keepLines/>
              <w:tabs>
                <w:tab w:val="left" w:pos="426"/>
                <w:tab w:val="center" w:pos="3969"/>
                <w:tab w:val="left" w:pos="5387"/>
                <w:tab w:val="left" w:pos="6096"/>
                <w:tab w:val="center" w:pos="6449"/>
              </w:tabs>
              <w:jc w:val="center"/>
              <w:rPr>
                <w:rFonts w:cs="Arial"/>
                <w:b/>
                <w:sz w:val="15"/>
                <w:szCs w:val="15"/>
              </w:rPr>
            </w:pPr>
            <w:r w:rsidRPr="00FD29C5">
              <w:rPr>
                <w:rFonts w:cs="Arial"/>
                <w:b/>
                <w:sz w:val="15"/>
                <w:szCs w:val="15"/>
              </w:rPr>
              <w:t>% de derechos de voto de la SG</w:t>
            </w:r>
            <w:r w:rsidR="00391A5F">
              <w:rPr>
                <w:rFonts w:cs="Arial"/>
                <w:b/>
                <w:sz w:val="15"/>
                <w:szCs w:val="15"/>
              </w:rPr>
              <w:t>E</w:t>
            </w:r>
            <w:r w:rsidRPr="00FD29C5">
              <w:rPr>
                <w:rFonts w:cs="Arial"/>
                <w:b/>
                <w:sz w:val="15"/>
                <w:szCs w:val="15"/>
              </w:rPr>
              <w:t>IC</w:t>
            </w:r>
          </w:p>
        </w:tc>
      </w:tr>
      <w:tr w:rsidR="00C93463" w:rsidRPr="00FD29C5" w:rsidTr="00C81157">
        <w:trPr>
          <w:jc w:val="center"/>
        </w:trPr>
        <w:tc>
          <w:tcPr>
            <w:tcW w:w="2267" w:type="dxa"/>
            <w:vAlign w:val="center"/>
          </w:tcPr>
          <w:p w:rsidR="00C93463" w:rsidRPr="00FD29C5" w:rsidRDefault="00C93463" w:rsidP="00C81157">
            <w:pPr>
              <w:keepNext/>
              <w:keepLines/>
              <w:tabs>
                <w:tab w:val="left" w:pos="426"/>
                <w:tab w:val="center" w:pos="3969"/>
                <w:tab w:val="left" w:pos="5387"/>
                <w:tab w:val="left" w:pos="6096"/>
                <w:tab w:val="center" w:pos="6449"/>
              </w:tabs>
              <w:spacing w:before="60" w:after="60"/>
              <w:rPr>
                <w:rFonts w:cs="Arial"/>
                <w:sz w:val="18"/>
              </w:rPr>
            </w:pPr>
          </w:p>
        </w:tc>
        <w:tc>
          <w:tcPr>
            <w:tcW w:w="2268" w:type="dxa"/>
            <w:vAlign w:val="center"/>
          </w:tcPr>
          <w:p w:rsidR="00C93463" w:rsidRPr="00FD29C5" w:rsidRDefault="00C93463" w:rsidP="00C81157">
            <w:pPr>
              <w:keepNext/>
              <w:keepLines/>
              <w:tabs>
                <w:tab w:val="left" w:pos="426"/>
                <w:tab w:val="center" w:pos="3969"/>
                <w:tab w:val="left" w:pos="5387"/>
                <w:tab w:val="left" w:pos="6096"/>
                <w:tab w:val="center" w:pos="6449"/>
              </w:tabs>
              <w:spacing w:before="60" w:after="60"/>
              <w:rPr>
                <w:rFonts w:cs="Arial"/>
                <w:sz w:val="18"/>
              </w:rPr>
            </w:pPr>
          </w:p>
        </w:tc>
        <w:tc>
          <w:tcPr>
            <w:tcW w:w="2268" w:type="dxa"/>
            <w:vAlign w:val="center"/>
          </w:tcPr>
          <w:p w:rsidR="00C93463" w:rsidRPr="00FD29C5" w:rsidRDefault="00C93463" w:rsidP="00C81157">
            <w:pPr>
              <w:keepNext/>
              <w:keepLines/>
              <w:tabs>
                <w:tab w:val="left" w:pos="426"/>
                <w:tab w:val="center" w:pos="3969"/>
                <w:tab w:val="left" w:pos="5387"/>
                <w:tab w:val="left" w:pos="6096"/>
                <w:tab w:val="center" w:pos="6449"/>
              </w:tabs>
              <w:spacing w:before="60" w:after="60"/>
              <w:rPr>
                <w:rFonts w:cs="Arial"/>
                <w:sz w:val="18"/>
              </w:rPr>
            </w:pPr>
          </w:p>
        </w:tc>
      </w:tr>
    </w:tbl>
    <w:p w:rsidR="00C93463" w:rsidRPr="00FD29C5" w:rsidRDefault="00C93463" w:rsidP="00001133">
      <w:pPr>
        <w:pStyle w:val="Textoindependiente2"/>
        <w:tabs>
          <w:tab w:val="left" w:pos="851"/>
        </w:tabs>
        <w:spacing w:line="240" w:lineRule="auto"/>
        <w:ind w:left="142" w:firstLine="992"/>
        <w:rPr>
          <w:sz w:val="18"/>
          <w:szCs w:val="18"/>
        </w:rPr>
      </w:pPr>
    </w:p>
    <w:p w:rsidR="00C93463" w:rsidRPr="00FD29C5" w:rsidRDefault="00C93463" w:rsidP="00C93463">
      <w:pPr>
        <w:pStyle w:val="Textoindependiente2"/>
        <w:numPr>
          <w:ilvl w:val="0"/>
          <w:numId w:val="3"/>
        </w:numPr>
        <w:tabs>
          <w:tab w:val="left" w:pos="851"/>
        </w:tabs>
        <w:spacing w:before="120" w:after="0" w:line="240" w:lineRule="auto"/>
        <w:jc w:val="both"/>
        <w:rPr>
          <w:sz w:val="18"/>
          <w:szCs w:val="18"/>
        </w:rPr>
      </w:pPr>
      <w:r w:rsidRPr="00FD29C5">
        <w:rPr>
          <w:sz w:val="18"/>
          <w:szCs w:val="18"/>
        </w:rPr>
        <w:t xml:space="preserve">Indirecta: </w:t>
      </w:r>
    </w:p>
    <w:p w:rsidR="00C93463" w:rsidRPr="00FD29C5" w:rsidRDefault="00C93463" w:rsidP="00B93D26">
      <w:pPr>
        <w:pStyle w:val="Textoindependiente2"/>
        <w:tabs>
          <w:tab w:val="left" w:pos="851"/>
          <w:tab w:val="right" w:leader="dot" w:pos="7560"/>
          <w:tab w:val="right" w:leader="dot" w:pos="8504"/>
        </w:tabs>
        <w:spacing w:before="120" w:line="240" w:lineRule="auto"/>
        <w:ind w:left="142" w:firstLine="992"/>
        <w:rPr>
          <w:sz w:val="18"/>
          <w:szCs w:val="18"/>
        </w:rPr>
      </w:pPr>
      <w:r w:rsidRPr="00FD29C5">
        <w:rPr>
          <w:sz w:val="18"/>
          <w:szCs w:val="18"/>
        </w:rPr>
        <w:t>A través de:</w:t>
      </w:r>
      <w:r>
        <w:rPr>
          <w:sz w:val="18"/>
          <w:szCs w:val="18"/>
        </w:rPr>
        <w:t xml:space="preserve"> </w:t>
      </w:r>
      <w:r w:rsidRPr="003B3E2E">
        <w:rPr>
          <w:rStyle w:val="sombreadorelleno"/>
          <w:szCs w:val="18"/>
        </w:rPr>
        <w:tab/>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60"/>
        <w:gridCol w:w="1581"/>
        <w:gridCol w:w="1581"/>
        <w:gridCol w:w="1581"/>
      </w:tblGrid>
      <w:tr w:rsidR="00C93463" w:rsidRPr="00FD29C5" w:rsidTr="00C81157">
        <w:trPr>
          <w:trHeight w:val="306"/>
          <w:jc w:val="center"/>
        </w:trPr>
        <w:tc>
          <w:tcPr>
            <w:tcW w:w="2060" w:type="dxa"/>
            <w:vAlign w:val="center"/>
          </w:tcPr>
          <w:p w:rsidR="00C93463" w:rsidRPr="00FD29C5" w:rsidRDefault="00C93463" w:rsidP="00C81157">
            <w:pPr>
              <w:keepNext/>
              <w:keepLines/>
              <w:tabs>
                <w:tab w:val="left" w:pos="426"/>
                <w:tab w:val="center" w:pos="3969"/>
                <w:tab w:val="left" w:pos="5387"/>
                <w:tab w:val="left" w:pos="6096"/>
                <w:tab w:val="center" w:pos="6449"/>
              </w:tabs>
              <w:jc w:val="center"/>
              <w:rPr>
                <w:rFonts w:cs="Arial"/>
                <w:b/>
                <w:sz w:val="15"/>
                <w:szCs w:val="15"/>
              </w:rPr>
            </w:pPr>
            <w:r w:rsidRPr="00FD29C5">
              <w:rPr>
                <w:rFonts w:cs="Arial"/>
                <w:b/>
                <w:sz w:val="15"/>
                <w:szCs w:val="15"/>
              </w:rPr>
              <w:t xml:space="preserve">Nº de acciones </w:t>
            </w:r>
            <w:r>
              <w:rPr>
                <w:rFonts w:cs="Arial"/>
                <w:b/>
                <w:sz w:val="15"/>
                <w:szCs w:val="15"/>
              </w:rPr>
              <w:t xml:space="preserve">a </w:t>
            </w:r>
            <w:r w:rsidR="00001133">
              <w:rPr>
                <w:rFonts w:cs="Arial"/>
                <w:b/>
                <w:sz w:val="15"/>
                <w:szCs w:val="15"/>
              </w:rPr>
              <w:t>adquirir</w:t>
            </w:r>
            <w:r w:rsidRPr="00FD29C5">
              <w:rPr>
                <w:rFonts w:cs="Arial"/>
                <w:b/>
                <w:sz w:val="15"/>
                <w:szCs w:val="15"/>
              </w:rPr>
              <w:t xml:space="preserve"> de la sociedad interpuesta</w:t>
            </w:r>
          </w:p>
        </w:tc>
        <w:tc>
          <w:tcPr>
            <w:tcW w:w="1581" w:type="dxa"/>
            <w:vAlign w:val="center"/>
          </w:tcPr>
          <w:p w:rsidR="00C93463" w:rsidRPr="00FD29C5" w:rsidRDefault="00C93463" w:rsidP="00C81157">
            <w:pPr>
              <w:keepNext/>
              <w:keepLines/>
              <w:tabs>
                <w:tab w:val="left" w:pos="426"/>
                <w:tab w:val="center" w:pos="3969"/>
                <w:tab w:val="left" w:pos="5387"/>
                <w:tab w:val="left" w:pos="6096"/>
                <w:tab w:val="center" w:pos="6449"/>
              </w:tabs>
              <w:jc w:val="center"/>
              <w:rPr>
                <w:rFonts w:cs="Arial"/>
                <w:b/>
                <w:sz w:val="15"/>
                <w:szCs w:val="15"/>
              </w:rPr>
            </w:pPr>
            <w:r w:rsidRPr="00FD29C5">
              <w:rPr>
                <w:rFonts w:cs="Arial"/>
                <w:b/>
                <w:sz w:val="15"/>
                <w:szCs w:val="15"/>
              </w:rPr>
              <w:t>% de capital de la sociedad interpuesta</w:t>
            </w:r>
          </w:p>
        </w:tc>
        <w:tc>
          <w:tcPr>
            <w:tcW w:w="1581" w:type="dxa"/>
            <w:vAlign w:val="center"/>
          </w:tcPr>
          <w:p w:rsidR="00C93463" w:rsidRPr="00FD29C5" w:rsidRDefault="00C93463" w:rsidP="00C81157">
            <w:pPr>
              <w:keepNext/>
              <w:keepLines/>
              <w:tabs>
                <w:tab w:val="left" w:pos="426"/>
                <w:tab w:val="center" w:pos="3969"/>
                <w:tab w:val="left" w:pos="5387"/>
                <w:tab w:val="left" w:pos="6096"/>
                <w:tab w:val="center" w:pos="6449"/>
              </w:tabs>
              <w:jc w:val="center"/>
              <w:rPr>
                <w:rFonts w:cs="Arial"/>
                <w:b/>
                <w:sz w:val="15"/>
                <w:szCs w:val="15"/>
              </w:rPr>
            </w:pPr>
            <w:r w:rsidRPr="00FD29C5">
              <w:rPr>
                <w:rFonts w:cs="Arial"/>
                <w:b/>
                <w:sz w:val="15"/>
                <w:szCs w:val="15"/>
              </w:rPr>
              <w:t>% derechos de voto de la sociedad interpuesta</w:t>
            </w:r>
          </w:p>
        </w:tc>
        <w:tc>
          <w:tcPr>
            <w:tcW w:w="1581" w:type="dxa"/>
            <w:vAlign w:val="center"/>
          </w:tcPr>
          <w:p w:rsidR="00C93463" w:rsidRPr="00FD29C5" w:rsidRDefault="00C93463" w:rsidP="00391A5F">
            <w:pPr>
              <w:keepNext/>
              <w:keepLines/>
              <w:tabs>
                <w:tab w:val="left" w:pos="426"/>
                <w:tab w:val="center" w:pos="3969"/>
                <w:tab w:val="left" w:pos="5387"/>
                <w:tab w:val="left" w:pos="6096"/>
                <w:tab w:val="center" w:pos="6449"/>
              </w:tabs>
              <w:jc w:val="center"/>
              <w:rPr>
                <w:rFonts w:cs="Arial"/>
                <w:b/>
                <w:sz w:val="15"/>
                <w:szCs w:val="15"/>
              </w:rPr>
            </w:pPr>
            <w:r w:rsidRPr="00FD29C5">
              <w:rPr>
                <w:rFonts w:cs="Arial"/>
                <w:b/>
                <w:sz w:val="15"/>
                <w:szCs w:val="15"/>
              </w:rPr>
              <w:t>% de participación indirecto que representa en la SG</w:t>
            </w:r>
            <w:r w:rsidR="00391A5F">
              <w:rPr>
                <w:rFonts w:cs="Arial"/>
                <w:b/>
                <w:sz w:val="15"/>
                <w:szCs w:val="15"/>
              </w:rPr>
              <w:t>E</w:t>
            </w:r>
            <w:r w:rsidRPr="00FD29C5">
              <w:rPr>
                <w:rFonts w:cs="Arial"/>
                <w:b/>
                <w:sz w:val="15"/>
                <w:szCs w:val="15"/>
              </w:rPr>
              <w:t xml:space="preserve">IC </w:t>
            </w:r>
            <w:r w:rsidR="0022786E" w:rsidRPr="008D226A">
              <w:rPr>
                <w:rStyle w:val="CaracterRojo"/>
                <w:b/>
                <w:sz w:val="18"/>
                <w:szCs w:val="18"/>
              </w:rPr>
              <w:t>(</w:t>
            </w:r>
            <w:r w:rsidR="009C5D9E">
              <w:rPr>
                <w:rStyle w:val="CaracterRojo"/>
                <w:b/>
                <w:sz w:val="18"/>
                <w:szCs w:val="18"/>
                <w:vertAlign w:val="superscript"/>
              </w:rPr>
              <w:t>7</w:t>
            </w:r>
            <w:r w:rsidR="0022786E" w:rsidRPr="0022786E">
              <w:rPr>
                <w:rStyle w:val="CaracterRojo"/>
                <w:b/>
                <w:sz w:val="18"/>
                <w:szCs w:val="18"/>
              </w:rPr>
              <w:t>)</w:t>
            </w:r>
          </w:p>
        </w:tc>
      </w:tr>
      <w:tr w:rsidR="00C93463" w:rsidRPr="00FD29C5" w:rsidTr="00C81157">
        <w:trPr>
          <w:jc w:val="center"/>
        </w:trPr>
        <w:tc>
          <w:tcPr>
            <w:tcW w:w="2060" w:type="dxa"/>
            <w:vAlign w:val="center"/>
          </w:tcPr>
          <w:p w:rsidR="00C93463" w:rsidRPr="00FD29C5" w:rsidRDefault="00C93463" w:rsidP="00C81157">
            <w:pPr>
              <w:keepNext/>
              <w:keepLines/>
              <w:tabs>
                <w:tab w:val="left" w:pos="426"/>
                <w:tab w:val="center" w:pos="3969"/>
                <w:tab w:val="left" w:pos="5387"/>
                <w:tab w:val="left" w:pos="6096"/>
                <w:tab w:val="center" w:pos="6449"/>
              </w:tabs>
              <w:spacing w:before="60" w:after="60"/>
              <w:rPr>
                <w:rFonts w:cs="Arial"/>
                <w:sz w:val="18"/>
              </w:rPr>
            </w:pPr>
          </w:p>
        </w:tc>
        <w:tc>
          <w:tcPr>
            <w:tcW w:w="1581" w:type="dxa"/>
            <w:vAlign w:val="center"/>
          </w:tcPr>
          <w:p w:rsidR="00C93463" w:rsidRPr="00FD29C5" w:rsidRDefault="00C93463" w:rsidP="00C81157">
            <w:pPr>
              <w:keepNext/>
              <w:keepLines/>
              <w:tabs>
                <w:tab w:val="left" w:pos="426"/>
                <w:tab w:val="center" w:pos="3969"/>
                <w:tab w:val="left" w:pos="5387"/>
                <w:tab w:val="left" w:pos="6096"/>
                <w:tab w:val="center" w:pos="6449"/>
              </w:tabs>
              <w:spacing w:before="60" w:after="60"/>
              <w:rPr>
                <w:rFonts w:cs="Arial"/>
                <w:sz w:val="18"/>
              </w:rPr>
            </w:pPr>
          </w:p>
        </w:tc>
        <w:tc>
          <w:tcPr>
            <w:tcW w:w="1581" w:type="dxa"/>
            <w:vAlign w:val="center"/>
          </w:tcPr>
          <w:p w:rsidR="00C93463" w:rsidRPr="00FD29C5" w:rsidRDefault="00C93463" w:rsidP="00C81157">
            <w:pPr>
              <w:keepNext/>
              <w:keepLines/>
              <w:tabs>
                <w:tab w:val="left" w:pos="426"/>
                <w:tab w:val="center" w:pos="3969"/>
                <w:tab w:val="left" w:pos="5387"/>
                <w:tab w:val="left" w:pos="6096"/>
                <w:tab w:val="center" w:pos="6449"/>
              </w:tabs>
              <w:spacing w:before="60" w:after="60"/>
              <w:rPr>
                <w:rFonts w:cs="Arial"/>
                <w:sz w:val="18"/>
              </w:rPr>
            </w:pPr>
          </w:p>
        </w:tc>
        <w:tc>
          <w:tcPr>
            <w:tcW w:w="1581" w:type="dxa"/>
            <w:vAlign w:val="center"/>
          </w:tcPr>
          <w:p w:rsidR="00C93463" w:rsidRPr="00FD29C5" w:rsidRDefault="00C93463" w:rsidP="00C81157">
            <w:pPr>
              <w:keepNext/>
              <w:keepLines/>
              <w:tabs>
                <w:tab w:val="left" w:pos="426"/>
                <w:tab w:val="center" w:pos="3969"/>
                <w:tab w:val="left" w:pos="5387"/>
                <w:tab w:val="left" w:pos="6096"/>
                <w:tab w:val="center" w:pos="6449"/>
              </w:tabs>
              <w:spacing w:before="60" w:after="60"/>
              <w:rPr>
                <w:rFonts w:cs="Arial"/>
                <w:sz w:val="18"/>
              </w:rPr>
            </w:pPr>
          </w:p>
        </w:tc>
      </w:tr>
    </w:tbl>
    <w:p w:rsidR="00C93463" w:rsidRPr="007A6B37" w:rsidRDefault="00C93463" w:rsidP="00001133">
      <w:pPr>
        <w:pStyle w:val="Textoindependiente2"/>
        <w:tabs>
          <w:tab w:val="right" w:leader="dot" w:pos="8504"/>
        </w:tabs>
        <w:spacing w:before="120" w:after="0" w:line="240" w:lineRule="auto"/>
        <w:rPr>
          <w:sz w:val="18"/>
          <w:szCs w:val="18"/>
          <w:highlight w:val="yellow"/>
        </w:rPr>
      </w:pPr>
    </w:p>
    <w:p w:rsidR="00001133" w:rsidRPr="000E661B" w:rsidRDefault="00001133" w:rsidP="005F59AC">
      <w:pPr>
        <w:pStyle w:val="Textoindependiente2"/>
        <w:tabs>
          <w:tab w:val="decimal" w:leader="dot" w:pos="8504"/>
        </w:tabs>
        <w:spacing w:before="120" w:after="0" w:line="240" w:lineRule="auto"/>
        <w:ind w:left="567" w:hanging="567"/>
        <w:rPr>
          <w:sz w:val="18"/>
        </w:rPr>
      </w:pPr>
      <w:r w:rsidRPr="00001133">
        <w:rPr>
          <w:rFonts w:ascii="Wingdings 3" w:hAnsi="Wingdings 3" w:cs="Arial"/>
          <w:color w:val="AD2144"/>
          <w:sz w:val="32"/>
          <w:szCs w:val="32"/>
        </w:rPr>
        <w:t></w:t>
      </w:r>
      <w:r>
        <w:rPr>
          <w:color w:val="CC0000"/>
        </w:rPr>
        <w:tab/>
      </w:r>
      <w:r w:rsidRPr="003F149B">
        <w:rPr>
          <w:sz w:val="18"/>
        </w:rPr>
        <w:t>Porcentaje de participación final en la SG</w:t>
      </w:r>
      <w:r w:rsidR="00391A5F">
        <w:rPr>
          <w:sz w:val="18"/>
        </w:rPr>
        <w:t>E</w:t>
      </w:r>
      <w:r w:rsidRPr="003F149B">
        <w:rPr>
          <w:sz w:val="18"/>
        </w:rPr>
        <w:t>IC</w:t>
      </w:r>
      <w:r w:rsidR="009D186F" w:rsidRPr="003F149B">
        <w:rPr>
          <w:sz w:val="18"/>
        </w:rPr>
        <w:t xml:space="preserve"> (</w:t>
      </w:r>
      <w:r w:rsidR="00435006" w:rsidRPr="003F149B">
        <w:rPr>
          <w:sz w:val="18"/>
        </w:rPr>
        <w:t>después de</w:t>
      </w:r>
      <w:r w:rsidR="009D186F" w:rsidRPr="003F149B">
        <w:rPr>
          <w:sz w:val="18"/>
        </w:rPr>
        <w:t xml:space="preserve"> la operación prevista en esta solicitud)</w:t>
      </w:r>
      <w:r w:rsidRPr="003F149B">
        <w:rPr>
          <w:sz w:val="18"/>
        </w:rPr>
        <w:t>:</w:t>
      </w:r>
      <w:r w:rsidRPr="000E661B">
        <w:rPr>
          <w:sz w:val="18"/>
        </w:rPr>
        <w:t xml:space="preserve"> </w:t>
      </w:r>
      <w:r w:rsidRPr="006C1DB8">
        <w:rPr>
          <w:b/>
          <w:color w:val="AD2144"/>
          <w:sz w:val="18"/>
          <w:szCs w:val="18"/>
        </w:rPr>
        <w:t>(</w:t>
      </w:r>
      <w:r w:rsidR="00F71523">
        <w:rPr>
          <w:b/>
          <w:color w:val="AD2144"/>
          <w:sz w:val="18"/>
          <w:szCs w:val="18"/>
          <w:vertAlign w:val="superscript"/>
        </w:rPr>
        <w:t>6</w:t>
      </w:r>
      <w:r w:rsidRPr="006C1DB8">
        <w:rPr>
          <w:b/>
          <w:color w:val="AD2144"/>
          <w:sz w:val="18"/>
          <w:szCs w:val="18"/>
        </w:rPr>
        <w:t>)</w:t>
      </w:r>
      <w:r w:rsidRPr="005F59AC">
        <w:rPr>
          <w:rStyle w:val="sombreadorelleno"/>
          <w:szCs w:val="18"/>
        </w:rPr>
        <w:tab/>
      </w:r>
    </w:p>
    <w:p w:rsidR="00001133" w:rsidRPr="000E661B" w:rsidRDefault="00001133" w:rsidP="009062DE">
      <w:pPr>
        <w:pStyle w:val="Textoindependiente2"/>
        <w:tabs>
          <w:tab w:val="right" w:leader="dot" w:pos="8504"/>
        </w:tabs>
        <w:spacing w:before="120" w:line="240" w:lineRule="auto"/>
        <w:ind w:left="567"/>
        <w:rPr>
          <w:sz w:val="18"/>
        </w:rPr>
      </w:pPr>
      <w:r w:rsidRPr="000E661B">
        <w:rPr>
          <w:sz w:val="18"/>
        </w:rPr>
        <w:t>Siendo:</w:t>
      </w:r>
    </w:p>
    <w:p w:rsidR="009062DE" w:rsidRPr="00FD29C5" w:rsidRDefault="009062DE" w:rsidP="009062DE">
      <w:pPr>
        <w:pStyle w:val="Textoindependiente2"/>
        <w:numPr>
          <w:ilvl w:val="0"/>
          <w:numId w:val="1"/>
        </w:numPr>
        <w:tabs>
          <w:tab w:val="clear" w:pos="540"/>
          <w:tab w:val="left" w:leader="dot" w:pos="567"/>
          <w:tab w:val="num" w:pos="1776"/>
          <w:tab w:val="decimal" w:leader="dot" w:pos="4320"/>
          <w:tab w:val="right" w:leader="dot" w:pos="8505"/>
        </w:tabs>
        <w:spacing w:before="60" w:after="0" w:line="240" w:lineRule="auto"/>
        <w:ind w:left="1776"/>
        <w:jc w:val="both"/>
        <w:rPr>
          <w:spacing w:val="-2"/>
          <w:sz w:val="18"/>
          <w:szCs w:val="18"/>
        </w:rPr>
      </w:pPr>
      <w:r w:rsidRPr="00FD29C5">
        <w:rPr>
          <w:spacing w:val="-2"/>
          <w:sz w:val="18"/>
          <w:szCs w:val="18"/>
        </w:rPr>
        <w:t xml:space="preserve">Directo: </w:t>
      </w:r>
      <w:r w:rsidRPr="0034157B">
        <w:rPr>
          <w:rStyle w:val="sombreadorelleno"/>
          <w:szCs w:val="18"/>
        </w:rPr>
        <w:tab/>
      </w:r>
    </w:p>
    <w:p w:rsidR="009062DE" w:rsidRPr="00BE2809" w:rsidRDefault="009062DE" w:rsidP="009062DE">
      <w:pPr>
        <w:pStyle w:val="Textoindependiente2"/>
        <w:numPr>
          <w:ilvl w:val="0"/>
          <w:numId w:val="1"/>
        </w:numPr>
        <w:tabs>
          <w:tab w:val="clear" w:pos="540"/>
          <w:tab w:val="left" w:leader="dot" w:pos="567"/>
          <w:tab w:val="num" w:pos="1776"/>
          <w:tab w:val="decimal" w:leader="dot" w:pos="4320"/>
          <w:tab w:val="right" w:leader="dot" w:pos="8504"/>
        </w:tabs>
        <w:spacing w:before="60" w:after="0" w:line="240" w:lineRule="auto"/>
        <w:ind w:left="1776"/>
        <w:jc w:val="both"/>
        <w:rPr>
          <w:spacing w:val="-2"/>
          <w:sz w:val="18"/>
          <w:szCs w:val="18"/>
        </w:rPr>
      </w:pPr>
      <w:r w:rsidRPr="00BE2809">
        <w:rPr>
          <w:spacing w:val="-2"/>
          <w:sz w:val="18"/>
          <w:szCs w:val="18"/>
        </w:rPr>
        <w:t xml:space="preserve">Indirecto </w:t>
      </w:r>
      <w:r w:rsidRPr="00BE2809">
        <w:rPr>
          <w:rStyle w:val="CaracterRojo"/>
          <w:b/>
          <w:sz w:val="18"/>
          <w:szCs w:val="18"/>
        </w:rPr>
        <w:t>(</w:t>
      </w:r>
      <w:r w:rsidR="00F71523">
        <w:rPr>
          <w:rStyle w:val="CaracterRojo"/>
          <w:b/>
          <w:sz w:val="18"/>
          <w:szCs w:val="18"/>
          <w:vertAlign w:val="superscript"/>
        </w:rPr>
        <w:t>7</w:t>
      </w:r>
      <w:r w:rsidRPr="00BE2809">
        <w:rPr>
          <w:rStyle w:val="CaracterRojo"/>
          <w:b/>
          <w:sz w:val="18"/>
          <w:szCs w:val="18"/>
        </w:rPr>
        <w:t>)</w:t>
      </w:r>
      <w:r w:rsidRPr="00BE2809">
        <w:rPr>
          <w:spacing w:val="-2"/>
          <w:sz w:val="18"/>
          <w:szCs w:val="18"/>
        </w:rPr>
        <w:t xml:space="preserve">: </w:t>
      </w:r>
      <w:r w:rsidRPr="00BE2809">
        <w:rPr>
          <w:rStyle w:val="sombreadorelleno"/>
          <w:szCs w:val="18"/>
        </w:rPr>
        <w:tab/>
      </w:r>
    </w:p>
    <w:p w:rsidR="009062DE" w:rsidRPr="00FD29C5" w:rsidRDefault="009062DE" w:rsidP="00B93D26">
      <w:pPr>
        <w:pStyle w:val="Textoindependiente2"/>
        <w:numPr>
          <w:ilvl w:val="1"/>
          <w:numId w:val="1"/>
        </w:numPr>
        <w:tabs>
          <w:tab w:val="left" w:leader="dot" w:pos="567"/>
          <w:tab w:val="num" w:pos="1776"/>
          <w:tab w:val="right" w:leader="dot" w:pos="7560"/>
          <w:tab w:val="right" w:leader="dot" w:pos="8505"/>
        </w:tabs>
        <w:spacing w:before="60" w:after="0" w:line="240" w:lineRule="auto"/>
        <w:jc w:val="both"/>
        <w:rPr>
          <w:sz w:val="18"/>
          <w:szCs w:val="18"/>
        </w:rPr>
      </w:pPr>
      <w:r w:rsidRPr="00FD29C5">
        <w:rPr>
          <w:sz w:val="18"/>
          <w:szCs w:val="18"/>
        </w:rPr>
        <w:t>A través de</w:t>
      </w:r>
      <w:r>
        <w:rPr>
          <w:sz w:val="18"/>
          <w:szCs w:val="18"/>
        </w:rPr>
        <w:t>:</w:t>
      </w:r>
      <w:r w:rsidRPr="0034157B">
        <w:rPr>
          <w:rStyle w:val="sombreadorelleno"/>
          <w:szCs w:val="18"/>
        </w:rPr>
        <w:tab/>
      </w:r>
    </w:p>
    <w:p w:rsidR="005C001E" w:rsidRDefault="005C001E" w:rsidP="009062DE"/>
    <w:p w:rsidR="00561289" w:rsidRDefault="00561289" w:rsidP="003618CB">
      <w:pPr>
        <w:ind w:left="567" w:hanging="567"/>
        <w:rPr>
          <w:sz w:val="18"/>
        </w:rPr>
      </w:pPr>
      <w:r w:rsidRPr="00001133">
        <w:rPr>
          <w:rFonts w:ascii="Wingdings 3" w:hAnsi="Wingdings 3" w:cs="Arial"/>
          <w:color w:val="AD2144"/>
          <w:sz w:val="32"/>
          <w:szCs w:val="32"/>
        </w:rPr>
        <w:t></w:t>
      </w:r>
      <w:r>
        <w:rPr>
          <w:color w:val="CC0000"/>
        </w:rPr>
        <w:tab/>
      </w:r>
      <w:r>
        <w:rPr>
          <w:sz w:val="18"/>
        </w:rPr>
        <w:t>Nombre y apellidos/ denominación social del transmitente/s</w:t>
      </w:r>
      <w:r w:rsidR="00705AB0" w:rsidRPr="000E661B">
        <w:rPr>
          <w:sz w:val="18"/>
        </w:rPr>
        <w:t xml:space="preserve"> </w:t>
      </w:r>
      <w:r w:rsidR="00705AB0" w:rsidRPr="006C1DB8">
        <w:rPr>
          <w:b/>
          <w:color w:val="AD2144"/>
          <w:sz w:val="18"/>
          <w:szCs w:val="18"/>
        </w:rPr>
        <w:t>(</w:t>
      </w:r>
      <w:r w:rsidR="00705AB0" w:rsidRPr="006C1DB8">
        <w:rPr>
          <w:rStyle w:val="Refdenotaalpie"/>
          <w:b/>
          <w:color w:val="AD2144"/>
          <w:sz w:val="18"/>
          <w:szCs w:val="18"/>
        </w:rPr>
        <w:footnoteReference w:id="8"/>
      </w:r>
      <w:r w:rsidR="00705AB0" w:rsidRPr="006C1DB8">
        <w:rPr>
          <w:b/>
          <w:color w:val="AD2144"/>
          <w:sz w:val="18"/>
          <w:szCs w:val="18"/>
        </w:rPr>
        <w:t>)</w:t>
      </w:r>
      <w:r>
        <w:rPr>
          <w:sz w:val="18"/>
        </w:rPr>
        <w:t>, en su caso:</w:t>
      </w:r>
    </w:p>
    <w:p w:rsidR="00E10731" w:rsidRPr="0077110E" w:rsidRDefault="00E10731" w:rsidP="00E10731">
      <w:pPr>
        <w:pStyle w:val="Textoindependiente2"/>
        <w:tabs>
          <w:tab w:val="right" w:leader="dot" w:pos="8505"/>
        </w:tabs>
        <w:spacing w:before="60" w:after="0" w:line="240" w:lineRule="auto"/>
        <w:ind w:left="567"/>
        <w:rPr>
          <w:rStyle w:val="sombreadorelleno"/>
          <w:szCs w:val="18"/>
        </w:rPr>
      </w:pPr>
      <w:r w:rsidRPr="0077110E">
        <w:rPr>
          <w:rStyle w:val="sombreadorelleno"/>
          <w:szCs w:val="18"/>
        </w:rPr>
        <w:lastRenderedPageBreak/>
        <w:tab/>
      </w:r>
      <w:r w:rsidRPr="0077110E">
        <w:rPr>
          <w:rStyle w:val="sombreadorelleno"/>
          <w:szCs w:val="18"/>
        </w:rPr>
        <w:tab/>
      </w:r>
    </w:p>
    <w:p w:rsidR="00E10731" w:rsidRPr="0078749A" w:rsidRDefault="00E10731" w:rsidP="008602A6">
      <w:pPr>
        <w:pStyle w:val="Textoindependiente2"/>
        <w:tabs>
          <w:tab w:val="right" w:leader="dot" w:pos="8505"/>
        </w:tabs>
        <w:spacing w:before="60" w:after="0" w:line="240" w:lineRule="auto"/>
        <w:ind w:left="567"/>
        <w:rPr>
          <w:sz w:val="18"/>
        </w:rPr>
      </w:pPr>
      <w:r w:rsidRPr="0078749A">
        <w:rPr>
          <w:sz w:val="18"/>
        </w:rPr>
        <w:t xml:space="preserve">NIF/TARJETA DE RESIDENCIA/PASAPORTE/CIF: </w:t>
      </w:r>
      <w:r w:rsidRPr="008602A6">
        <w:rPr>
          <w:rStyle w:val="sombreadorelleno"/>
          <w:szCs w:val="18"/>
        </w:rPr>
        <w:tab/>
      </w:r>
    </w:p>
    <w:p w:rsidR="003618CB" w:rsidRPr="00FE5B1B" w:rsidRDefault="003618CB" w:rsidP="003618CB">
      <w:pPr>
        <w:pStyle w:val="Textoindependiente2"/>
        <w:tabs>
          <w:tab w:val="right" w:leader="dot" w:pos="8505"/>
        </w:tabs>
        <w:spacing w:before="120" w:line="240" w:lineRule="auto"/>
        <w:ind w:left="567"/>
        <w:rPr>
          <w:sz w:val="18"/>
        </w:rPr>
      </w:pPr>
      <w:r w:rsidRPr="00FE5B1B">
        <w:rPr>
          <w:sz w:val="18"/>
        </w:rPr>
        <w:t>Transmisión</w:t>
      </w:r>
      <w:r>
        <w:rPr>
          <w:sz w:val="18"/>
        </w:rPr>
        <w:t xml:space="preserve"> pretendida</w:t>
      </w:r>
      <w:r w:rsidRPr="00FE5B1B">
        <w:rPr>
          <w:sz w:val="18"/>
        </w:rPr>
        <w:t>:</w:t>
      </w:r>
    </w:p>
    <w:p w:rsidR="003618CB" w:rsidRDefault="003618CB" w:rsidP="003618CB">
      <w:pPr>
        <w:pStyle w:val="Textoindependiente2"/>
        <w:keepNext/>
        <w:keepLines/>
        <w:numPr>
          <w:ilvl w:val="0"/>
          <w:numId w:val="3"/>
        </w:numPr>
        <w:tabs>
          <w:tab w:val="left" w:pos="851"/>
        </w:tabs>
        <w:spacing w:before="120" w:line="240" w:lineRule="auto"/>
        <w:ind w:left="1066" w:hanging="357"/>
        <w:jc w:val="both"/>
        <w:rPr>
          <w:sz w:val="18"/>
          <w:szCs w:val="18"/>
        </w:rPr>
      </w:pPr>
      <w:r w:rsidRPr="00FD29C5">
        <w:rPr>
          <w:sz w:val="18"/>
          <w:szCs w:val="18"/>
        </w:rPr>
        <w:t>Directa</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7"/>
        <w:gridCol w:w="2268"/>
        <w:gridCol w:w="2268"/>
      </w:tblGrid>
      <w:tr w:rsidR="003618CB" w:rsidRPr="00FD29C5" w:rsidTr="00C81157">
        <w:trPr>
          <w:trHeight w:val="340"/>
          <w:jc w:val="center"/>
        </w:trPr>
        <w:tc>
          <w:tcPr>
            <w:tcW w:w="2267" w:type="dxa"/>
            <w:vAlign w:val="center"/>
          </w:tcPr>
          <w:p w:rsidR="003618CB" w:rsidRPr="00FD29C5" w:rsidRDefault="003618CB" w:rsidP="00795793">
            <w:pPr>
              <w:keepNext/>
              <w:keepLines/>
              <w:tabs>
                <w:tab w:val="left" w:pos="426"/>
                <w:tab w:val="center" w:pos="3969"/>
                <w:tab w:val="left" w:pos="5387"/>
                <w:tab w:val="left" w:pos="6096"/>
                <w:tab w:val="center" w:pos="6449"/>
              </w:tabs>
              <w:jc w:val="center"/>
              <w:rPr>
                <w:rFonts w:cs="Arial"/>
                <w:b/>
                <w:sz w:val="15"/>
                <w:szCs w:val="15"/>
              </w:rPr>
            </w:pPr>
            <w:r w:rsidRPr="00FD29C5">
              <w:rPr>
                <w:rFonts w:cs="Arial"/>
                <w:b/>
                <w:sz w:val="15"/>
                <w:szCs w:val="15"/>
              </w:rPr>
              <w:t xml:space="preserve">Nº de acciones </w:t>
            </w:r>
            <w:r>
              <w:rPr>
                <w:rFonts w:cs="Arial"/>
                <w:b/>
                <w:sz w:val="15"/>
                <w:szCs w:val="15"/>
              </w:rPr>
              <w:t>a transmitir</w:t>
            </w:r>
            <w:r w:rsidRPr="00FD29C5">
              <w:rPr>
                <w:rFonts w:cs="Arial"/>
                <w:b/>
                <w:sz w:val="15"/>
                <w:szCs w:val="15"/>
              </w:rPr>
              <w:t xml:space="preserve"> de la SG</w:t>
            </w:r>
            <w:r w:rsidR="00795793">
              <w:rPr>
                <w:rFonts w:cs="Arial"/>
                <w:b/>
                <w:sz w:val="15"/>
                <w:szCs w:val="15"/>
              </w:rPr>
              <w:t>E</w:t>
            </w:r>
            <w:r w:rsidRPr="00FD29C5">
              <w:rPr>
                <w:rFonts w:cs="Arial"/>
                <w:b/>
                <w:sz w:val="15"/>
                <w:szCs w:val="15"/>
              </w:rPr>
              <w:t>IC</w:t>
            </w:r>
          </w:p>
        </w:tc>
        <w:tc>
          <w:tcPr>
            <w:tcW w:w="2268" w:type="dxa"/>
            <w:vAlign w:val="center"/>
          </w:tcPr>
          <w:p w:rsidR="003618CB" w:rsidRPr="00FD29C5" w:rsidRDefault="00795793" w:rsidP="00C81157">
            <w:pPr>
              <w:keepNext/>
              <w:keepLines/>
              <w:tabs>
                <w:tab w:val="left" w:pos="426"/>
                <w:tab w:val="center" w:pos="3969"/>
                <w:tab w:val="left" w:pos="5387"/>
                <w:tab w:val="left" w:pos="6096"/>
                <w:tab w:val="center" w:pos="6449"/>
              </w:tabs>
              <w:jc w:val="center"/>
              <w:rPr>
                <w:rFonts w:cs="Arial"/>
                <w:b/>
                <w:sz w:val="15"/>
                <w:szCs w:val="15"/>
              </w:rPr>
            </w:pPr>
            <w:r>
              <w:rPr>
                <w:rFonts w:cs="Arial"/>
                <w:b/>
                <w:sz w:val="15"/>
                <w:szCs w:val="15"/>
              </w:rPr>
              <w:t>% de capital social de la SGE</w:t>
            </w:r>
            <w:r w:rsidR="003618CB" w:rsidRPr="00FD29C5">
              <w:rPr>
                <w:rFonts w:cs="Arial"/>
                <w:b/>
                <w:sz w:val="15"/>
                <w:szCs w:val="15"/>
              </w:rPr>
              <w:t>IC</w:t>
            </w:r>
          </w:p>
        </w:tc>
        <w:tc>
          <w:tcPr>
            <w:tcW w:w="2268" w:type="dxa"/>
            <w:vAlign w:val="center"/>
          </w:tcPr>
          <w:p w:rsidR="003618CB" w:rsidRPr="00FD29C5" w:rsidRDefault="003618CB" w:rsidP="00795793">
            <w:pPr>
              <w:keepNext/>
              <w:keepLines/>
              <w:tabs>
                <w:tab w:val="left" w:pos="426"/>
                <w:tab w:val="center" w:pos="3969"/>
                <w:tab w:val="left" w:pos="5387"/>
                <w:tab w:val="left" w:pos="6096"/>
                <w:tab w:val="center" w:pos="6449"/>
              </w:tabs>
              <w:jc w:val="center"/>
              <w:rPr>
                <w:rFonts w:cs="Arial"/>
                <w:b/>
                <w:sz w:val="15"/>
                <w:szCs w:val="15"/>
              </w:rPr>
            </w:pPr>
            <w:r w:rsidRPr="00FD29C5">
              <w:rPr>
                <w:rFonts w:cs="Arial"/>
                <w:b/>
                <w:sz w:val="15"/>
                <w:szCs w:val="15"/>
              </w:rPr>
              <w:t>% de derechos de voto de la SG</w:t>
            </w:r>
            <w:r w:rsidR="00795793">
              <w:rPr>
                <w:rFonts w:cs="Arial"/>
                <w:b/>
                <w:sz w:val="15"/>
                <w:szCs w:val="15"/>
              </w:rPr>
              <w:t>E</w:t>
            </w:r>
            <w:r w:rsidRPr="00FD29C5">
              <w:rPr>
                <w:rFonts w:cs="Arial"/>
                <w:b/>
                <w:sz w:val="15"/>
                <w:szCs w:val="15"/>
              </w:rPr>
              <w:t>IC</w:t>
            </w:r>
          </w:p>
        </w:tc>
      </w:tr>
      <w:tr w:rsidR="003618CB" w:rsidRPr="00FD29C5" w:rsidTr="00C81157">
        <w:trPr>
          <w:jc w:val="center"/>
        </w:trPr>
        <w:tc>
          <w:tcPr>
            <w:tcW w:w="2267" w:type="dxa"/>
            <w:vAlign w:val="center"/>
          </w:tcPr>
          <w:p w:rsidR="003618CB" w:rsidRPr="00FD29C5" w:rsidRDefault="003618CB" w:rsidP="00C81157">
            <w:pPr>
              <w:keepNext/>
              <w:keepLines/>
              <w:tabs>
                <w:tab w:val="left" w:pos="426"/>
                <w:tab w:val="center" w:pos="3969"/>
                <w:tab w:val="left" w:pos="5387"/>
                <w:tab w:val="left" w:pos="6096"/>
                <w:tab w:val="center" w:pos="6449"/>
              </w:tabs>
              <w:spacing w:before="60" w:after="60"/>
              <w:rPr>
                <w:rFonts w:cs="Arial"/>
                <w:sz w:val="18"/>
              </w:rPr>
            </w:pPr>
          </w:p>
        </w:tc>
        <w:tc>
          <w:tcPr>
            <w:tcW w:w="2268" w:type="dxa"/>
            <w:vAlign w:val="center"/>
          </w:tcPr>
          <w:p w:rsidR="003618CB" w:rsidRPr="00FD29C5" w:rsidRDefault="003618CB" w:rsidP="00C81157">
            <w:pPr>
              <w:keepNext/>
              <w:keepLines/>
              <w:tabs>
                <w:tab w:val="left" w:pos="426"/>
                <w:tab w:val="center" w:pos="3969"/>
                <w:tab w:val="left" w:pos="5387"/>
                <w:tab w:val="left" w:pos="6096"/>
                <w:tab w:val="center" w:pos="6449"/>
              </w:tabs>
              <w:spacing w:before="60" w:after="60"/>
              <w:rPr>
                <w:rFonts w:cs="Arial"/>
                <w:sz w:val="18"/>
              </w:rPr>
            </w:pPr>
          </w:p>
        </w:tc>
        <w:tc>
          <w:tcPr>
            <w:tcW w:w="2268" w:type="dxa"/>
            <w:vAlign w:val="center"/>
          </w:tcPr>
          <w:p w:rsidR="003618CB" w:rsidRPr="00FD29C5" w:rsidRDefault="003618CB" w:rsidP="00C81157">
            <w:pPr>
              <w:keepNext/>
              <w:keepLines/>
              <w:tabs>
                <w:tab w:val="left" w:pos="426"/>
                <w:tab w:val="center" w:pos="3969"/>
                <w:tab w:val="left" w:pos="5387"/>
                <w:tab w:val="left" w:pos="6096"/>
                <w:tab w:val="center" w:pos="6449"/>
              </w:tabs>
              <w:spacing w:before="60" w:after="60"/>
              <w:rPr>
                <w:rFonts w:cs="Arial"/>
                <w:sz w:val="18"/>
              </w:rPr>
            </w:pPr>
          </w:p>
        </w:tc>
      </w:tr>
    </w:tbl>
    <w:p w:rsidR="003618CB" w:rsidRPr="00FD29C5" w:rsidRDefault="003618CB" w:rsidP="003618CB">
      <w:pPr>
        <w:pStyle w:val="Textoindependiente2"/>
        <w:tabs>
          <w:tab w:val="left" w:pos="851"/>
        </w:tabs>
        <w:ind w:left="142" w:firstLine="992"/>
        <w:rPr>
          <w:sz w:val="18"/>
          <w:szCs w:val="18"/>
        </w:rPr>
      </w:pPr>
    </w:p>
    <w:p w:rsidR="003618CB" w:rsidRPr="00FD29C5" w:rsidRDefault="003618CB" w:rsidP="003618CB">
      <w:pPr>
        <w:pStyle w:val="Textoindependiente2"/>
        <w:keepNext/>
        <w:keepLines/>
        <w:numPr>
          <w:ilvl w:val="0"/>
          <w:numId w:val="3"/>
        </w:numPr>
        <w:tabs>
          <w:tab w:val="left" w:pos="851"/>
        </w:tabs>
        <w:spacing w:before="120" w:after="0" w:line="240" w:lineRule="auto"/>
        <w:jc w:val="both"/>
        <w:rPr>
          <w:sz w:val="18"/>
          <w:szCs w:val="18"/>
        </w:rPr>
      </w:pPr>
      <w:r w:rsidRPr="00FD29C5">
        <w:rPr>
          <w:sz w:val="18"/>
          <w:szCs w:val="18"/>
        </w:rPr>
        <w:t xml:space="preserve">Indirecta: </w:t>
      </w:r>
    </w:p>
    <w:p w:rsidR="003618CB" w:rsidRPr="00FD29C5" w:rsidRDefault="003618CB" w:rsidP="00685593">
      <w:pPr>
        <w:pStyle w:val="Textoindependiente2"/>
        <w:keepNext/>
        <w:keepLines/>
        <w:tabs>
          <w:tab w:val="right" w:leader="dot" w:pos="7560"/>
          <w:tab w:val="right" w:leader="dot" w:pos="8504"/>
        </w:tabs>
        <w:spacing w:before="120" w:line="240" w:lineRule="auto"/>
        <w:ind w:left="1066" w:firstLine="14"/>
        <w:jc w:val="both"/>
        <w:rPr>
          <w:sz w:val="18"/>
          <w:szCs w:val="18"/>
        </w:rPr>
      </w:pPr>
      <w:r w:rsidRPr="00FD29C5">
        <w:rPr>
          <w:sz w:val="18"/>
          <w:szCs w:val="18"/>
        </w:rPr>
        <w:t>A través de:</w:t>
      </w:r>
      <w:r>
        <w:rPr>
          <w:sz w:val="18"/>
          <w:szCs w:val="18"/>
        </w:rPr>
        <w:t xml:space="preserve"> </w:t>
      </w:r>
      <w:r w:rsidRPr="00A70F33">
        <w:rPr>
          <w:rStyle w:val="sombreadorelleno"/>
          <w:szCs w:val="18"/>
        </w:rPr>
        <w:tab/>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60"/>
        <w:gridCol w:w="1581"/>
        <w:gridCol w:w="1581"/>
        <w:gridCol w:w="1581"/>
      </w:tblGrid>
      <w:tr w:rsidR="003618CB" w:rsidRPr="00FD29C5" w:rsidTr="00C81157">
        <w:trPr>
          <w:trHeight w:val="306"/>
          <w:jc w:val="center"/>
        </w:trPr>
        <w:tc>
          <w:tcPr>
            <w:tcW w:w="2060" w:type="dxa"/>
            <w:vAlign w:val="center"/>
          </w:tcPr>
          <w:p w:rsidR="003618CB" w:rsidRPr="00FD29C5" w:rsidRDefault="003618CB" w:rsidP="00C81157">
            <w:pPr>
              <w:keepNext/>
              <w:keepLines/>
              <w:tabs>
                <w:tab w:val="left" w:pos="426"/>
                <w:tab w:val="center" w:pos="3969"/>
                <w:tab w:val="left" w:pos="5387"/>
                <w:tab w:val="left" w:pos="6096"/>
                <w:tab w:val="center" w:pos="6449"/>
              </w:tabs>
              <w:jc w:val="center"/>
              <w:rPr>
                <w:rFonts w:cs="Arial"/>
                <w:b/>
                <w:sz w:val="15"/>
                <w:szCs w:val="15"/>
              </w:rPr>
            </w:pPr>
            <w:r w:rsidRPr="00FD29C5">
              <w:rPr>
                <w:rFonts w:cs="Arial"/>
                <w:b/>
                <w:sz w:val="15"/>
                <w:szCs w:val="15"/>
              </w:rPr>
              <w:t xml:space="preserve">Nº de acciones </w:t>
            </w:r>
            <w:r>
              <w:rPr>
                <w:rFonts w:cs="Arial"/>
                <w:b/>
                <w:sz w:val="15"/>
                <w:szCs w:val="15"/>
              </w:rPr>
              <w:t>a transmitir</w:t>
            </w:r>
            <w:r w:rsidRPr="00FD29C5">
              <w:rPr>
                <w:rFonts w:cs="Arial"/>
                <w:b/>
                <w:sz w:val="15"/>
                <w:szCs w:val="15"/>
              </w:rPr>
              <w:t xml:space="preserve"> de la sociedad interpuesta</w:t>
            </w:r>
          </w:p>
        </w:tc>
        <w:tc>
          <w:tcPr>
            <w:tcW w:w="1581" w:type="dxa"/>
            <w:vAlign w:val="center"/>
          </w:tcPr>
          <w:p w:rsidR="003618CB" w:rsidRPr="00FD29C5" w:rsidRDefault="003618CB" w:rsidP="00C81157">
            <w:pPr>
              <w:keepNext/>
              <w:keepLines/>
              <w:tabs>
                <w:tab w:val="left" w:pos="426"/>
                <w:tab w:val="center" w:pos="3969"/>
                <w:tab w:val="left" w:pos="5387"/>
                <w:tab w:val="left" w:pos="6096"/>
                <w:tab w:val="center" w:pos="6449"/>
              </w:tabs>
              <w:jc w:val="center"/>
              <w:rPr>
                <w:rFonts w:cs="Arial"/>
                <w:b/>
                <w:sz w:val="15"/>
                <w:szCs w:val="15"/>
              </w:rPr>
            </w:pPr>
            <w:r w:rsidRPr="00FD29C5">
              <w:rPr>
                <w:rFonts w:cs="Arial"/>
                <w:b/>
                <w:sz w:val="15"/>
                <w:szCs w:val="15"/>
              </w:rPr>
              <w:t>% de capital de la sociedad interpuesta</w:t>
            </w:r>
          </w:p>
        </w:tc>
        <w:tc>
          <w:tcPr>
            <w:tcW w:w="1581" w:type="dxa"/>
            <w:vAlign w:val="center"/>
          </w:tcPr>
          <w:p w:rsidR="003618CB" w:rsidRPr="00FD29C5" w:rsidRDefault="003618CB" w:rsidP="00C81157">
            <w:pPr>
              <w:keepNext/>
              <w:keepLines/>
              <w:tabs>
                <w:tab w:val="left" w:pos="426"/>
                <w:tab w:val="center" w:pos="3969"/>
                <w:tab w:val="left" w:pos="5387"/>
                <w:tab w:val="left" w:pos="6096"/>
                <w:tab w:val="center" w:pos="6449"/>
              </w:tabs>
              <w:jc w:val="center"/>
              <w:rPr>
                <w:rFonts w:cs="Arial"/>
                <w:b/>
                <w:sz w:val="15"/>
                <w:szCs w:val="15"/>
              </w:rPr>
            </w:pPr>
            <w:r w:rsidRPr="00FD29C5">
              <w:rPr>
                <w:rFonts w:cs="Arial"/>
                <w:b/>
                <w:sz w:val="15"/>
                <w:szCs w:val="15"/>
              </w:rPr>
              <w:t>% derechos de voto de la sociedad interpuesta</w:t>
            </w:r>
          </w:p>
        </w:tc>
        <w:tc>
          <w:tcPr>
            <w:tcW w:w="1581" w:type="dxa"/>
            <w:vAlign w:val="center"/>
          </w:tcPr>
          <w:p w:rsidR="003618CB" w:rsidRPr="00FD29C5" w:rsidRDefault="003618CB" w:rsidP="00795793">
            <w:pPr>
              <w:keepNext/>
              <w:keepLines/>
              <w:tabs>
                <w:tab w:val="left" w:pos="426"/>
                <w:tab w:val="center" w:pos="3969"/>
                <w:tab w:val="left" w:pos="5387"/>
                <w:tab w:val="left" w:pos="6096"/>
                <w:tab w:val="center" w:pos="6449"/>
              </w:tabs>
              <w:jc w:val="center"/>
              <w:rPr>
                <w:rFonts w:cs="Arial"/>
                <w:b/>
                <w:sz w:val="15"/>
                <w:szCs w:val="15"/>
              </w:rPr>
            </w:pPr>
            <w:r w:rsidRPr="00FD29C5">
              <w:rPr>
                <w:rFonts w:cs="Arial"/>
                <w:b/>
                <w:sz w:val="15"/>
                <w:szCs w:val="15"/>
              </w:rPr>
              <w:t>% de participación indirecto que representa en la SG</w:t>
            </w:r>
            <w:r w:rsidR="00795793">
              <w:rPr>
                <w:rFonts w:cs="Arial"/>
                <w:b/>
                <w:sz w:val="15"/>
                <w:szCs w:val="15"/>
              </w:rPr>
              <w:t>E</w:t>
            </w:r>
            <w:r w:rsidRPr="00FD29C5">
              <w:rPr>
                <w:rFonts w:cs="Arial"/>
                <w:b/>
                <w:sz w:val="15"/>
                <w:szCs w:val="15"/>
              </w:rPr>
              <w:t xml:space="preserve">IC </w:t>
            </w:r>
            <w:r w:rsidRPr="003618CB">
              <w:rPr>
                <w:rStyle w:val="CaracterRojo"/>
                <w:rFonts w:cs="Arial"/>
                <w:b/>
                <w:sz w:val="16"/>
                <w:szCs w:val="16"/>
              </w:rPr>
              <w:t>(</w:t>
            </w:r>
            <w:r w:rsidR="00EC74A4">
              <w:rPr>
                <w:rStyle w:val="CaracterRojo"/>
                <w:rFonts w:cs="Arial"/>
                <w:b/>
                <w:sz w:val="16"/>
                <w:szCs w:val="16"/>
                <w:vertAlign w:val="superscript"/>
              </w:rPr>
              <w:t>7</w:t>
            </w:r>
            <w:r w:rsidRPr="003618CB">
              <w:rPr>
                <w:rStyle w:val="CaracterRojo"/>
                <w:rFonts w:cs="Arial"/>
                <w:b/>
                <w:sz w:val="16"/>
                <w:szCs w:val="16"/>
              </w:rPr>
              <w:t>)</w:t>
            </w:r>
          </w:p>
        </w:tc>
      </w:tr>
      <w:tr w:rsidR="003618CB" w:rsidRPr="00FD29C5" w:rsidTr="00C81157">
        <w:trPr>
          <w:jc w:val="center"/>
        </w:trPr>
        <w:tc>
          <w:tcPr>
            <w:tcW w:w="2060" w:type="dxa"/>
            <w:vAlign w:val="center"/>
          </w:tcPr>
          <w:p w:rsidR="003618CB" w:rsidRPr="00FD29C5" w:rsidRDefault="003618CB" w:rsidP="00C81157">
            <w:pPr>
              <w:keepNext/>
              <w:keepLines/>
              <w:tabs>
                <w:tab w:val="left" w:pos="426"/>
                <w:tab w:val="center" w:pos="3969"/>
                <w:tab w:val="left" w:pos="5387"/>
                <w:tab w:val="left" w:pos="6096"/>
                <w:tab w:val="center" w:pos="6449"/>
              </w:tabs>
              <w:spacing w:before="60" w:after="60"/>
              <w:rPr>
                <w:rFonts w:cs="Arial"/>
                <w:sz w:val="18"/>
              </w:rPr>
            </w:pPr>
          </w:p>
        </w:tc>
        <w:tc>
          <w:tcPr>
            <w:tcW w:w="1581" w:type="dxa"/>
            <w:vAlign w:val="center"/>
          </w:tcPr>
          <w:p w:rsidR="003618CB" w:rsidRPr="00FD29C5" w:rsidRDefault="003618CB" w:rsidP="00C81157">
            <w:pPr>
              <w:keepNext/>
              <w:keepLines/>
              <w:tabs>
                <w:tab w:val="left" w:pos="426"/>
                <w:tab w:val="center" w:pos="3969"/>
                <w:tab w:val="left" w:pos="5387"/>
                <w:tab w:val="left" w:pos="6096"/>
                <w:tab w:val="center" w:pos="6449"/>
              </w:tabs>
              <w:spacing w:before="60" w:after="60"/>
              <w:rPr>
                <w:rFonts w:cs="Arial"/>
                <w:sz w:val="18"/>
              </w:rPr>
            </w:pPr>
          </w:p>
        </w:tc>
        <w:tc>
          <w:tcPr>
            <w:tcW w:w="1581" w:type="dxa"/>
            <w:vAlign w:val="center"/>
          </w:tcPr>
          <w:p w:rsidR="003618CB" w:rsidRPr="00FD29C5" w:rsidRDefault="003618CB" w:rsidP="00C81157">
            <w:pPr>
              <w:keepNext/>
              <w:keepLines/>
              <w:tabs>
                <w:tab w:val="left" w:pos="426"/>
                <w:tab w:val="center" w:pos="3969"/>
                <w:tab w:val="left" w:pos="5387"/>
                <w:tab w:val="left" w:pos="6096"/>
                <w:tab w:val="center" w:pos="6449"/>
              </w:tabs>
              <w:spacing w:before="60" w:after="60"/>
              <w:rPr>
                <w:rFonts w:cs="Arial"/>
                <w:sz w:val="18"/>
              </w:rPr>
            </w:pPr>
          </w:p>
        </w:tc>
        <w:tc>
          <w:tcPr>
            <w:tcW w:w="1581" w:type="dxa"/>
            <w:vAlign w:val="center"/>
          </w:tcPr>
          <w:p w:rsidR="003618CB" w:rsidRPr="00FD29C5" w:rsidRDefault="003618CB" w:rsidP="00C81157">
            <w:pPr>
              <w:keepNext/>
              <w:keepLines/>
              <w:tabs>
                <w:tab w:val="left" w:pos="426"/>
                <w:tab w:val="center" w:pos="3969"/>
                <w:tab w:val="left" w:pos="5387"/>
                <w:tab w:val="left" w:pos="6096"/>
                <w:tab w:val="center" w:pos="6449"/>
              </w:tabs>
              <w:spacing w:before="60" w:after="60"/>
              <w:rPr>
                <w:rFonts w:cs="Arial"/>
                <w:sz w:val="18"/>
              </w:rPr>
            </w:pPr>
          </w:p>
        </w:tc>
      </w:tr>
    </w:tbl>
    <w:p w:rsidR="003618CB" w:rsidRDefault="003618CB" w:rsidP="00BB0E47">
      <w:pPr>
        <w:pStyle w:val="Textoindependiente2"/>
        <w:spacing w:after="0" w:line="240" w:lineRule="auto"/>
        <w:rPr>
          <w:sz w:val="18"/>
          <w:u w:val="single"/>
        </w:rPr>
      </w:pPr>
    </w:p>
    <w:p w:rsidR="00BB0E47" w:rsidRDefault="00BB0E47" w:rsidP="00BB0E47">
      <w:pPr>
        <w:pStyle w:val="Textoindependiente2"/>
        <w:spacing w:after="0" w:line="240" w:lineRule="auto"/>
        <w:rPr>
          <w:sz w:val="18"/>
          <w:u w:val="single"/>
        </w:rPr>
      </w:pPr>
    </w:p>
    <w:p w:rsidR="00685593" w:rsidRDefault="00685593" w:rsidP="00685593">
      <w:pPr>
        <w:ind w:left="567" w:hanging="567"/>
        <w:rPr>
          <w:sz w:val="18"/>
        </w:rPr>
      </w:pPr>
      <w:r w:rsidRPr="00001133">
        <w:rPr>
          <w:rFonts w:ascii="Wingdings 3" w:hAnsi="Wingdings 3" w:cs="Arial"/>
          <w:color w:val="AD2144"/>
          <w:sz w:val="32"/>
          <w:szCs w:val="32"/>
        </w:rPr>
        <w:t></w:t>
      </w:r>
      <w:r>
        <w:rPr>
          <w:color w:val="CC0000"/>
        </w:rPr>
        <w:tab/>
      </w:r>
      <w:r w:rsidR="007B49C9" w:rsidRPr="006134D5">
        <w:rPr>
          <w:sz w:val="18"/>
        </w:rPr>
        <w:t>Valor de mercado de las acciones a adquirir</w:t>
      </w:r>
      <w:r w:rsidRPr="006134D5">
        <w:rPr>
          <w:sz w:val="18"/>
        </w:rPr>
        <w:t>:</w:t>
      </w:r>
    </w:p>
    <w:p w:rsidR="00B17B5C" w:rsidRDefault="00B17B5C" w:rsidP="00B17B5C">
      <w:pPr>
        <w:rPr>
          <w:sz w:val="18"/>
        </w:rPr>
      </w:pP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B17B5C" w:rsidTr="00BB0E47">
        <w:tblPrEx>
          <w:tblCellMar>
            <w:top w:w="0" w:type="dxa"/>
            <w:bottom w:w="0" w:type="dxa"/>
          </w:tblCellMar>
        </w:tblPrEx>
        <w:trPr>
          <w:trHeight w:val="851"/>
        </w:trPr>
        <w:tc>
          <w:tcPr>
            <w:tcW w:w="5000" w:type="pct"/>
          </w:tcPr>
          <w:p w:rsidR="00B17B5C" w:rsidRPr="00F16710" w:rsidRDefault="00B17B5C" w:rsidP="00B17B5C">
            <w:pPr>
              <w:pStyle w:val="TextoTablaRellenarUsuario"/>
              <w:spacing w:before="60"/>
              <w:rPr>
                <w:lang w:val="es-ES"/>
              </w:rPr>
            </w:pPr>
          </w:p>
        </w:tc>
      </w:tr>
    </w:tbl>
    <w:p w:rsidR="00E10731" w:rsidRDefault="00E10731" w:rsidP="00BB0E47"/>
    <w:p w:rsidR="00B17B5C" w:rsidRDefault="00B17B5C" w:rsidP="00BB0E47"/>
    <w:p w:rsidR="00B17B5C" w:rsidRDefault="00B17B5C" w:rsidP="00B17B5C">
      <w:pPr>
        <w:ind w:left="567" w:hanging="567"/>
        <w:rPr>
          <w:sz w:val="18"/>
        </w:rPr>
      </w:pPr>
      <w:r w:rsidRPr="00001133">
        <w:rPr>
          <w:rFonts w:ascii="Wingdings 3" w:hAnsi="Wingdings 3" w:cs="Arial"/>
          <w:color w:val="AD2144"/>
          <w:sz w:val="32"/>
          <w:szCs w:val="32"/>
        </w:rPr>
        <w:t></w:t>
      </w:r>
      <w:r>
        <w:rPr>
          <w:color w:val="CC0000"/>
        </w:rPr>
        <w:tab/>
      </w:r>
      <w:r w:rsidR="007B49C9">
        <w:rPr>
          <w:sz w:val="18"/>
        </w:rPr>
        <w:t xml:space="preserve">Precio de la adquisición y criterios para su </w:t>
      </w:r>
      <w:r w:rsidR="007B49C9" w:rsidRPr="006134D5">
        <w:rPr>
          <w:sz w:val="18"/>
        </w:rPr>
        <w:t>fijación (cuando exista diferencia entre el valor de mercado y el precio de adquisición explique las razones)</w:t>
      </w:r>
      <w:r w:rsidRPr="006134D5">
        <w:rPr>
          <w:sz w:val="18"/>
        </w:rPr>
        <w:t>:</w:t>
      </w:r>
    </w:p>
    <w:p w:rsidR="00B17B5C" w:rsidRDefault="00B17B5C" w:rsidP="00B17B5C">
      <w:pPr>
        <w:rPr>
          <w:sz w:val="18"/>
        </w:rPr>
      </w:pP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B17B5C" w:rsidTr="00BB0E47">
        <w:tblPrEx>
          <w:tblCellMar>
            <w:top w:w="0" w:type="dxa"/>
            <w:bottom w:w="0" w:type="dxa"/>
          </w:tblCellMar>
        </w:tblPrEx>
        <w:trPr>
          <w:trHeight w:val="851"/>
        </w:trPr>
        <w:tc>
          <w:tcPr>
            <w:tcW w:w="5000" w:type="pct"/>
          </w:tcPr>
          <w:p w:rsidR="00B17B5C" w:rsidRPr="00F16710" w:rsidRDefault="00B17B5C" w:rsidP="00C81157">
            <w:pPr>
              <w:pStyle w:val="TextoTablaRellenarUsuario"/>
              <w:spacing w:before="60"/>
              <w:rPr>
                <w:lang w:val="es-ES"/>
              </w:rPr>
            </w:pPr>
          </w:p>
        </w:tc>
      </w:tr>
    </w:tbl>
    <w:p w:rsidR="00B17B5C" w:rsidRDefault="00B17B5C" w:rsidP="00685593"/>
    <w:p w:rsidR="00B17B5C" w:rsidRDefault="00B17B5C" w:rsidP="00685593"/>
    <w:p w:rsidR="00B17B5C" w:rsidRDefault="00B17B5C" w:rsidP="00B17B5C">
      <w:pPr>
        <w:ind w:left="567" w:hanging="567"/>
        <w:rPr>
          <w:sz w:val="18"/>
        </w:rPr>
      </w:pPr>
      <w:r w:rsidRPr="00001133">
        <w:rPr>
          <w:rFonts w:ascii="Wingdings 3" w:hAnsi="Wingdings 3" w:cs="Arial"/>
          <w:color w:val="AD2144"/>
          <w:sz w:val="32"/>
          <w:szCs w:val="32"/>
        </w:rPr>
        <w:t></w:t>
      </w:r>
      <w:r>
        <w:rPr>
          <w:color w:val="CC0000"/>
        </w:rPr>
        <w:tab/>
      </w:r>
      <w:r>
        <w:rPr>
          <w:sz w:val="18"/>
        </w:rPr>
        <w:t>Forma de realizar la operación:</w:t>
      </w:r>
    </w:p>
    <w:p w:rsidR="00BB0E47" w:rsidRPr="0078749A" w:rsidRDefault="008D49AF" w:rsidP="00A17CA5">
      <w:pPr>
        <w:pStyle w:val="Textoindependiente2"/>
        <w:keepNext/>
        <w:keepLines/>
        <w:tabs>
          <w:tab w:val="left" w:pos="567"/>
          <w:tab w:val="left" w:pos="5940"/>
        </w:tabs>
        <w:spacing w:before="120" w:after="0" w:line="240" w:lineRule="auto"/>
        <w:rPr>
          <w:bCs/>
        </w:rPr>
      </w:pPr>
      <w:r>
        <w:rPr>
          <w:noProof/>
        </w:rPr>
        <mc:AlternateContent>
          <mc:Choice Requires="wps">
            <w:drawing>
              <wp:anchor distT="0" distB="0" distL="114300" distR="114300" simplePos="0" relativeHeight="251658240" behindDoc="0" locked="0" layoutInCell="1" allowOverlap="1">
                <wp:simplePos x="0" y="0"/>
                <wp:positionH relativeFrom="column">
                  <wp:posOffset>252095</wp:posOffset>
                </wp:positionH>
                <wp:positionV relativeFrom="paragraph">
                  <wp:posOffset>107950</wp:posOffset>
                </wp:positionV>
                <wp:extent cx="0" cy="1289685"/>
                <wp:effectExtent l="15875" t="13335" r="12700" b="1143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9685"/>
                        </a:xfrm>
                        <a:prstGeom prst="line">
                          <a:avLst/>
                        </a:prstGeom>
                        <a:noFill/>
                        <a:ln w="15875">
                          <a:solidFill>
                            <a:srgbClr val="AD21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8.5pt" to="19.85pt,1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" strokecolor="#ad2144" strokeweight="1.25pt"/>
            </w:pict>
          </mc:Fallback>
        </mc:AlternateContent>
      </w:r>
      <w:r w:rsidR="00BB0E47">
        <w:rPr>
          <w:sz w:val="18"/>
        </w:rPr>
        <w:tab/>
      </w:r>
      <w:r w:rsidR="00BB0E47" w:rsidRPr="0078749A">
        <w:rPr>
          <w:sz w:val="18"/>
        </w:rPr>
        <w:t>Compraventa</w:t>
      </w:r>
      <w:r w:rsidR="00BB0E47" w:rsidRPr="0078749A">
        <w:rPr>
          <w:sz w:val="18"/>
        </w:rPr>
        <w:tab/>
      </w:r>
      <w:r w:rsidR="00BB0E47" w:rsidRPr="0078749A">
        <w:rPr>
          <w:b/>
          <w:bCs/>
          <w:sz w:val="36"/>
        </w:rPr>
        <w:fldChar w:fldCharType="begin">
          <w:ffData>
            <w:name w:val="Casilla1"/>
            <w:enabled/>
            <w:calcOnExit w:val="0"/>
            <w:checkBox>
              <w:size w:val="20"/>
              <w:default w:val="0"/>
            </w:checkBox>
          </w:ffData>
        </w:fldChar>
      </w:r>
      <w:r w:rsidR="00BB0E47" w:rsidRPr="0078749A">
        <w:rPr>
          <w:b/>
          <w:bCs/>
          <w:sz w:val="36"/>
        </w:rPr>
        <w:instrText xml:space="preserve"> FORMCHECKBOX </w:instrText>
      </w:r>
      <w:r w:rsidR="00BB0E47" w:rsidRPr="0078749A">
        <w:rPr>
          <w:b/>
          <w:bCs/>
          <w:sz w:val="36"/>
        </w:rPr>
      </w:r>
      <w:r w:rsidR="00BB0E47" w:rsidRPr="0078749A">
        <w:rPr>
          <w:b/>
          <w:bCs/>
          <w:sz w:val="36"/>
        </w:rPr>
        <w:fldChar w:fldCharType="end"/>
      </w:r>
    </w:p>
    <w:p w:rsidR="00BB0E47" w:rsidRPr="0005733A" w:rsidRDefault="00BB0E47" w:rsidP="00A17CA5">
      <w:pPr>
        <w:pStyle w:val="Textoindependiente2"/>
        <w:keepNext/>
        <w:keepLines/>
        <w:tabs>
          <w:tab w:val="left" w:pos="567"/>
          <w:tab w:val="left" w:pos="5940"/>
        </w:tabs>
        <w:spacing w:before="60" w:line="240" w:lineRule="auto"/>
        <w:rPr>
          <w:sz w:val="18"/>
        </w:rPr>
      </w:pPr>
      <w:r>
        <w:rPr>
          <w:sz w:val="18"/>
        </w:rPr>
        <w:tab/>
      </w:r>
      <w:r w:rsidRPr="0078749A">
        <w:rPr>
          <w:sz w:val="18"/>
        </w:rPr>
        <w:t>Modificación de capital u operación societaria de la SG</w:t>
      </w:r>
      <w:r w:rsidR="00795793">
        <w:rPr>
          <w:sz w:val="18"/>
        </w:rPr>
        <w:t>E</w:t>
      </w:r>
      <w:r w:rsidRPr="0078749A">
        <w:rPr>
          <w:sz w:val="18"/>
        </w:rPr>
        <w:t>IC</w:t>
      </w:r>
      <w:r w:rsidRPr="0078749A">
        <w:rPr>
          <w:sz w:val="18"/>
        </w:rPr>
        <w:tab/>
      </w:r>
      <w:r w:rsidRPr="0005733A">
        <w:rPr>
          <w:sz w:val="18"/>
        </w:rPr>
        <w:fldChar w:fldCharType="begin">
          <w:ffData>
            <w:name w:val="Casilla1"/>
            <w:enabled/>
            <w:calcOnExit w:val="0"/>
            <w:checkBox>
              <w:size w:val="20"/>
              <w:default w:val="0"/>
            </w:checkBox>
          </w:ffData>
        </w:fldChar>
      </w:r>
      <w:r w:rsidRPr="0005733A">
        <w:rPr>
          <w:sz w:val="18"/>
        </w:rPr>
        <w:instrText xml:space="preserve"> FORMCHECKBOX </w:instrText>
      </w:r>
      <w:r w:rsidRPr="0005733A">
        <w:rPr>
          <w:sz w:val="18"/>
        </w:rPr>
      </w:r>
      <w:r w:rsidRPr="0005733A">
        <w:rPr>
          <w:sz w:val="18"/>
        </w:rPr>
        <w:fldChar w:fldCharType="end"/>
      </w:r>
    </w:p>
    <w:p w:rsidR="00BB0E47" w:rsidRPr="0078749A" w:rsidRDefault="00BB0E47" w:rsidP="00A17CA5">
      <w:pPr>
        <w:pStyle w:val="Textoindependiente2"/>
        <w:keepNext/>
        <w:keepLines/>
        <w:tabs>
          <w:tab w:val="left" w:pos="567"/>
          <w:tab w:val="left" w:pos="5940"/>
          <w:tab w:val="left" w:pos="6840"/>
        </w:tabs>
        <w:spacing w:before="60" w:line="240" w:lineRule="auto"/>
        <w:rPr>
          <w:sz w:val="18"/>
        </w:rPr>
      </w:pPr>
      <w:r>
        <w:rPr>
          <w:sz w:val="18"/>
        </w:rPr>
        <w:tab/>
      </w:r>
      <w:r w:rsidRPr="0078749A">
        <w:rPr>
          <w:sz w:val="18"/>
        </w:rPr>
        <w:t>Otro</w:t>
      </w:r>
      <w:r w:rsidRPr="0078749A">
        <w:rPr>
          <w:b/>
          <w:bCs/>
          <w:sz w:val="36"/>
        </w:rPr>
        <w:tab/>
      </w:r>
      <w:r w:rsidRPr="0078749A">
        <w:rPr>
          <w:b/>
          <w:bCs/>
          <w:sz w:val="36"/>
        </w:rPr>
        <w:fldChar w:fldCharType="begin">
          <w:ffData>
            <w:name w:val="Casilla1"/>
            <w:enabled/>
            <w:calcOnExit w:val="0"/>
            <w:checkBox>
              <w:size w:val="20"/>
              <w:default w:val="0"/>
            </w:checkBox>
          </w:ffData>
        </w:fldChar>
      </w:r>
      <w:r w:rsidRPr="0078749A">
        <w:rPr>
          <w:b/>
          <w:bCs/>
          <w:sz w:val="36"/>
        </w:rPr>
        <w:instrText xml:space="preserve"> FORMCHECKBOX </w:instrText>
      </w:r>
      <w:r w:rsidRPr="0078749A">
        <w:rPr>
          <w:b/>
          <w:bCs/>
          <w:sz w:val="36"/>
        </w:rPr>
      </w:r>
      <w:r w:rsidRPr="0078749A">
        <w:rPr>
          <w:b/>
          <w:bCs/>
          <w:sz w:val="36"/>
        </w:rPr>
        <w:fldChar w:fldCharType="end"/>
      </w:r>
      <w:r w:rsidRPr="0078749A">
        <w:rPr>
          <w:b/>
          <w:bCs/>
          <w:sz w:val="36"/>
        </w:rPr>
        <w:t xml:space="preserve"> </w:t>
      </w:r>
      <w:r w:rsidRPr="0078749A">
        <w:rPr>
          <w:rFonts w:ascii="Wingdings 3" w:hAnsi="Wingdings 3"/>
          <w:color w:val="FF9900"/>
          <w:sz w:val="18"/>
          <w:szCs w:val="18"/>
        </w:rPr>
        <w:t></w:t>
      </w:r>
      <w:r w:rsidRPr="0078749A">
        <w:rPr>
          <w:color w:val="FF9900"/>
          <w:sz w:val="18"/>
          <w:szCs w:val="18"/>
        </w:rPr>
        <w:tab/>
      </w:r>
      <w:r w:rsidRPr="0078749A">
        <w:rPr>
          <w:sz w:val="18"/>
        </w:rPr>
        <w:t>Indique cuál:</w:t>
      </w:r>
    </w:p>
    <w:tbl>
      <w:tblPr>
        <w:tblW w:w="0" w:type="auto"/>
        <w:tblInd w:w="107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484"/>
      </w:tblGrid>
      <w:tr w:rsidR="00BB0E47" w:rsidRPr="0078749A" w:rsidTr="00C81157">
        <w:tblPrEx>
          <w:tblCellMar>
            <w:top w:w="0" w:type="dxa"/>
            <w:bottom w:w="0" w:type="dxa"/>
          </w:tblCellMar>
        </w:tblPrEx>
        <w:trPr>
          <w:trHeight w:val="851"/>
        </w:trPr>
        <w:tc>
          <w:tcPr>
            <w:tcW w:w="7484" w:type="dxa"/>
            <w:tcMar>
              <w:top w:w="28" w:type="dxa"/>
              <w:bottom w:w="28" w:type="dxa"/>
            </w:tcMar>
          </w:tcPr>
          <w:p w:rsidR="00BB0E47" w:rsidRPr="00BB0E47" w:rsidRDefault="00BB0E47" w:rsidP="00A17CA5">
            <w:pPr>
              <w:keepNext/>
              <w:keepLines/>
              <w:tabs>
                <w:tab w:val="left" w:pos="5387"/>
                <w:tab w:val="center" w:pos="6449"/>
              </w:tabs>
              <w:spacing w:before="60"/>
              <w:rPr>
                <w:rFonts w:cs="Arial"/>
                <w:sz w:val="18"/>
                <w:szCs w:val="18"/>
              </w:rPr>
            </w:pPr>
          </w:p>
        </w:tc>
      </w:tr>
    </w:tbl>
    <w:p w:rsidR="00BB0E47" w:rsidRPr="007A6B37" w:rsidRDefault="00BB0E47" w:rsidP="00BB0E47">
      <w:pPr>
        <w:pStyle w:val="Textoindependiente2"/>
        <w:spacing w:after="0" w:line="240" w:lineRule="auto"/>
        <w:rPr>
          <w:sz w:val="18"/>
          <w:highlight w:val="yellow"/>
        </w:rPr>
      </w:pPr>
    </w:p>
    <w:p w:rsidR="00BB0E47" w:rsidRDefault="00BB0E47" w:rsidP="00B17B5C">
      <w:pPr>
        <w:ind w:left="567" w:hanging="567"/>
        <w:rPr>
          <w:sz w:val="18"/>
        </w:rPr>
      </w:pPr>
    </w:p>
    <w:p w:rsidR="00BB0E47" w:rsidRDefault="00BB0E47" w:rsidP="00BB0E47">
      <w:pPr>
        <w:tabs>
          <w:tab w:val="right" w:leader="dot" w:pos="8505"/>
        </w:tabs>
        <w:ind w:left="567" w:hanging="567"/>
        <w:rPr>
          <w:sz w:val="18"/>
        </w:rPr>
      </w:pPr>
      <w:r w:rsidRPr="00001133">
        <w:rPr>
          <w:rFonts w:ascii="Wingdings 3" w:hAnsi="Wingdings 3" w:cs="Arial"/>
          <w:color w:val="AD2144"/>
          <w:sz w:val="32"/>
          <w:szCs w:val="32"/>
        </w:rPr>
        <w:t></w:t>
      </w:r>
      <w:r>
        <w:rPr>
          <w:color w:val="CC0000"/>
        </w:rPr>
        <w:tab/>
      </w:r>
      <w:r>
        <w:rPr>
          <w:sz w:val="18"/>
        </w:rPr>
        <w:t xml:space="preserve">Plazo máximo en el que se pretende realizar la operación: </w:t>
      </w:r>
      <w:r w:rsidRPr="00BB0E47">
        <w:rPr>
          <w:rStyle w:val="sombreadorelleno"/>
          <w:szCs w:val="18"/>
        </w:rPr>
        <w:tab/>
      </w:r>
    </w:p>
    <w:p w:rsidR="00BB0E47" w:rsidRDefault="00BB0E47" w:rsidP="00BB0E47">
      <w:pPr>
        <w:ind w:left="567" w:hanging="567"/>
        <w:rPr>
          <w:sz w:val="18"/>
        </w:rPr>
      </w:pPr>
    </w:p>
    <w:p w:rsidR="00BB0E47" w:rsidRDefault="00BB0E47" w:rsidP="00BB0E47">
      <w:pPr>
        <w:tabs>
          <w:tab w:val="left" w:leader="dot" w:pos="8505"/>
        </w:tabs>
        <w:ind w:left="567" w:hanging="567"/>
        <w:rPr>
          <w:sz w:val="18"/>
        </w:rPr>
      </w:pPr>
      <w:r w:rsidRPr="00001133">
        <w:rPr>
          <w:rFonts w:ascii="Wingdings 3" w:hAnsi="Wingdings 3" w:cs="Arial"/>
          <w:color w:val="AD2144"/>
          <w:sz w:val="32"/>
          <w:szCs w:val="32"/>
        </w:rPr>
        <w:t></w:t>
      </w:r>
      <w:r>
        <w:rPr>
          <w:color w:val="CC0000"/>
        </w:rPr>
        <w:tab/>
      </w:r>
      <w:r>
        <w:rPr>
          <w:sz w:val="18"/>
        </w:rPr>
        <w:t xml:space="preserve">Finalidad básica de la adquisición (inversión estratégica, de cartera, etc): </w:t>
      </w:r>
      <w:r w:rsidRPr="00BB0E47">
        <w:rPr>
          <w:rStyle w:val="sombreadorelleno"/>
        </w:rPr>
        <w:tab/>
      </w:r>
    </w:p>
    <w:p w:rsidR="00BB0E47" w:rsidRDefault="00BB0E47" w:rsidP="00BB0E47">
      <w:pPr>
        <w:ind w:left="567" w:hanging="567"/>
        <w:rPr>
          <w:sz w:val="18"/>
        </w:rPr>
      </w:pPr>
    </w:p>
    <w:p w:rsidR="00BB0E47" w:rsidRDefault="00BB0E47" w:rsidP="00FD6107">
      <w:pPr>
        <w:keepNext/>
        <w:keepLines/>
        <w:ind w:left="567" w:hanging="567"/>
        <w:jc w:val="both"/>
        <w:rPr>
          <w:sz w:val="18"/>
        </w:rPr>
      </w:pPr>
      <w:r w:rsidRPr="00001133">
        <w:rPr>
          <w:rFonts w:ascii="Wingdings 3" w:hAnsi="Wingdings 3" w:cs="Arial"/>
          <w:color w:val="AD2144"/>
          <w:sz w:val="32"/>
          <w:szCs w:val="32"/>
        </w:rPr>
        <w:lastRenderedPageBreak/>
        <w:t></w:t>
      </w:r>
      <w:r>
        <w:rPr>
          <w:color w:val="CC0000"/>
        </w:rPr>
        <w:tab/>
      </w:r>
      <w:r>
        <w:rPr>
          <w:sz w:val="18"/>
        </w:rPr>
        <w:t>¿Está prevista la existencia de acción concertada, de manera expresa o tácita, con terceros con relevancia para la operación propuesta?</w:t>
      </w:r>
    </w:p>
    <w:p w:rsidR="00BB0E47" w:rsidRPr="0005733A" w:rsidRDefault="00BB0E47" w:rsidP="00C62A8D">
      <w:pPr>
        <w:pStyle w:val="Textoindependiente2"/>
        <w:keepNext/>
        <w:keepLines/>
        <w:tabs>
          <w:tab w:val="left" w:pos="1080"/>
          <w:tab w:val="left" w:pos="1800"/>
        </w:tabs>
        <w:spacing w:before="60" w:line="240" w:lineRule="auto"/>
        <w:rPr>
          <w:sz w:val="18"/>
        </w:rPr>
      </w:pPr>
      <w:r>
        <w:rPr>
          <w:sz w:val="18"/>
        </w:rPr>
        <w:tab/>
        <w:t>NO</w:t>
      </w:r>
      <w:r w:rsidRPr="0078749A">
        <w:rPr>
          <w:sz w:val="18"/>
        </w:rPr>
        <w:tab/>
      </w:r>
      <w:r w:rsidRPr="0005733A">
        <w:rPr>
          <w:sz w:val="18"/>
        </w:rPr>
        <w:fldChar w:fldCharType="begin">
          <w:ffData>
            <w:name w:val="Casilla1"/>
            <w:enabled/>
            <w:calcOnExit w:val="0"/>
            <w:checkBox>
              <w:size w:val="20"/>
              <w:default w:val="0"/>
            </w:checkBox>
          </w:ffData>
        </w:fldChar>
      </w:r>
      <w:r w:rsidRPr="0005733A">
        <w:rPr>
          <w:sz w:val="18"/>
        </w:rPr>
        <w:instrText xml:space="preserve"> FORMCHECKBOX </w:instrText>
      </w:r>
      <w:r w:rsidRPr="0005733A">
        <w:rPr>
          <w:sz w:val="18"/>
        </w:rPr>
      </w:r>
      <w:r w:rsidRPr="0005733A">
        <w:rPr>
          <w:sz w:val="18"/>
        </w:rPr>
        <w:fldChar w:fldCharType="end"/>
      </w:r>
    </w:p>
    <w:p w:rsidR="00BB0E47" w:rsidRPr="0078749A" w:rsidRDefault="00BB0E47" w:rsidP="00C62A8D">
      <w:pPr>
        <w:pStyle w:val="Textoindependiente2"/>
        <w:keepNext/>
        <w:keepLines/>
        <w:tabs>
          <w:tab w:val="left" w:pos="1080"/>
          <w:tab w:val="left" w:pos="1800"/>
          <w:tab w:val="left" w:pos="2520"/>
        </w:tabs>
        <w:spacing w:before="60" w:line="240" w:lineRule="auto"/>
        <w:rPr>
          <w:sz w:val="18"/>
        </w:rPr>
      </w:pPr>
      <w:r>
        <w:rPr>
          <w:sz w:val="18"/>
        </w:rPr>
        <w:tab/>
        <w:t>SI</w:t>
      </w:r>
      <w:r w:rsidRPr="0078749A">
        <w:rPr>
          <w:b/>
          <w:bCs/>
          <w:sz w:val="36"/>
        </w:rPr>
        <w:tab/>
      </w:r>
      <w:r w:rsidRPr="0078749A">
        <w:rPr>
          <w:b/>
          <w:bCs/>
          <w:sz w:val="36"/>
        </w:rPr>
        <w:fldChar w:fldCharType="begin">
          <w:ffData>
            <w:name w:val="Casilla1"/>
            <w:enabled/>
            <w:calcOnExit w:val="0"/>
            <w:checkBox>
              <w:size w:val="20"/>
              <w:default w:val="0"/>
            </w:checkBox>
          </w:ffData>
        </w:fldChar>
      </w:r>
      <w:r w:rsidRPr="0078749A">
        <w:rPr>
          <w:b/>
          <w:bCs/>
          <w:sz w:val="36"/>
        </w:rPr>
        <w:instrText xml:space="preserve"> FORMCHECKBOX </w:instrText>
      </w:r>
      <w:r w:rsidRPr="0078749A">
        <w:rPr>
          <w:b/>
          <w:bCs/>
          <w:sz w:val="36"/>
        </w:rPr>
      </w:r>
      <w:r w:rsidRPr="0078749A">
        <w:rPr>
          <w:b/>
          <w:bCs/>
          <w:sz w:val="36"/>
        </w:rPr>
        <w:fldChar w:fldCharType="end"/>
      </w:r>
      <w:r w:rsidRPr="0078749A">
        <w:rPr>
          <w:b/>
          <w:bCs/>
          <w:sz w:val="36"/>
        </w:rPr>
        <w:t xml:space="preserve"> </w:t>
      </w:r>
      <w:r w:rsidRPr="0078749A">
        <w:rPr>
          <w:rFonts w:ascii="Wingdings 3" w:hAnsi="Wingdings 3"/>
          <w:color w:val="FF9900"/>
          <w:sz w:val="18"/>
          <w:szCs w:val="18"/>
        </w:rPr>
        <w:t></w:t>
      </w:r>
      <w:r w:rsidRPr="0078749A">
        <w:rPr>
          <w:color w:val="FF9900"/>
          <w:sz w:val="18"/>
          <w:szCs w:val="18"/>
        </w:rPr>
        <w:tab/>
      </w:r>
      <w:r>
        <w:rPr>
          <w:sz w:val="18"/>
        </w:rPr>
        <w:t>Detalle</w:t>
      </w:r>
      <w:r w:rsidRPr="0078749A">
        <w:rPr>
          <w:sz w:val="18"/>
        </w:rPr>
        <w:t>:</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B17B5C" w:rsidTr="00BB0E47">
        <w:tblPrEx>
          <w:tblCellMar>
            <w:top w:w="0" w:type="dxa"/>
            <w:bottom w:w="0" w:type="dxa"/>
          </w:tblCellMar>
        </w:tblPrEx>
        <w:trPr>
          <w:trHeight w:val="851"/>
        </w:trPr>
        <w:tc>
          <w:tcPr>
            <w:tcW w:w="5000" w:type="pct"/>
          </w:tcPr>
          <w:p w:rsidR="00B17B5C" w:rsidRPr="00F16710" w:rsidRDefault="00B17B5C" w:rsidP="00C81157">
            <w:pPr>
              <w:pStyle w:val="TextoTablaRellenarUsuario"/>
              <w:spacing w:before="60"/>
              <w:rPr>
                <w:lang w:val="es-ES"/>
              </w:rPr>
            </w:pPr>
          </w:p>
        </w:tc>
      </w:tr>
    </w:tbl>
    <w:p w:rsidR="00C62A8D" w:rsidRDefault="00C62A8D" w:rsidP="00C62A8D">
      <w:pPr>
        <w:ind w:left="567" w:hanging="567"/>
        <w:rPr>
          <w:sz w:val="18"/>
        </w:rPr>
      </w:pPr>
    </w:p>
    <w:p w:rsidR="00FD6107" w:rsidRDefault="00FD6107" w:rsidP="00FD6107">
      <w:pPr>
        <w:keepNext/>
        <w:keepLines/>
        <w:ind w:left="567" w:hanging="567"/>
        <w:rPr>
          <w:sz w:val="18"/>
        </w:rPr>
      </w:pPr>
      <w:r w:rsidRPr="00001133">
        <w:rPr>
          <w:rFonts w:ascii="Wingdings 3" w:hAnsi="Wingdings 3" w:cs="Arial"/>
          <w:color w:val="AD2144"/>
          <w:sz w:val="32"/>
          <w:szCs w:val="32"/>
        </w:rPr>
        <w:t></w:t>
      </w:r>
      <w:r>
        <w:rPr>
          <w:color w:val="CC0000"/>
        </w:rPr>
        <w:tab/>
      </w:r>
      <w:r>
        <w:rPr>
          <w:sz w:val="18"/>
        </w:rPr>
        <w:t>¿Está prevista la existencia de acuerdos con otros accionistas de la entidad objeto de adquisición?</w:t>
      </w:r>
    </w:p>
    <w:p w:rsidR="00FD6107" w:rsidRDefault="00FD6107" w:rsidP="00FD6107">
      <w:pPr>
        <w:keepNext/>
        <w:keepLines/>
        <w:ind w:left="567" w:hanging="567"/>
        <w:rPr>
          <w:sz w:val="18"/>
        </w:rPr>
      </w:pPr>
    </w:p>
    <w:p w:rsidR="00FD6107" w:rsidRPr="0005733A" w:rsidRDefault="00FD6107" w:rsidP="00FD6107">
      <w:pPr>
        <w:pStyle w:val="Textoindependiente2"/>
        <w:keepNext/>
        <w:keepLines/>
        <w:tabs>
          <w:tab w:val="left" w:pos="1080"/>
          <w:tab w:val="left" w:pos="1800"/>
        </w:tabs>
        <w:spacing w:before="60" w:line="240" w:lineRule="auto"/>
        <w:rPr>
          <w:sz w:val="18"/>
        </w:rPr>
      </w:pPr>
      <w:r>
        <w:rPr>
          <w:sz w:val="18"/>
        </w:rPr>
        <w:tab/>
        <w:t>NO</w:t>
      </w:r>
      <w:r w:rsidRPr="0078749A">
        <w:rPr>
          <w:sz w:val="18"/>
        </w:rPr>
        <w:tab/>
      </w:r>
      <w:r w:rsidRPr="0005733A">
        <w:rPr>
          <w:sz w:val="18"/>
        </w:rPr>
        <w:fldChar w:fldCharType="begin">
          <w:ffData>
            <w:name w:val="Casilla1"/>
            <w:enabled/>
            <w:calcOnExit w:val="0"/>
            <w:checkBox>
              <w:size w:val="20"/>
              <w:default w:val="0"/>
            </w:checkBox>
          </w:ffData>
        </w:fldChar>
      </w:r>
      <w:r w:rsidRPr="0005733A">
        <w:rPr>
          <w:sz w:val="18"/>
        </w:rPr>
        <w:instrText xml:space="preserve"> FORMCHECKBOX </w:instrText>
      </w:r>
      <w:r w:rsidRPr="0005733A">
        <w:rPr>
          <w:sz w:val="18"/>
        </w:rPr>
      </w:r>
      <w:r w:rsidRPr="0005733A">
        <w:rPr>
          <w:sz w:val="18"/>
        </w:rPr>
        <w:fldChar w:fldCharType="end"/>
      </w:r>
    </w:p>
    <w:p w:rsidR="00FD6107" w:rsidRPr="0078749A" w:rsidRDefault="00FD6107" w:rsidP="00FD6107">
      <w:pPr>
        <w:pStyle w:val="Textoindependiente2"/>
        <w:keepNext/>
        <w:keepLines/>
        <w:tabs>
          <w:tab w:val="left" w:pos="1080"/>
          <w:tab w:val="left" w:pos="1800"/>
          <w:tab w:val="left" w:pos="2520"/>
        </w:tabs>
        <w:spacing w:before="60" w:line="240" w:lineRule="auto"/>
        <w:rPr>
          <w:sz w:val="18"/>
        </w:rPr>
      </w:pPr>
      <w:r>
        <w:rPr>
          <w:sz w:val="18"/>
        </w:rPr>
        <w:tab/>
        <w:t>SI</w:t>
      </w:r>
      <w:r w:rsidRPr="0078749A">
        <w:rPr>
          <w:b/>
          <w:bCs/>
          <w:sz w:val="36"/>
        </w:rPr>
        <w:tab/>
      </w:r>
      <w:r w:rsidRPr="0078749A">
        <w:rPr>
          <w:b/>
          <w:bCs/>
          <w:sz w:val="36"/>
        </w:rPr>
        <w:fldChar w:fldCharType="begin">
          <w:ffData>
            <w:name w:val="Casilla1"/>
            <w:enabled/>
            <w:calcOnExit w:val="0"/>
            <w:checkBox>
              <w:size w:val="20"/>
              <w:default w:val="0"/>
            </w:checkBox>
          </w:ffData>
        </w:fldChar>
      </w:r>
      <w:r w:rsidRPr="0078749A">
        <w:rPr>
          <w:b/>
          <w:bCs/>
          <w:sz w:val="36"/>
        </w:rPr>
        <w:instrText xml:space="preserve"> FORMCHECKBOX </w:instrText>
      </w:r>
      <w:r w:rsidRPr="0078749A">
        <w:rPr>
          <w:b/>
          <w:bCs/>
          <w:sz w:val="36"/>
        </w:rPr>
      </w:r>
      <w:r w:rsidRPr="0078749A">
        <w:rPr>
          <w:b/>
          <w:bCs/>
          <w:sz w:val="36"/>
        </w:rPr>
        <w:fldChar w:fldCharType="end"/>
      </w:r>
      <w:r w:rsidRPr="0078749A">
        <w:rPr>
          <w:b/>
          <w:bCs/>
          <w:sz w:val="36"/>
        </w:rPr>
        <w:t xml:space="preserve"> </w:t>
      </w:r>
      <w:r w:rsidRPr="0078749A">
        <w:rPr>
          <w:rFonts w:ascii="Wingdings 3" w:hAnsi="Wingdings 3"/>
          <w:color w:val="FF9900"/>
          <w:sz w:val="18"/>
          <w:szCs w:val="18"/>
        </w:rPr>
        <w:t></w:t>
      </w:r>
      <w:r w:rsidRPr="0078749A">
        <w:rPr>
          <w:color w:val="FF9900"/>
          <w:sz w:val="18"/>
          <w:szCs w:val="18"/>
        </w:rPr>
        <w:tab/>
      </w:r>
      <w:r>
        <w:rPr>
          <w:sz w:val="18"/>
        </w:rPr>
        <w:t>Detalle</w:t>
      </w:r>
      <w:r w:rsidRPr="0078749A">
        <w:rPr>
          <w:sz w:val="18"/>
        </w:rPr>
        <w:t>:</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FD6107" w:rsidTr="00605E51">
        <w:tblPrEx>
          <w:tblCellMar>
            <w:top w:w="0" w:type="dxa"/>
            <w:bottom w:w="0" w:type="dxa"/>
          </w:tblCellMar>
        </w:tblPrEx>
        <w:trPr>
          <w:trHeight w:val="851"/>
        </w:trPr>
        <w:tc>
          <w:tcPr>
            <w:tcW w:w="5000" w:type="pct"/>
          </w:tcPr>
          <w:p w:rsidR="00FD6107" w:rsidRPr="00F16710" w:rsidRDefault="00FD6107" w:rsidP="00605E51">
            <w:pPr>
              <w:pStyle w:val="TextoTablaRellenarUsuario"/>
              <w:spacing w:before="60"/>
              <w:rPr>
                <w:lang w:val="es-ES"/>
              </w:rPr>
            </w:pPr>
          </w:p>
        </w:tc>
      </w:tr>
    </w:tbl>
    <w:p w:rsidR="00FD6107" w:rsidRDefault="00FD6107" w:rsidP="00FD6107">
      <w:pPr>
        <w:ind w:left="567" w:hanging="567"/>
        <w:rPr>
          <w:sz w:val="18"/>
        </w:rPr>
      </w:pPr>
    </w:p>
    <w:p w:rsidR="00FD6107" w:rsidRPr="00FD6107" w:rsidRDefault="00FD6107" w:rsidP="00FD6107">
      <w:pPr>
        <w:ind w:left="567" w:hanging="567"/>
        <w:rPr>
          <w:sz w:val="18"/>
        </w:rPr>
      </w:pPr>
    </w:p>
    <w:p w:rsidR="00FD6107" w:rsidRDefault="00FD6107" w:rsidP="00FD6107">
      <w:pPr>
        <w:keepNext/>
        <w:keepLines/>
        <w:ind w:left="567" w:hanging="567"/>
        <w:rPr>
          <w:sz w:val="18"/>
        </w:rPr>
      </w:pPr>
      <w:r w:rsidRPr="00001133">
        <w:rPr>
          <w:rFonts w:ascii="Wingdings 3" w:hAnsi="Wingdings 3" w:cs="Arial"/>
          <w:color w:val="AD2144"/>
          <w:sz w:val="32"/>
          <w:szCs w:val="32"/>
        </w:rPr>
        <w:t></w:t>
      </w:r>
      <w:r>
        <w:rPr>
          <w:color w:val="CC0000"/>
        </w:rPr>
        <w:tab/>
      </w:r>
      <w:r>
        <w:rPr>
          <w:sz w:val="18"/>
        </w:rPr>
        <w:t>¿Está prevista la designación de nuevos administradores o directivos en la SG</w:t>
      </w:r>
      <w:r w:rsidR="00795793">
        <w:rPr>
          <w:sz w:val="18"/>
        </w:rPr>
        <w:t>E</w:t>
      </w:r>
      <w:r>
        <w:rPr>
          <w:sz w:val="18"/>
        </w:rPr>
        <w:t>IC como consecuencia de la adquisición pretendida?</w:t>
      </w:r>
    </w:p>
    <w:p w:rsidR="00FD6107" w:rsidRDefault="00FD6107" w:rsidP="00FD6107">
      <w:pPr>
        <w:keepNext/>
        <w:keepLines/>
        <w:ind w:left="567" w:hanging="567"/>
        <w:rPr>
          <w:sz w:val="18"/>
        </w:rPr>
      </w:pPr>
    </w:p>
    <w:p w:rsidR="00FD6107" w:rsidRPr="0005733A" w:rsidRDefault="00FD6107" w:rsidP="00FD6107">
      <w:pPr>
        <w:pStyle w:val="Textoindependiente2"/>
        <w:keepNext/>
        <w:keepLines/>
        <w:tabs>
          <w:tab w:val="left" w:pos="1080"/>
          <w:tab w:val="left" w:pos="1800"/>
        </w:tabs>
        <w:spacing w:before="60" w:line="240" w:lineRule="auto"/>
        <w:rPr>
          <w:sz w:val="18"/>
        </w:rPr>
      </w:pPr>
      <w:r>
        <w:rPr>
          <w:sz w:val="18"/>
        </w:rPr>
        <w:tab/>
        <w:t>NO</w:t>
      </w:r>
      <w:r w:rsidRPr="0078749A">
        <w:rPr>
          <w:sz w:val="18"/>
        </w:rPr>
        <w:tab/>
      </w:r>
      <w:r w:rsidRPr="0005733A">
        <w:rPr>
          <w:sz w:val="18"/>
        </w:rPr>
        <w:fldChar w:fldCharType="begin">
          <w:ffData>
            <w:name w:val="Casilla1"/>
            <w:enabled/>
            <w:calcOnExit w:val="0"/>
            <w:checkBox>
              <w:size w:val="20"/>
              <w:default w:val="0"/>
            </w:checkBox>
          </w:ffData>
        </w:fldChar>
      </w:r>
      <w:r w:rsidRPr="0005733A">
        <w:rPr>
          <w:sz w:val="18"/>
        </w:rPr>
        <w:instrText xml:space="preserve"> FORMCHECKBOX </w:instrText>
      </w:r>
      <w:r w:rsidRPr="0005733A">
        <w:rPr>
          <w:sz w:val="18"/>
        </w:rPr>
      </w:r>
      <w:r w:rsidRPr="0005733A">
        <w:rPr>
          <w:sz w:val="18"/>
        </w:rPr>
        <w:fldChar w:fldCharType="end"/>
      </w:r>
    </w:p>
    <w:p w:rsidR="00FD6107" w:rsidRPr="0078749A" w:rsidRDefault="00FD6107" w:rsidP="00FD6107">
      <w:pPr>
        <w:pStyle w:val="Textoindependiente2"/>
        <w:keepNext/>
        <w:keepLines/>
        <w:tabs>
          <w:tab w:val="left" w:pos="1080"/>
          <w:tab w:val="left" w:pos="1800"/>
          <w:tab w:val="left" w:pos="2520"/>
        </w:tabs>
        <w:spacing w:before="60" w:line="240" w:lineRule="auto"/>
        <w:rPr>
          <w:sz w:val="18"/>
        </w:rPr>
      </w:pPr>
      <w:r>
        <w:rPr>
          <w:sz w:val="18"/>
        </w:rPr>
        <w:tab/>
        <w:t>SI</w:t>
      </w:r>
      <w:r w:rsidRPr="0078749A">
        <w:rPr>
          <w:b/>
          <w:bCs/>
          <w:sz w:val="36"/>
        </w:rPr>
        <w:tab/>
      </w:r>
      <w:r w:rsidRPr="0078749A">
        <w:rPr>
          <w:b/>
          <w:bCs/>
          <w:sz w:val="36"/>
        </w:rPr>
        <w:fldChar w:fldCharType="begin">
          <w:ffData>
            <w:name w:val="Casilla1"/>
            <w:enabled/>
            <w:calcOnExit w:val="0"/>
            <w:checkBox>
              <w:size w:val="20"/>
              <w:default w:val="0"/>
            </w:checkBox>
          </w:ffData>
        </w:fldChar>
      </w:r>
      <w:r w:rsidRPr="0078749A">
        <w:rPr>
          <w:b/>
          <w:bCs/>
          <w:sz w:val="36"/>
        </w:rPr>
        <w:instrText xml:space="preserve"> FORMCHECKBOX </w:instrText>
      </w:r>
      <w:r w:rsidRPr="0078749A">
        <w:rPr>
          <w:b/>
          <w:bCs/>
          <w:sz w:val="36"/>
        </w:rPr>
      </w:r>
      <w:r w:rsidRPr="0078749A">
        <w:rPr>
          <w:b/>
          <w:bCs/>
          <w:sz w:val="36"/>
        </w:rPr>
        <w:fldChar w:fldCharType="end"/>
      </w:r>
      <w:r w:rsidRPr="0078749A">
        <w:rPr>
          <w:b/>
          <w:bCs/>
          <w:sz w:val="36"/>
        </w:rPr>
        <w:t xml:space="preserve"> </w:t>
      </w:r>
      <w:r w:rsidRPr="0078749A">
        <w:rPr>
          <w:rFonts w:ascii="Wingdings 3" w:hAnsi="Wingdings 3"/>
          <w:color w:val="FF9900"/>
          <w:sz w:val="18"/>
          <w:szCs w:val="18"/>
        </w:rPr>
        <w:t></w:t>
      </w:r>
      <w:r w:rsidRPr="0078749A">
        <w:rPr>
          <w:color w:val="FF9900"/>
          <w:sz w:val="18"/>
          <w:szCs w:val="18"/>
        </w:rPr>
        <w:tab/>
      </w:r>
      <w:r>
        <w:rPr>
          <w:sz w:val="18"/>
        </w:rPr>
        <w:t>Detalle</w:t>
      </w:r>
      <w:r w:rsidRPr="0078749A">
        <w:rPr>
          <w:sz w:val="18"/>
        </w:rPr>
        <w:t>:</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FD6107" w:rsidTr="00605E51">
        <w:tblPrEx>
          <w:tblCellMar>
            <w:top w:w="0" w:type="dxa"/>
            <w:bottom w:w="0" w:type="dxa"/>
          </w:tblCellMar>
        </w:tblPrEx>
        <w:trPr>
          <w:trHeight w:val="851"/>
        </w:trPr>
        <w:tc>
          <w:tcPr>
            <w:tcW w:w="5000" w:type="pct"/>
          </w:tcPr>
          <w:p w:rsidR="00FD6107" w:rsidRPr="00F16710" w:rsidRDefault="00FD6107" w:rsidP="00605E51">
            <w:pPr>
              <w:pStyle w:val="TextoTablaRellenarUsuario"/>
              <w:spacing w:before="60"/>
              <w:rPr>
                <w:lang w:val="es-ES"/>
              </w:rPr>
            </w:pPr>
          </w:p>
        </w:tc>
      </w:tr>
    </w:tbl>
    <w:p w:rsidR="00FD6107" w:rsidRPr="00D4368C" w:rsidRDefault="00FD6107" w:rsidP="00FD6107"/>
    <w:p w:rsidR="00FD6107" w:rsidRPr="00D4368C" w:rsidRDefault="00FD6107" w:rsidP="00FD6107"/>
    <w:p w:rsidR="00B17B5C" w:rsidRDefault="00337C7B" w:rsidP="00685593">
      <w:r>
        <w:br w:type="page"/>
      </w:r>
      <w:r w:rsidRPr="00337C7B">
        <w:rPr>
          <w:b/>
        </w:rPr>
        <w:lastRenderedPageBreak/>
        <w:t xml:space="preserve">Se acompaña </w:t>
      </w:r>
      <w:r>
        <w:t xml:space="preserve">la siguiente </w:t>
      </w:r>
      <w:r w:rsidRPr="00337C7B">
        <w:rPr>
          <w:b/>
        </w:rPr>
        <w:t>documentación</w:t>
      </w:r>
      <w:r>
        <w:t>:</w:t>
      </w:r>
    </w:p>
    <w:p w:rsidR="00337C7B" w:rsidRDefault="00337C7B" w:rsidP="00685593"/>
    <w:p w:rsidR="0079134F" w:rsidRDefault="0079134F" w:rsidP="00685593"/>
    <w:tbl>
      <w:tblPr>
        <w:tblW w:w="8576" w:type="dxa"/>
        <w:tblInd w:w="68" w:type="dxa"/>
        <w:tblCellMar>
          <w:top w:w="57" w:type="dxa"/>
          <w:left w:w="70" w:type="dxa"/>
          <w:bottom w:w="57" w:type="dxa"/>
          <w:right w:w="70" w:type="dxa"/>
        </w:tblCellMar>
        <w:tblLook w:val="0000" w:firstRow="0" w:lastRow="0" w:firstColumn="0" w:lastColumn="0" w:noHBand="0" w:noVBand="0"/>
      </w:tblPr>
      <w:tblGrid>
        <w:gridCol w:w="454"/>
        <w:gridCol w:w="7774"/>
        <w:gridCol w:w="348"/>
      </w:tblGrid>
      <w:tr w:rsidR="005F35BF" w:rsidTr="00001430">
        <w:tc>
          <w:tcPr>
            <w:tcW w:w="494" w:type="dxa"/>
            <w:noWrap/>
            <w:tcMar>
              <w:top w:w="0" w:type="dxa"/>
            </w:tcMar>
          </w:tcPr>
          <w:p w:rsidR="00337C7B" w:rsidRDefault="00337C7B" w:rsidP="0079134F">
            <w:pPr>
              <w:pStyle w:val="Sangradetextonormal"/>
              <w:numPr>
                <w:ilvl w:val="0"/>
                <w:numId w:val="24"/>
              </w:numPr>
              <w:tabs>
                <w:tab w:val="center" w:pos="8505"/>
                <w:tab w:val="center" w:pos="9072"/>
              </w:tabs>
              <w:spacing w:before="100" w:beforeAutospacing="1" w:line="300" w:lineRule="exact"/>
              <w:jc w:val="left"/>
              <w:rPr>
                <w:rFonts w:ascii="Arial" w:hAnsi="Arial" w:cs="Arial"/>
                <w:sz w:val="20"/>
              </w:rPr>
            </w:pPr>
          </w:p>
        </w:tc>
        <w:tc>
          <w:tcPr>
            <w:tcW w:w="7735" w:type="dxa"/>
          </w:tcPr>
          <w:p w:rsidR="00337C7B" w:rsidRPr="00337C7B" w:rsidRDefault="0041284C" w:rsidP="00795793">
            <w:pPr>
              <w:pStyle w:val="Sangradetextonormal"/>
              <w:tabs>
                <w:tab w:val="center" w:pos="8505"/>
                <w:tab w:val="center" w:pos="9072"/>
              </w:tabs>
              <w:spacing w:before="120"/>
              <w:ind w:left="0"/>
              <w:rPr>
                <w:rFonts w:ascii="Arial" w:hAnsi="Arial" w:cs="Arial"/>
                <w:bCs/>
                <w:sz w:val="18"/>
              </w:rPr>
            </w:pPr>
            <w:r w:rsidRPr="006622DD">
              <w:rPr>
                <w:rFonts w:ascii="Arial" w:hAnsi="Arial" w:cs="Arial"/>
                <w:bCs/>
                <w:sz w:val="18"/>
                <w:u w:val="single"/>
              </w:rPr>
              <w:t>Apartados 3.3. y 3.4</w:t>
            </w:r>
            <w:r w:rsidR="00337C7B" w:rsidRPr="006622DD">
              <w:rPr>
                <w:rFonts w:ascii="Arial" w:hAnsi="Arial" w:cs="Arial"/>
                <w:bCs/>
                <w:sz w:val="18"/>
                <w:u w:val="single"/>
              </w:rPr>
              <w:t>.</w:t>
            </w:r>
            <w:r w:rsidR="00867667" w:rsidRPr="006622DD">
              <w:rPr>
                <w:rFonts w:ascii="Arial" w:hAnsi="Arial" w:cs="Arial"/>
                <w:bCs/>
                <w:sz w:val="18"/>
              </w:rPr>
              <w:t xml:space="preserve"> del</w:t>
            </w:r>
            <w:r w:rsidR="00867667" w:rsidRPr="00337C7B">
              <w:rPr>
                <w:rFonts w:ascii="Arial" w:hAnsi="Arial" w:cs="Arial"/>
                <w:bCs/>
                <w:sz w:val="18"/>
              </w:rPr>
              <w:t xml:space="preserve"> </w:t>
            </w:r>
            <w:hyperlink r:id="rId10" w:history="1">
              <w:r w:rsidR="00867667" w:rsidRPr="00795793">
                <w:rPr>
                  <w:rStyle w:val="Hipervnculo"/>
                  <w:rFonts w:cs="Arial"/>
                  <w:bCs/>
                  <w:sz w:val="18"/>
                </w:rPr>
                <w:t>Manual de SG</w:t>
              </w:r>
              <w:r w:rsidR="00795793" w:rsidRPr="00795793">
                <w:rPr>
                  <w:rStyle w:val="Hipervnculo"/>
                  <w:rFonts w:cs="Arial"/>
                  <w:bCs/>
                  <w:sz w:val="18"/>
                </w:rPr>
                <w:t>E</w:t>
              </w:r>
              <w:r w:rsidR="00867667" w:rsidRPr="00795793">
                <w:rPr>
                  <w:rStyle w:val="Hipervnculo"/>
                  <w:rFonts w:cs="Arial"/>
                  <w:bCs/>
                  <w:sz w:val="18"/>
                </w:rPr>
                <w:t>IC</w:t>
              </w:r>
              <w:r w:rsidR="00337C7B" w:rsidRPr="00795793">
                <w:rPr>
                  <w:rStyle w:val="Hipervnculo"/>
                  <w:rFonts w:cs="Arial"/>
                  <w:bCs/>
                  <w:sz w:val="18"/>
                </w:rPr>
                <w:t>,</w:t>
              </w:r>
            </w:hyperlink>
            <w:r w:rsidR="00337C7B" w:rsidRPr="00337C7B">
              <w:rPr>
                <w:rFonts w:ascii="Arial" w:hAnsi="Arial" w:cs="Arial"/>
                <w:bCs/>
                <w:sz w:val="18"/>
              </w:rPr>
              <w:t xml:space="preserve"> cumplimentados e</w:t>
            </w:r>
            <w:r w:rsidR="00867667">
              <w:rPr>
                <w:rFonts w:ascii="Arial" w:hAnsi="Arial" w:cs="Arial"/>
                <w:bCs/>
                <w:sz w:val="18"/>
              </w:rPr>
              <w:t>n lo que respecta al adquirente:</w:t>
            </w:r>
          </w:p>
        </w:tc>
        <w:tc>
          <w:tcPr>
            <w:tcW w:w="347" w:type="dxa"/>
            <w:vAlign w:val="bottom"/>
          </w:tcPr>
          <w:p w:rsidR="00337C7B" w:rsidRDefault="00337C7B" w:rsidP="00C81157">
            <w:pPr>
              <w:pStyle w:val="Sangradetextonormal"/>
              <w:tabs>
                <w:tab w:val="center" w:pos="8505"/>
                <w:tab w:val="center" w:pos="9072"/>
              </w:tabs>
              <w:spacing w:before="40"/>
              <w:ind w:left="0"/>
              <w:jc w:val="center"/>
              <w:rPr>
                <w:sz w:val="20"/>
              </w:rPr>
            </w:pPr>
            <w:r w:rsidRPr="0005733A">
              <w:rPr>
                <w:sz w:val="18"/>
              </w:rPr>
              <w:fldChar w:fldCharType="begin">
                <w:ffData>
                  <w:name w:val="Casilla1"/>
                  <w:enabled/>
                  <w:calcOnExit w:val="0"/>
                  <w:checkBox>
                    <w:size w:val="20"/>
                    <w:default w:val="0"/>
                  </w:checkBox>
                </w:ffData>
              </w:fldChar>
            </w:r>
            <w:r w:rsidRPr="0005733A">
              <w:rPr>
                <w:sz w:val="18"/>
              </w:rPr>
              <w:instrText xml:space="preserve"> FORMCHECKBOX </w:instrText>
            </w:r>
            <w:r w:rsidRPr="0005733A">
              <w:rPr>
                <w:sz w:val="18"/>
              </w:rPr>
            </w:r>
            <w:r w:rsidRPr="0005733A">
              <w:rPr>
                <w:sz w:val="18"/>
              </w:rPr>
              <w:fldChar w:fldCharType="end"/>
            </w:r>
          </w:p>
        </w:tc>
      </w:tr>
      <w:tr w:rsidR="005F35BF" w:rsidRPr="005F35BF" w:rsidTr="00001430">
        <w:tc>
          <w:tcPr>
            <w:tcW w:w="494" w:type="dxa"/>
            <w:noWrap/>
            <w:tcMar>
              <w:top w:w="0" w:type="dxa"/>
            </w:tcMar>
          </w:tcPr>
          <w:p w:rsidR="00337C7B" w:rsidRPr="005F35BF" w:rsidRDefault="00337C7B" w:rsidP="009A2217">
            <w:pPr>
              <w:pStyle w:val="Sangradetextonormal"/>
              <w:numPr>
                <w:ilvl w:val="0"/>
                <w:numId w:val="25"/>
              </w:numPr>
              <w:tabs>
                <w:tab w:val="center" w:pos="8505"/>
                <w:tab w:val="center" w:pos="9072"/>
              </w:tabs>
              <w:spacing w:before="100" w:beforeAutospacing="1" w:line="300" w:lineRule="exact"/>
              <w:ind w:left="284" w:hanging="284"/>
              <w:jc w:val="left"/>
              <w:rPr>
                <w:rFonts w:ascii="Arial" w:hAnsi="Arial" w:cs="Arial"/>
                <w:sz w:val="18"/>
                <w:szCs w:val="18"/>
              </w:rPr>
            </w:pPr>
          </w:p>
        </w:tc>
        <w:tc>
          <w:tcPr>
            <w:tcW w:w="7735" w:type="dxa"/>
          </w:tcPr>
          <w:p w:rsidR="00337C7B" w:rsidRPr="005F35BF" w:rsidRDefault="00337C7B" w:rsidP="00224D80">
            <w:pPr>
              <w:pStyle w:val="Sangradetextonormal"/>
              <w:tabs>
                <w:tab w:val="center" w:pos="8505"/>
                <w:tab w:val="center" w:pos="9072"/>
              </w:tabs>
              <w:spacing w:before="120"/>
              <w:ind w:left="0"/>
              <w:rPr>
                <w:rFonts w:ascii="Arial" w:hAnsi="Arial" w:cs="Arial"/>
                <w:bCs/>
                <w:sz w:val="18"/>
                <w:szCs w:val="18"/>
              </w:rPr>
            </w:pPr>
            <w:r w:rsidRPr="005F35BF">
              <w:rPr>
                <w:rFonts w:ascii="Arial" w:hAnsi="Arial" w:cs="Arial"/>
                <w:bCs/>
                <w:sz w:val="18"/>
                <w:szCs w:val="18"/>
              </w:rPr>
              <w:t xml:space="preserve">En el caso de ser el </w:t>
            </w:r>
            <w:r w:rsidRPr="005F35BF">
              <w:rPr>
                <w:rFonts w:ascii="Arial" w:hAnsi="Arial" w:cs="Arial"/>
                <w:bCs/>
                <w:sz w:val="18"/>
                <w:szCs w:val="18"/>
                <w:u w:val="single"/>
              </w:rPr>
              <w:t>adquirente persona física:</w:t>
            </w:r>
          </w:p>
        </w:tc>
        <w:tc>
          <w:tcPr>
            <w:tcW w:w="347" w:type="dxa"/>
            <w:vAlign w:val="bottom"/>
          </w:tcPr>
          <w:p w:rsidR="00337C7B" w:rsidRPr="005F35BF" w:rsidRDefault="00337C7B" w:rsidP="005F35BF">
            <w:pPr>
              <w:pStyle w:val="Sangradetextonormal"/>
              <w:tabs>
                <w:tab w:val="center" w:pos="8505"/>
                <w:tab w:val="center" w:pos="9072"/>
              </w:tabs>
              <w:spacing w:before="120"/>
              <w:ind w:left="0"/>
              <w:jc w:val="center"/>
              <w:rPr>
                <w:rFonts w:ascii="Arial" w:hAnsi="Arial" w:cs="Arial"/>
                <w:bCs/>
                <w:sz w:val="18"/>
                <w:szCs w:val="18"/>
              </w:rPr>
            </w:pPr>
          </w:p>
        </w:tc>
      </w:tr>
      <w:tr w:rsidR="005F35BF" w:rsidTr="00001430">
        <w:trPr>
          <w:trHeight w:val="284"/>
        </w:trPr>
        <w:tc>
          <w:tcPr>
            <w:tcW w:w="494" w:type="dxa"/>
            <w:noWrap/>
            <w:tcMar>
              <w:top w:w="0" w:type="dxa"/>
            </w:tcMar>
          </w:tcPr>
          <w:p w:rsidR="00337C7B" w:rsidRDefault="00337C7B" w:rsidP="00337C7B">
            <w:pPr>
              <w:pStyle w:val="Sangradetextonormal"/>
              <w:tabs>
                <w:tab w:val="center" w:pos="8505"/>
                <w:tab w:val="center" w:pos="9072"/>
              </w:tabs>
              <w:spacing w:before="100" w:beforeAutospacing="1" w:line="300" w:lineRule="exact"/>
              <w:ind w:left="0"/>
              <w:jc w:val="left"/>
              <w:rPr>
                <w:rFonts w:ascii="Arial" w:hAnsi="Arial" w:cs="Arial"/>
                <w:sz w:val="20"/>
              </w:rPr>
            </w:pPr>
          </w:p>
        </w:tc>
        <w:tc>
          <w:tcPr>
            <w:tcW w:w="7735" w:type="dxa"/>
          </w:tcPr>
          <w:p w:rsidR="001E6B69" w:rsidRPr="001E6B69" w:rsidRDefault="00337C7B" w:rsidP="005F35BF">
            <w:pPr>
              <w:pStyle w:val="Sangradetextonormal"/>
              <w:numPr>
                <w:ilvl w:val="0"/>
                <w:numId w:val="17"/>
              </w:numPr>
              <w:tabs>
                <w:tab w:val="clear" w:pos="283"/>
                <w:tab w:val="num" w:pos="830"/>
                <w:tab w:val="center" w:pos="8505"/>
                <w:tab w:val="center" w:pos="9072"/>
              </w:tabs>
              <w:ind w:left="830" w:right="295" w:hanging="540"/>
              <w:rPr>
                <w:rFonts w:ascii="Arial" w:hAnsi="Arial" w:cs="Arial"/>
                <w:bCs/>
                <w:sz w:val="18"/>
              </w:rPr>
            </w:pPr>
            <w:r w:rsidRPr="005322F1">
              <w:rPr>
                <w:rFonts w:ascii="Arial" w:hAnsi="Arial"/>
                <w:sz w:val="18"/>
                <w:szCs w:val="18"/>
              </w:rPr>
              <w:t>CV, con detalle de su formación académica, experiencia y trayectoria profesional</w:t>
            </w:r>
            <w:r w:rsidR="001E6B69">
              <w:rPr>
                <w:rFonts w:ascii="Arial" w:hAnsi="Arial"/>
                <w:sz w:val="18"/>
                <w:szCs w:val="18"/>
              </w:rPr>
              <w:t>.</w:t>
            </w:r>
            <w:r w:rsidRPr="005322F1">
              <w:rPr>
                <w:rFonts w:ascii="Arial" w:hAnsi="Arial"/>
                <w:sz w:val="18"/>
                <w:szCs w:val="18"/>
              </w:rPr>
              <w:t xml:space="preserve"> </w:t>
            </w:r>
          </w:p>
          <w:p w:rsidR="001E6B69" w:rsidRPr="001E6B69" w:rsidRDefault="001E6B69" w:rsidP="001E6B69">
            <w:pPr>
              <w:pStyle w:val="Sangradetextonormal"/>
              <w:tabs>
                <w:tab w:val="center" w:pos="8505"/>
                <w:tab w:val="center" w:pos="9072"/>
              </w:tabs>
              <w:ind w:left="830" w:right="295"/>
              <w:rPr>
                <w:rFonts w:ascii="Arial" w:hAnsi="Arial" w:cs="Arial"/>
                <w:bCs/>
                <w:sz w:val="18"/>
              </w:rPr>
            </w:pPr>
          </w:p>
          <w:p w:rsidR="005E13BF" w:rsidRPr="00502563" w:rsidRDefault="004323E5" w:rsidP="00502563">
            <w:pPr>
              <w:pStyle w:val="Sangradetextonormal"/>
              <w:numPr>
                <w:ilvl w:val="0"/>
                <w:numId w:val="17"/>
              </w:numPr>
              <w:tabs>
                <w:tab w:val="clear" w:pos="283"/>
                <w:tab w:val="num" w:pos="830"/>
                <w:tab w:val="center" w:pos="8505"/>
                <w:tab w:val="center" w:pos="9072"/>
              </w:tabs>
              <w:ind w:left="830" w:right="295" w:hanging="540"/>
              <w:rPr>
                <w:szCs w:val="18"/>
              </w:rPr>
            </w:pPr>
            <w:hyperlink r:id="rId11" w:history="1">
              <w:r w:rsidR="001E6B69" w:rsidRPr="006622DD">
                <w:rPr>
                  <w:rStyle w:val="Hipervnculo"/>
                  <w:sz w:val="18"/>
                  <w:szCs w:val="18"/>
                </w:rPr>
                <w:t>C</w:t>
              </w:r>
              <w:r w:rsidR="00337C7B" w:rsidRPr="006622DD">
                <w:rPr>
                  <w:rStyle w:val="Hipervnculo"/>
                  <w:sz w:val="18"/>
                  <w:szCs w:val="18"/>
                </w:rPr>
                <w:t xml:space="preserve">uestionario de honorabilidad </w:t>
              </w:r>
            </w:hyperlink>
            <w:r w:rsidR="00337C7B" w:rsidRPr="006622DD">
              <w:rPr>
                <w:rStyle w:val="CaracterRojo"/>
                <w:b/>
                <w:sz w:val="18"/>
                <w:szCs w:val="18"/>
              </w:rPr>
              <w:t>(</w:t>
            </w:r>
            <w:r w:rsidR="00337C7B" w:rsidRPr="006622DD">
              <w:rPr>
                <w:rStyle w:val="CaracterRojo"/>
                <w:b/>
                <w:sz w:val="18"/>
                <w:szCs w:val="18"/>
                <w:vertAlign w:val="superscript"/>
              </w:rPr>
              <w:footnoteReference w:id="9"/>
            </w:r>
            <w:r w:rsidR="00337C7B" w:rsidRPr="006622DD">
              <w:rPr>
                <w:rStyle w:val="CaracterRojo"/>
                <w:b/>
                <w:sz w:val="18"/>
                <w:szCs w:val="18"/>
              </w:rPr>
              <w:t>)</w:t>
            </w:r>
            <w:r w:rsidR="00502563" w:rsidRPr="006622DD">
              <w:rPr>
                <w:rStyle w:val="CaracterRojo"/>
                <w:b/>
                <w:sz w:val="18"/>
                <w:szCs w:val="18"/>
              </w:rPr>
              <w:t xml:space="preserve"> </w:t>
            </w:r>
            <w:r w:rsidR="00502563" w:rsidRPr="006622DD">
              <w:rPr>
                <w:rFonts w:ascii="Arial" w:hAnsi="Arial" w:cs="Arial"/>
                <w:sz w:val="18"/>
                <w:szCs w:val="18"/>
              </w:rPr>
              <w:t>y certificado de antecedentes penales</w:t>
            </w:r>
            <w:r w:rsidR="001E6B69" w:rsidRPr="006622DD">
              <w:rPr>
                <w:rFonts w:ascii="Arial" w:hAnsi="Arial" w:cs="Arial"/>
                <w:sz w:val="18"/>
                <w:szCs w:val="18"/>
              </w:rPr>
              <w:t xml:space="preserve"> del adquirente y de cualquier empresa dirigida o controlada por él</w:t>
            </w:r>
            <w:r w:rsidR="00337C7B" w:rsidRPr="006622DD">
              <w:rPr>
                <w:rFonts w:ascii="Arial" w:hAnsi="Arial" w:cs="Arial"/>
                <w:sz w:val="18"/>
                <w:szCs w:val="18"/>
              </w:rPr>
              <w:t>.</w:t>
            </w:r>
          </w:p>
        </w:tc>
        <w:tc>
          <w:tcPr>
            <w:tcW w:w="347" w:type="dxa"/>
            <w:vAlign w:val="bottom"/>
          </w:tcPr>
          <w:p w:rsidR="001E6B69" w:rsidRDefault="001E6B69" w:rsidP="00C81157">
            <w:pPr>
              <w:pStyle w:val="Sangradetextonormal"/>
              <w:tabs>
                <w:tab w:val="center" w:pos="8505"/>
                <w:tab w:val="center" w:pos="9072"/>
              </w:tabs>
              <w:spacing w:before="40"/>
              <w:ind w:left="0"/>
              <w:jc w:val="center"/>
              <w:rPr>
                <w:sz w:val="18"/>
              </w:rPr>
            </w:pPr>
            <w:r w:rsidRPr="0005733A">
              <w:rPr>
                <w:sz w:val="18"/>
              </w:rPr>
              <w:fldChar w:fldCharType="begin">
                <w:ffData>
                  <w:name w:val="Casilla1"/>
                  <w:enabled/>
                  <w:calcOnExit w:val="0"/>
                  <w:checkBox>
                    <w:size w:val="20"/>
                    <w:default w:val="0"/>
                  </w:checkBox>
                </w:ffData>
              </w:fldChar>
            </w:r>
            <w:r w:rsidRPr="0005733A">
              <w:rPr>
                <w:sz w:val="18"/>
              </w:rPr>
              <w:instrText xml:space="preserve"> FORMCHECKBOX </w:instrText>
            </w:r>
            <w:r w:rsidRPr="0005733A">
              <w:rPr>
                <w:sz w:val="18"/>
              </w:rPr>
            </w:r>
            <w:r w:rsidRPr="0005733A">
              <w:rPr>
                <w:sz w:val="18"/>
              </w:rPr>
              <w:fldChar w:fldCharType="end"/>
            </w:r>
          </w:p>
          <w:p w:rsidR="001E6B69" w:rsidRDefault="001E6B69" w:rsidP="00C81157">
            <w:pPr>
              <w:pStyle w:val="Sangradetextonormal"/>
              <w:tabs>
                <w:tab w:val="center" w:pos="8505"/>
                <w:tab w:val="center" w:pos="9072"/>
              </w:tabs>
              <w:spacing w:before="40"/>
              <w:ind w:left="0"/>
              <w:jc w:val="center"/>
              <w:rPr>
                <w:b/>
                <w:sz w:val="18"/>
              </w:rPr>
            </w:pPr>
          </w:p>
          <w:p w:rsidR="001E6B69" w:rsidRPr="001E6B69" w:rsidRDefault="001E6B69" w:rsidP="00C81157">
            <w:pPr>
              <w:pStyle w:val="Sangradetextonormal"/>
              <w:tabs>
                <w:tab w:val="center" w:pos="8505"/>
                <w:tab w:val="center" w:pos="9072"/>
              </w:tabs>
              <w:spacing w:before="40"/>
              <w:ind w:left="0"/>
              <w:jc w:val="center"/>
              <w:rPr>
                <w:b/>
                <w:sz w:val="18"/>
              </w:rPr>
            </w:pPr>
            <w:r w:rsidRPr="001E6B69">
              <w:rPr>
                <w:b/>
                <w:sz w:val="18"/>
              </w:rPr>
              <w:fldChar w:fldCharType="begin">
                <w:ffData>
                  <w:name w:val="Casilla1"/>
                  <w:enabled/>
                  <w:calcOnExit w:val="0"/>
                  <w:checkBox>
                    <w:size w:val="20"/>
                    <w:default w:val="0"/>
                  </w:checkBox>
                </w:ffData>
              </w:fldChar>
            </w:r>
            <w:r w:rsidRPr="001E6B69">
              <w:rPr>
                <w:b/>
                <w:sz w:val="18"/>
              </w:rPr>
              <w:instrText xml:space="preserve"> FORMCHECKBOX </w:instrText>
            </w:r>
            <w:r w:rsidRPr="001E6B69">
              <w:rPr>
                <w:b/>
                <w:sz w:val="18"/>
              </w:rPr>
            </w:r>
            <w:r w:rsidRPr="001E6B69">
              <w:rPr>
                <w:b/>
                <w:sz w:val="18"/>
              </w:rPr>
              <w:fldChar w:fldCharType="end"/>
            </w:r>
          </w:p>
          <w:p w:rsidR="005E13BF" w:rsidRPr="00AA071E" w:rsidRDefault="005E13BF" w:rsidP="00502563">
            <w:pPr>
              <w:pStyle w:val="Sangradetextonormal"/>
              <w:tabs>
                <w:tab w:val="center" w:pos="8505"/>
                <w:tab w:val="center" w:pos="9072"/>
              </w:tabs>
              <w:spacing w:before="40"/>
              <w:ind w:left="0"/>
              <w:jc w:val="center"/>
              <w:rPr>
                <w:rFonts w:ascii="Arial" w:hAnsi="Arial" w:cs="Arial"/>
                <w:bCs/>
                <w:sz w:val="18"/>
                <w:szCs w:val="18"/>
              </w:rPr>
            </w:pPr>
          </w:p>
        </w:tc>
      </w:tr>
      <w:tr w:rsidR="005F35BF" w:rsidRPr="00131A5B" w:rsidTr="00001430">
        <w:tc>
          <w:tcPr>
            <w:tcW w:w="494" w:type="dxa"/>
            <w:noWrap/>
            <w:tcMar>
              <w:top w:w="0" w:type="dxa"/>
            </w:tcMar>
          </w:tcPr>
          <w:p w:rsidR="00337C7B" w:rsidRDefault="00337C7B" w:rsidP="00337C7B">
            <w:pPr>
              <w:pStyle w:val="Sangradetextonormal"/>
              <w:tabs>
                <w:tab w:val="center" w:pos="8505"/>
                <w:tab w:val="center" w:pos="9072"/>
              </w:tabs>
              <w:spacing w:before="100" w:beforeAutospacing="1" w:line="300" w:lineRule="exact"/>
              <w:ind w:left="0"/>
              <w:jc w:val="left"/>
              <w:rPr>
                <w:rFonts w:ascii="Arial" w:hAnsi="Arial" w:cs="Arial"/>
                <w:sz w:val="20"/>
              </w:rPr>
            </w:pPr>
          </w:p>
        </w:tc>
        <w:tc>
          <w:tcPr>
            <w:tcW w:w="7735" w:type="dxa"/>
          </w:tcPr>
          <w:p w:rsidR="00337C7B" w:rsidRDefault="00337C7B" w:rsidP="006D109D">
            <w:pPr>
              <w:pStyle w:val="Sangradetextonormal"/>
              <w:numPr>
                <w:ilvl w:val="0"/>
                <w:numId w:val="18"/>
              </w:numPr>
              <w:tabs>
                <w:tab w:val="clear" w:pos="283"/>
                <w:tab w:val="num" w:pos="830"/>
                <w:tab w:val="center" w:pos="8505"/>
                <w:tab w:val="center" w:pos="9072"/>
              </w:tabs>
              <w:ind w:left="830" w:right="295" w:hanging="540"/>
              <w:rPr>
                <w:rFonts w:ascii="Arial" w:hAnsi="Arial" w:cs="Arial"/>
                <w:bCs/>
                <w:sz w:val="18"/>
              </w:rPr>
            </w:pPr>
            <w:r w:rsidRPr="006622DD">
              <w:rPr>
                <w:rFonts w:ascii="Arial" w:hAnsi="Arial"/>
                <w:sz w:val="18"/>
                <w:szCs w:val="18"/>
              </w:rPr>
              <w:t xml:space="preserve">La información contemplada </w:t>
            </w:r>
            <w:hyperlink r:id="rId12" w:history="1">
              <w:r w:rsidR="006D109D" w:rsidRPr="00B44FA5">
                <w:rPr>
                  <w:rStyle w:val="Hipervnculo"/>
                  <w:sz w:val="18"/>
                  <w:szCs w:val="18"/>
                </w:rPr>
                <w:t>e</w:t>
              </w:r>
              <w:r w:rsidR="006D109D" w:rsidRPr="00B44FA5">
                <w:rPr>
                  <w:rStyle w:val="Hipervnculo"/>
                  <w:rFonts w:cs="Arial"/>
                  <w:sz w:val="18"/>
                  <w:szCs w:val="18"/>
                </w:rPr>
                <w:t>n los apartados c), d), e), f) y g) del artículo 4 del R</w:t>
              </w:r>
              <w:r w:rsidR="007769BB" w:rsidRPr="00B44FA5">
                <w:rPr>
                  <w:rStyle w:val="Hipervnculo"/>
                  <w:rFonts w:cs="Arial"/>
                  <w:sz w:val="18"/>
                  <w:szCs w:val="18"/>
                </w:rPr>
                <w:t xml:space="preserve">eglamento Delegado (UE) </w:t>
              </w:r>
              <w:r w:rsidR="006D109D" w:rsidRPr="00B44FA5">
                <w:rPr>
                  <w:rStyle w:val="Hipervnculo"/>
                  <w:rFonts w:cs="Arial"/>
                  <w:sz w:val="18"/>
                  <w:szCs w:val="18"/>
                </w:rPr>
                <w:t>2017/19</w:t>
              </w:r>
              <w:r w:rsidR="006D109D" w:rsidRPr="00B44FA5">
                <w:rPr>
                  <w:rStyle w:val="Hipervnculo"/>
                  <w:rFonts w:cs="Arial"/>
                  <w:sz w:val="18"/>
                  <w:szCs w:val="18"/>
                </w:rPr>
                <w:t>4</w:t>
              </w:r>
              <w:r w:rsidR="006D109D" w:rsidRPr="00B44FA5">
                <w:rPr>
                  <w:rStyle w:val="Hipervnculo"/>
                  <w:rFonts w:cs="Arial"/>
                  <w:sz w:val="18"/>
                  <w:szCs w:val="18"/>
                </w:rPr>
                <w:t>6 de la Comisión</w:t>
              </w:r>
            </w:hyperlink>
            <w:r w:rsidR="006D109D" w:rsidRPr="006622DD">
              <w:rPr>
                <w:rStyle w:val="Hipervnculo"/>
                <w:rFonts w:cs="Arial"/>
                <w:sz w:val="18"/>
                <w:szCs w:val="18"/>
              </w:rPr>
              <w:t>.</w:t>
            </w:r>
          </w:p>
        </w:tc>
        <w:tc>
          <w:tcPr>
            <w:tcW w:w="347" w:type="dxa"/>
            <w:vAlign w:val="bottom"/>
          </w:tcPr>
          <w:p w:rsidR="00337C7B" w:rsidRPr="00AA071E" w:rsidRDefault="00337C7B" w:rsidP="00C81157">
            <w:pPr>
              <w:pStyle w:val="Sangradetextonormal"/>
              <w:tabs>
                <w:tab w:val="center" w:pos="8505"/>
                <w:tab w:val="center" w:pos="9072"/>
              </w:tabs>
              <w:spacing w:before="40"/>
              <w:ind w:left="0"/>
              <w:jc w:val="center"/>
              <w:rPr>
                <w:rFonts w:ascii="Arial" w:hAnsi="Arial" w:cs="Arial"/>
                <w:bCs/>
                <w:sz w:val="18"/>
                <w:szCs w:val="18"/>
              </w:rPr>
            </w:pPr>
            <w:r w:rsidRPr="0005733A">
              <w:rPr>
                <w:sz w:val="18"/>
              </w:rPr>
              <w:fldChar w:fldCharType="begin">
                <w:ffData>
                  <w:name w:val="Casilla1"/>
                  <w:enabled/>
                  <w:calcOnExit w:val="0"/>
                  <w:checkBox>
                    <w:size w:val="20"/>
                    <w:default w:val="0"/>
                  </w:checkBox>
                </w:ffData>
              </w:fldChar>
            </w:r>
            <w:r w:rsidRPr="0005733A">
              <w:rPr>
                <w:sz w:val="18"/>
              </w:rPr>
              <w:instrText xml:space="preserve"> FORMCHECKBOX </w:instrText>
            </w:r>
            <w:r w:rsidRPr="0005733A">
              <w:rPr>
                <w:sz w:val="18"/>
              </w:rPr>
            </w:r>
            <w:r w:rsidRPr="0005733A">
              <w:rPr>
                <w:sz w:val="18"/>
              </w:rPr>
              <w:fldChar w:fldCharType="end"/>
            </w:r>
          </w:p>
        </w:tc>
      </w:tr>
      <w:tr w:rsidR="005F35BF" w:rsidRPr="00131A5B" w:rsidTr="00001430">
        <w:tc>
          <w:tcPr>
            <w:tcW w:w="494" w:type="dxa"/>
            <w:noWrap/>
            <w:tcMar>
              <w:top w:w="0" w:type="dxa"/>
            </w:tcMar>
          </w:tcPr>
          <w:p w:rsidR="00337C7B" w:rsidRDefault="00337C7B" w:rsidP="0079134F">
            <w:pPr>
              <w:pStyle w:val="Sangradetextonormal"/>
              <w:numPr>
                <w:ilvl w:val="0"/>
                <w:numId w:val="26"/>
              </w:numPr>
              <w:tabs>
                <w:tab w:val="center" w:pos="8505"/>
                <w:tab w:val="center" w:pos="9072"/>
              </w:tabs>
              <w:spacing w:before="100" w:beforeAutospacing="1" w:line="300" w:lineRule="exact"/>
              <w:jc w:val="left"/>
              <w:rPr>
                <w:rFonts w:ascii="Arial" w:hAnsi="Arial" w:cs="Arial"/>
                <w:sz w:val="20"/>
              </w:rPr>
            </w:pPr>
          </w:p>
        </w:tc>
        <w:tc>
          <w:tcPr>
            <w:tcW w:w="7735" w:type="dxa"/>
          </w:tcPr>
          <w:p w:rsidR="00337C7B" w:rsidRDefault="00337C7B" w:rsidP="00224D80">
            <w:pPr>
              <w:pStyle w:val="Sangradetextonormal"/>
              <w:tabs>
                <w:tab w:val="center" w:pos="8505"/>
                <w:tab w:val="center" w:pos="9072"/>
              </w:tabs>
              <w:spacing w:before="120"/>
              <w:ind w:left="0"/>
              <w:rPr>
                <w:rFonts w:ascii="Arial" w:hAnsi="Arial" w:cs="Arial"/>
                <w:bCs/>
                <w:sz w:val="18"/>
              </w:rPr>
            </w:pPr>
            <w:r>
              <w:rPr>
                <w:rFonts w:ascii="Arial" w:hAnsi="Arial" w:cs="Arial"/>
                <w:bCs/>
                <w:sz w:val="18"/>
              </w:rPr>
              <w:t xml:space="preserve">En el caso de ser el </w:t>
            </w:r>
            <w:r w:rsidRPr="004323E5">
              <w:rPr>
                <w:rFonts w:ascii="Arial" w:hAnsi="Arial" w:cs="Arial"/>
                <w:bCs/>
                <w:sz w:val="18"/>
                <w:u w:val="single"/>
              </w:rPr>
              <w:t>adquirente persona jurídica</w:t>
            </w:r>
            <w:r>
              <w:rPr>
                <w:rFonts w:ascii="Arial" w:hAnsi="Arial" w:cs="Arial"/>
                <w:bCs/>
                <w:sz w:val="18"/>
              </w:rPr>
              <w:t>:</w:t>
            </w:r>
          </w:p>
        </w:tc>
        <w:tc>
          <w:tcPr>
            <w:tcW w:w="347" w:type="dxa"/>
            <w:vAlign w:val="bottom"/>
          </w:tcPr>
          <w:p w:rsidR="00337C7B" w:rsidRPr="005F35BF" w:rsidRDefault="00337C7B" w:rsidP="00C81157">
            <w:pPr>
              <w:pStyle w:val="Sangradetextonormal"/>
              <w:tabs>
                <w:tab w:val="center" w:pos="8505"/>
                <w:tab w:val="center" w:pos="9072"/>
              </w:tabs>
              <w:spacing w:before="40"/>
              <w:ind w:left="0"/>
              <w:jc w:val="center"/>
              <w:rPr>
                <w:rFonts w:ascii="Arial" w:hAnsi="Arial" w:cs="Arial"/>
                <w:bCs/>
                <w:sz w:val="18"/>
                <w:szCs w:val="18"/>
              </w:rPr>
            </w:pPr>
          </w:p>
        </w:tc>
      </w:tr>
      <w:tr w:rsidR="005F35BF" w:rsidTr="00001430">
        <w:tc>
          <w:tcPr>
            <w:tcW w:w="494" w:type="dxa"/>
            <w:noWrap/>
            <w:tcMar>
              <w:top w:w="0" w:type="dxa"/>
            </w:tcMar>
          </w:tcPr>
          <w:p w:rsidR="00337C7B" w:rsidRDefault="00337C7B" w:rsidP="00337C7B">
            <w:pPr>
              <w:pStyle w:val="Sangradetextonormal"/>
              <w:tabs>
                <w:tab w:val="center" w:pos="8505"/>
                <w:tab w:val="center" w:pos="9072"/>
              </w:tabs>
              <w:spacing w:before="100" w:beforeAutospacing="1" w:line="300" w:lineRule="exact"/>
              <w:ind w:left="0"/>
              <w:jc w:val="left"/>
              <w:rPr>
                <w:rFonts w:ascii="Arial" w:hAnsi="Arial" w:cs="Arial"/>
                <w:sz w:val="20"/>
              </w:rPr>
            </w:pPr>
          </w:p>
        </w:tc>
        <w:tc>
          <w:tcPr>
            <w:tcW w:w="7735" w:type="dxa"/>
          </w:tcPr>
          <w:p w:rsidR="00337C7B" w:rsidRDefault="00337C7B" w:rsidP="002F598C">
            <w:pPr>
              <w:pStyle w:val="Sangradetextonormal"/>
              <w:numPr>
                <w:ilvl w:val="0"/>
                <w:numId w:val="19"/>
              </w:numPr>
              <w:tabs>
                <w:tab w:val="clear" w:pos="283"/>
                <w:tab w:val="num" w:pos="830"/>
                <w:tab w:val="center" w:pos="8505"/>
                <w:tab w:val="center" w:pos="9072"/>
              </w:tabs>
              <w:ind w:left="830" w:right="295" w:hanging="540"/>
              <w:rPr>
                <w:rFonts w:ascii="Arial" w:hAnsi="Arial" w:cs="Arial"/>
                <w:bCs/>
                <w:sz w:val="18"/>
              </w:rPr>
            </w:pPr>
            <w:r w:rsidRPr="006622DD">
              <w:rPr>
                <w:rFonts w:ascii="Arial" w:hAnsi="Arial"/>
                <w:sz w:val="18"/>
                <w:szCs w:val="18"/>
              </w:rPr>
              <w:t xml:space="preserve">La información detallada </w:t>
            </w:r>
            <w:hyperlink r:id="rId13" w:history="1">
              <w:r w:rsidRPr="009E03E5">
                <w:rPr>
                  <w:rStyle w:val="Hipervnculo"/>
                  <w:rFonts w:cs="Arial"/>
                  <w:sz w:val="18"/>
                  <w:szCs w:val="18"/>
                </w:rPr>
                <w:t xml:space="preserve">en </w:t>
              </w:r>
              <w:r w:rsidR="002F598C" w:rsidRPr="009E03E5">
                <w:rPr>
                  <w:rStyle w:val="Hipervnculo"/>
                  <w:rFonts w:cs="Arial"/>
                  <w:sz w:val="18"/>
                  <w:szCs w:val="18"/>
                </w:rPr>
                <w:t xml:space="preserve">los apartados d) y e) del número 2 del artículo 3 </w:t>
              </w:r>
              <w:r w:rsidR="007769BB" w:rsidRPr="009E03E5">
                <w:rPr>
                  <w:rStyle w:val="Hipervnculo"/>
                  <w:rFonts w:cs="Arial"/>
                  <w:sz w:val="18"/>
                  <w:szCs w:val="18"/>
                </w:rPr>
                <w:t xml:space="preserve">del Reglamento Delegado (UE) </w:t>
              </w:r>
              <w:r w:rsidR="002F598C" w:rsidRPr="009E03E5">
                <w:rPr>
                  <w:rStyle w:val="Hipervnculo"/>
                  <w:rFonts w:cs="Arial"/>
                  <w:sz w:val="18"/>
                  <w:szCs w:val="18"/>
                </w:rPr>
                <w:t>2017/1946 de la Comisión</w:t>
              </w:r>
            </w:hyperlink>
            <w:r w:rsidR="002F598C" w:rsidRPr="006622DD">
              <w:rPr>
                <w:rStyle w:val="Hipervnculo"/>
                <w:rFonts w:cs="Arial"/>
                <w:sz w:val="18"/>
                <w:szCs w:val="18"/>
              </w:rPr>
              <w:t>.</w:t>
            </w:r>
          </w:p>
        </w:tc>
        <w:tc>
          <w:tcPr>
            <w:tcW w:w="347" w:type="dxa"/>
            <w:vAlign w:val="bottom"/>
          </w:tcPr>
          <w:p w:rsidR="00337C7B" w:rsidRPr="00AA071E" w:rsidRDefault="00337C7B" w:rsidP="00C81157">
            <w:pPr>
              <w:pStyle w:val="Sangradetextonormal"/>
              <w:tabs>
                <w:tab w:val="center" w:pos="8505"/>
                <w:tab w:val="center" w:pos="9072"/>
              </w:tabs>
              <w:spacing w:before="40"/>
              <w:ind w:left="0"/>
              <w:jc w:val="center"/>
              <w:rPr>
                <w:rFonts w:ascii="Arial" w:hAnsi="Arial" w:cs="Arial"/>
                <w:bCs/>
                <w:sz w:val="18"/>
                <w:szCs w:val="18"/>
              </w:rPr>
            </w:pPr>
            <w:r w:rsidRPr="0005733A">
              <w:rPr>
                <w:sz w:val="18"/>
              </w:rPr>
              <w:fldChar w:fldCharType="begin">
                <w:ffData>
                  <w:name w:val="Casilla1"/>
                  <w:enabled/>
                  <w:calcOnExit w:val="0"/>
                  <w:checkBox>
                    <w:size w:val="20"/>
                    <w:default w:val="0"/>
                  </w:checkBox>
                </w:ffData>
              </w:fldChar>
            </w:r>
            <w:r w:rsidRPr="0005733A">
              <w:rPr>
                <w:sz w:val="18"/>
              </w:rPr>
              <w:instrText xml:space="preserve"> FORMCHECKBOX </w:instrText>
            </w:r>
            <w:r w:rsidRPr="0005733A">
              <w:rPr>
                <w:sz w:val="18"/>
              </w:rPr>
            </w:r>
            <w:r w:rsidRPr="0005733A">
              <w:rPr>
                <w:sz w:val="18"/>
              </w:rPr>
              <w:fldChar w:fldCharType="end"/>
            </w:r>
          </w:p>
        </w:tc>
      </w:tr>
      <w:tr w:rsidR="005F35BF" w:rsidRPr="000552C4" w:rsidTr="00001430">
        <w:tc>
          <w:tcPr>
            <w:tcW w:w="494" w:type="dxa"/>
            <w:noWrap/>
            <w:tcMar>
              <w:top w:w="0" w:type="dxa"/>
            </w:tcMar>
          </w:tcPr>
          <w:p w:rsidR="00337C7B" w:rsidRDefault="00337C7B" w:rsidP="00337C7B">
            <w:pPr>
              <w:pStyle w:val="Sangradetextonormal"/>
              <w:tabs>
                <w:tab w:val="center" w:pos="8505"/>
                <w:tab w:val="center" w:pos="9072"/>
              </w:tabs>
              <w:spacing w:before="100" w:beforeAutospacing="1" w:line="300" w:lineRule="exact"/>
              <w:ind w:left="0"/>
              <w:jc w:val="left"/>
              <w:rPr>
                <w:rFonts w:ascii="Arial" w:hAnsi="Arial" w:cs="Arial"/>
                <w:sz w:val="20"/>
              </w:rPr>
            </w:pPr>
          </w:p>
        </w:tc>
        <w:tc>
          <w:tcPr>
            <w:tcW w:w="7735" w:type="dxa"/>
          </w:tcPr>
          <w:p w:rsidR="00337C7B" w:rsidRDefault="00A85E32" w:rsidP="005F35BF">
            <w:pPr>
              <w:pStyle w:val="Sangradetextonormal"/>
              <w:numPr>
                <w:ilvl w:val="0"/>
                <w:numId w:val="20"/>
              </w:numPr>
              <w:tabs>
                <w:tab w:val="clear" w:pos="283"/>
                <w:tab w:val="num" w:pos="830"/>
                <w:tab w:val="center" w:pos="8505"/>
                <w:tab w:val="center" w:pos="9072"/>
              </w:tabs>
              <w:ind w:left="830" w:right="295" w:hanging="540"/>
              <w:rPr>
                <w:rFonts w:ascii="Arial" w:hAnsi="Arial" w:cs="Arial"/>
                <w:bCs/>
                <w:sz w:val="18"/>
              </w:rPr>
            </w:pPr>
            <w:hyperlink r:id="rId14" w:history="1">
              <w:r w:rsidR="00337C7B" w:rsidRPr="006622DD">
                <w:rPr>
                  <w:rStyle w:val="Hipervnculo"/>
                  <w:sz w:val="18"/>
                  <w:szCs w:val="18"/>
                </w:rPr>
                <w:t xml:space="preserve">Cuestionario de honorabilidad </w:t>
              </w:r>
            </w:hyperlink>
            <w:r w:rsidR="00337C7B" w:rsidRPr="006622DD">
              <w:rPr>
                <w:rStyle w:val="CaracterRojo"/>
                <w:b/>
                <w:sz w:val="18"/>
                <w:szCs w:val="18"/>
              </w:rPr>
              <w:t>(</w:t>
            </w:r>
            <w:r w:rsidR="00337C7B" w:rsidRPr="006622DD">
              <w:rPr>
                <w:rStyle w:val="CaracterRojo"/>
                <w:b/>
                <w:sz w:val="18"/>
                <w:szCs w:val="18"/>
                <w:vertAlign w:val="superscript"/>
              </w:rPr>
              <w:footnoteReference w:id="10"/>
            </w:r>
            <w:r w:rsidR="00337C7B" w:rsidRPr="006622DD">
              <w:rPr>
                <w:rStyle w:val="CaracterRojo"/>
                <w:b/>
                <w:sz w:val="18"/>
                <w:szCs w:val="18"/>
              </w:rPr>
              <w:t>)</w:t>
            </w:r>
            <w:r w:rsidR="00502563" w:rsidRPr="006622DD">
              <w:rPr>
                <w:rFonts w:ascii="Arial" w:hAnsi="Arial"/>
                <w:sz w:val="18"/>
                <w:szCs w:val="18"/>
              </w:rPr>
              <w:t xml:space="preserve"> </w:t>
            </w:r>
            <w:r w:rsidR="002F598C" w:rsidRPr="006622DD">
              <w:rPr>
                <w:rFonts w:ascii="Arial" w:hAnsi="Arial"/>
                <w:sz w:val="18"/>
                <w:szCs w:val="18"/>
              </w:rPr>
              <w:t xml:space="preserve"> y certificado de antecedentes penales </w:t>
            </w:r>
            <w:r w:rsidR="00502563" w:rsidRPr="006622DD">
              <w:rPr>
                <w:rFonts w:ascii="Arial" w:hAnsi="Arial"/>
                <w:sz w:val="18"/>
                <w:szCs w:val="18"/>
              </w:rPr>
              <w:t>del adquirente, de cualquier persona que dirija de forma efectiva sus actividades, de cualquier empresa bajo el control del adquirente y de cualquier accionista que ejerza una influencia significativa en el adquirente</w:t>
            </w:r>
            <w:r w:rsidR="00F2474A" w:rsidRPr="006622DD">
              <w:rPr>
                <w:rFonts w:ascii="Arial" w:hAnsi="Arial"/>
                <w:sz w:val="18"/>
                <w:szCs w:val="18"/>
              </w:rPr>
              <w:t>.</w:t>
            </w:r>
          </w:p>
        </w:tc>
        <w:tc>
          <w:tcPr>
            <w:tcW w:w="347" w:type="dxa"/>
            <w:vAlign w:val="bottom"/>
          </w:tcPr>
          <w:p w:rsidR="00F2474A" w:rsidRDefault="00F2474A" w:rsidP="00C81157">
            <w:pPr>
              <w:pStyle w:val="Sangradetextonormal"/>
              <w:tabs>
                <w:tab w:val="center" w:pos="8505"/>
                <w:tab w:val="center" w:pos="9072"/>
              </w:tabs>
              <w:spacing w:before="40"/>
              <w:ind w:left="0"/>
              <w:jc w:val="center"/>
              <w:rPr>
                <w:sz w:val="18"/>
              </w:rPr>
            </w:pPr>
          </w:p>
          <w:p w:rsidR="00F2474A" w:rsidRDefault="00F2474A" w:rsidP="00C81157">
            <w:pPr>
              <w:pStyle w:val="Sangradetextonormal"/>
              <w:tabs>
                <w:tab w:val="center" w:pos="8505"/>
                <w:tab w:val="center" w:pos="9072"/>
              </w:tabs>
              <w:spacing w:before="40"/>
              <w:ind w:left="0"/>
              <w:jc w:val="center"/>
              <w:rPr>
                <w:sz w:val="18"/>
              </w:rPr>
            </w:pPr>
          </w:p>
          <w:p w:rsidR="00337C7B" w:rsidRDefault="00337C7B" w:rsidP="00C81157">
            <w:pPr>
              <w:pStyle w:val="Sangradetextonormal"/>
              <w:tabs>
                <w:tab w:val="center" w:pos="8505"/>
                <w:tab w:val="center" w:pos="9072"/>
              </w:tabs>
              <w:spacing w:before="40"/>
              <w:ind w:left="0"/>
              <w:jc w:val="center"/>
              <w:rPr>
                <w:sz w:val="18"/>
              </w:rPr>
            </w:pPr>
            <w:r w:rsidRPr="0005733A">
              <w:rPr>
                <w:sz w:val="18"/>
              </w:rPr>
              <w:fldChar w:fldCharType="begin">
                <w:ffData>
                  <w:name w:val="Casilla1"/>
                  <w:enabled/>
                  <w:calcOnExit w:val="0"/>
                  <w:checkBox>
                    <w:size w:val="20"/>
                    <w:default w:val="0"/>
                  </w:checkBox>
                </w:ffData>
              </w:fldChar>
            </w:r>
            <w:r w:rsidRPr="0005733A">
              <w:rPr>
                <w:sz w:val="18"/>
              </w:rPr>
              <w:instrText xml:space="preserve"> FORMCHECKBOX </w:instrText>
            </w:r>
            <w:r w:rsidRPr="0005733A">
              <w:rPr>
                <w:sz w:val="18"/>
              </w:rPr>
            </w:r>
            <w:r w:rsidRPr="0005733A">
              <w:rPr>
                <w:sz w:val="18"/>
              </w:rPr>
              <w:fldChar w:fldCharType="end"/>
            </w:r>
          </w:p>
          <w:p w:rsidR="00F2474A" w:rsidRPr="00AA071E" w:rsidRDefault="00F2474A" w:rsidP="00C81157">
            <w:pPr>
              <w:pStyle w:val="Sangradetextonormal"/>
              <w:tabs>
                <w:tab w:val="center" w:pos="8505"/>
                <w:tab w:val="center" w:pos="9072"/>
              </w:tabs>
              <w:spacing w:before="40"/>
              <w:ind w:left="0"/>
              <w:jc w:val="center"/>
              <w:rPr>
                <w:rFonts w:ascii="Arial" w:hAnsi="Arial" w:cs="Arial"/>
                <w:bCs/>
                <w:sz w:val="18"/>
                <w:szCs w:val="18"/>
              </w:rPr>
            </w:pPr>
          </w:p>
        </w:tc>
      </w:tr>
      <w:tr w:rsidR="00337C7B" w:rsidRPr="000552C4" w:rsidTr="00001430">
        <w:trPr>
          <w:trHeight w:val="344"/>
        </w:trPr>
        <w:tc>
          <w:tcPr>
            <w:tcW w:w="494" w:type="dxa"/>
            <w:noWrap/>
            <w:tcMar>
              <w:top w:w="0" w:type="dxa"/>
            </w:tcMar>
          </w:tcPr>
          <w:p w:rsidR="00337C7B" w:rsidRDefault="00337C7B" w:rsidP="00337C7B">
            <w:pPr>
              <w:pStyle w:val="Sangradetextonormal"/>
              <w:tabs>
                <w:tab w:val="center" w:pos="8505"/>
                <w:tab w:val="center" w:pos="9072"/>
              </w:tabs>
              <w:spacing w:before="100" w:beforeAutospacing="1" w:line="300" w:lineRule="exact"/>
              <w:ind w:left="0"/>
              <w:jc w:val="left"/>
              <w:rPr>
                <w:rFonts w:ascii="Arial" w:hAnsi="Arial" w:cs="Arial"/>
                <w:sz w:val="20"/>
              </w:rPr>
            </w:pPr>
          </w:p>
        </w:tc>
        <w:tc>
          <w:tcPr>
            <w:tcW w:w="7735" w:type="dxa"/>
          </w:tcPr>
          <w:p w:rsidR="00FA2886" w:rsidRPr="006622DD" w:rsidRDefault="00337C7B" w:rsidP="00FA2886">
            <w:pPr>
              <w:pStyle w:val="Textoindependiente2"/>
              <w:numPr>
                <w:ilvl w:val="0"/>
                <w:numId w:val="22"/>
              </w:numPr>
              <w:tabs>
                <w:tab w:val="clear" w:pos="283"/>
                <w:tab w:val="num" w:pos="830"/>
                <w:tab w:val="left" w:pos="6516"/>
              </w:tabs>
              <w:spacing w:after="0" w:line="240" w:lineRule="auto"/>
              <w:ind w:left="830" w:right="295" w:hanging="540"/>
              <w:jc w:val="both"/>
              <w:rPr>
                <w:sz w:val="18"/>
                <w:szCs w:val="18"/>
              </w:rPr>
            </w:pPr>
            <w:r w:rsidRPr="006622DD">
              <w:rPr>
                <w:sz w:val="18"/>
                <w:szCs w:val="18"/>
              </w:rPr>
              <w:t>La información contemplada en</w:t>
            </w:r>
            <w:r w:rsidRPr="006622DD">
              <w:rPr>
                <w:i/>
                <w:color w:val="0000FF"/>
                <w:sz w:val="18"/>
                <w:szCs w:val="18"/>
              </w:rPr>
              <w:t xml:space="preserve"> </w:t>
            </w:r>
            <w:hyperlink r:id="rId15" w:history="1">
              <w:r w:rsidR="00FA2886" w:rsidRPr="009E03E5">
                <w:rPr>
                  <w:rStyle w:val="Hipervnculo"/>
                  <w:sz w:val="18"/>
                  <w:szCs w:val="18"/>
                </w:rPr>
                <w:t xml:space="preserve">los apartados c), d), e), f), g), h), i) y j) del número 1 del artículo 5 </w:t>
              </w:r>
              <w:r w:rsidR="00C872AF" w:rsidRPr="009E03E5">
                <w:rPr>
                  <w:rStyle w:val="Hipervnculo"/>
                  <w:sz w:val="18"/>
                  <w:szCs w:val="18"/>
                </w:rPr>
                <w:t xml:space="preserve">del Reglamento Delegado (UE) </w:t>
              </w:r>
              <w:r w:rsidR="00FA2886" w:rsidRPr="009E03E5">
                <w:rPr>
                  <w:rStyle w:val="Hipervnculo"/>
                  <w:sz w:val="18"/>
                  <w:szCs w:val="18"/>
                </w:rPr>
                <w:t>2017/1946 de la Com</w:t>
              </w:r>
              <w:r w:rsidR="00913C61" w:rsidRPr="009E03E5">
                <w:rPr>
                  <w:rStyle w:val="Hipervnculo"/>
                  <w:sz w:val="18"/>
                  <w:szCs w:val="18"/>
                </w:rPr>
                <w:t>i</w:t>
              </w:r>
              <w:r w:rsidR="00FA2886" w:rsidRPr="009E03E5">
                <w:rPr>
                  <w:rStyle w:val="Hipervnculo"/>
                  <w:sz w:val="18"/>
                  <w:szCs w:val="18"/>
                </w:rPr>
                <w:t>sión</w:t>
              </w:r>
            </w:hyperlink>
            <w:r w:rsidR="00FA2886" w:rsidRPr="006622DD">
              <w:rPr>
                <w:i/>
                <w:color w:val="0000FF"/>
                <w:sz w:val="18"/>
                <w:szCs w:val="18"/>
              </w:rPr>
              <w:t>.</w:t>
            </w:r>
          </w:p>
          <w:p w:rsidR="00F2474A" w:rsidRPr="00F2474A" w:rsidRDefault="00F2474A" w:rsidP="00F2474A">
            <w:pPr>
              <w:pStyle w:val="Textoindependiente2"/>
              <w:tabs>
                <w:tab w:val="left" w:pos="6516"/>
              </w:tabs>
              <w:spacing w:after="0" w:line="240" w:lineRule="auto"/>
              <w:ind w:left="830" w:right="295"/>
              <w:jc w:val="both"/>
              <w:rPr>
                <w:sz w:val="18"/>
                <w:szCs w:val="18"/>
              </w:rPr>
            </w:pPr>
          </w:p>
          <w:p w:rsidR="00F2474A" w:rsidRPr="00E510EB" w:rsidRDefault="00F2474A" w:rsidP="00FA2886">
            <w:pPr>
              <w:pStyle w:val="Textoindependiente2"/>
              <w:numPr>
                <w:ilvl w:val="0"/>
                <w:numId w:val="22"/>
              </w:numPr>
              <w:tabs>
                <w:tab w:val="clear" w:pos="283"/>
                <w:tab w:val="num" w:pos="830"/>
                <w:tab w:val="left" w:pos="6516"/>
              </w:tabs>
              <w:spacing w:after="0" w:line="240" w:lineRule="auto"/>
              <w:ind w:left="830" w:right="295" w:hanging="540"/>
              <w:jc w:val="both"/>
              <w:rPr>
                <w:sz w:val="18"/>
                <w:szCs w:val="18"/>
              </w:rPr>
            </w:pPr>
            <w:r w:rsidRPr="00E510EB">
              <w:rPr>
                <w:sz w:val="18"/>
                <w:szCs w:val="18"/>
              </w:rPr>
              <w:t>Si su sede central está registrada en un tercer país</w:t>
            </w:r>
            <w:r w:rsidR="00591E1F" w:rsidRPr="00E510EB">
              <w:rPr>
                <w:b/>
                <w:color w:val="C00000"/>
                <w:sz w:val="18"/>
                <w:szCs w:val="18"/>
              </w:rPr>
              <w:t>(</w:t>
            </w:r>
            <w:r w:rsidR="001F77F7" w:rsidRPr="00E510EB">
              <w:rPr>
                <w:rStyle w:val="Refdenotaalpie"/>
                <w:b/>
                <w:color w:val="C00000"/>
                <w:sz w:val="18"/>
                <w:szCs w:val="18"/>
              </w:rPr>
              <w:footnoteReference w:id="11"/>
            </w:r>
            <w:r w:rsidR="00591E1F" w:rsidRPr="00E510EB">
              <w:rPr>
                <w:b/>
                <w:color w:val="C00000"/>
                <w:sz w:val="18"/>
                <w:szCs w:val="18"/>
              </w:rPr>
              <w:t>)</w:t>
            </w:r>
            <w:r w:rsidRPr="00E510EB">
              <w:rPr>
                <w:sz w:val="18"/>
                <w:szCs w:val="18"/>
              </w:rPr>
              <w:t>:</w:t>
            </w:r>
          </w:p>
          <w:p w:rsidR="00F2474A" w:rsidRPr="00E510EB" w:rsidRDefault="00F2474A" w:rsidP="00F2474A">
            <w:pPr>
              <w:pStyle w:val="Prrafodelista"/>
              <w:rPr>
                <w:sz w:val="18"/>
                <w:szCs w:val="18"/>
              </w:rPr>
            </w:pPr>
          </w:p>
          <w:p w:rsidR="00F2474A" w:rsidRPr="00E510EB" w:rsidRDefault="00F2474A" w:rsidP="00F2474A">
            <w:pPr>
              <w:pStyle w:val="Textoindependiente2"/>
              <w:numPr>
                <w:ilvl w:val="1"/>
                <w:numId w:val="29"/>
              </w:numPr>
              <w:tabs>
                <w:tab w:val="left" w:pos="6516"/>
              </w:tabs>
              <w:spacing w:after="0" w:line="240" w:lineRule="auto"/>
              <w:ind w:right="295"/>
              <w:jc w:val="both"/>
              <w:rPr>
                <w:sz w:val="18"/>
                <w:szCs w:val="18"/>
              </w:rPr>
            </w:pPr>
            <w:r w:rsidRPr="00E510EB">
              <w:rPr>
                <w:sz w:val="18"/>
                <w:szCs w:val="18"/>
              </w:rPr>
              <w:t>Certificado de solvencia o documento equivalente de las autoridades competentes extranjeras pertinentes en relación con el adquirente.</w:t>
            </w:r>
          </w:p>
          <w:p w:rsidR="00F2474A" w:rsidRPr="00E510EB" w:rsidRDefault="00F2474A" w:rsidP="00F2474A">
            <w:pPr>
              <w:pStyle w:val="Textoindependiente2"/>
              <w:tabs>
                <w:tab w:val="left" w:pos="6516"/>
              </w:tabs>
              <w:spacing w:after="0" w:line="240" w:lineRule="auto"/>
              <w:ind w:left="1440" w:right="295"/>
              <w:jc w:val="both"/>
              <w:rPr>
                <w:sz w:val="18"/>
                <w:szCs w:val="18"/>
              </w:rPr>
            </w:pPr>
          </w:p>
          <w:p w:rsidR="00F2474A" w:rsidRPr="00E510EB" w:rsidRDefault="00F2474A" w:rsidP="00F2474A">
            <w:pPr>
              <w:pStyle w:val="Textoindependiente2"/>
              <w:numPr>
                <w:ilvl w:val="1"/>
                <w:numId w:val="29"/>
              </w:numPr>
              <w:tabs>
                <w:tab w:val="left" w:pos="6516"/>
              </w:tabs>
              <w:spacing w:after="0" w:line="240" w:lineRule="auto"/>
              <w:ind w:right="295"/>
              <w:jc w:val="both"/>
              <w:rPr>
                <w:sz w:val="18"/>
                <w:szCs w:val="18"/>
              </w:rPr>
            </w:pPr>
            <w:r w:rsidRPr="00E510EB">
              <w:rPr>
                <w:sz w:val="18"/>
                <w:szCs w:val="18"/>
              </w:rPr>
              <w:t>Declaración de las autoridades competentes extranjeras</w:t>
            </w:r>
            <w:r w:rsidR="001F77F7" w:rsidRPr="00E510EB">
              <w:rPr>
                <w:sz w:val="18"/>
                <w:szCs w:val="18"/>
              </w:rPr>
              <w:t xml:space="preserve"> pertinentes</w:t>
            </w:r>
            <w:r w:rsidRPr="00E510EB">
              <w:rPr>
                <w:sz w:val="18"/>
                <w:szCs w:val="18"/>
              </w:rPr>
              <w:t xml:space="preserve"> de que no existen obstáculos o limitaciones a la facilitación de información necesa</w:t>
            </w:r>
            <w:r w:rsidR="00795793">
              <w:rPr>
                <w:sz w:val="18"/>
                <w:szCs w:val="18"/>
              </w:rPr>
              <w:t>ria para la supervisión de la SGE</w:t>
            </w:r>
            <w:r w:rsidRPr="00E510EB">
              <w:rPr>
                <w:sz w:val="18"/>
                <w:szCs w:val="18"/>
              </w:rPr>
              <w:t>IC.</w:t>
            </w:r>
          </w:p>
          <w:p w:rsidR="00F2474A" w:rsidRPr="00E510EB" w:rsidRDefault="00F2474A" w:rsidP="00F2474A">
            <w:pPr>
              <w:pStyle w:val="Prrafodelista"/>
              <w:rPr>
                <w:sz w:val="18"/>
                <w:szCs w:val="18"/>
              </w:rPr>
            </w:pPr>
          </w:p>
          <w:p w:rsidR="00F2474A" w:rsidRPr="00E510EB" w:rsidRDefault="00F2474A" w:rsidP="00F2474A">
            <w:pPr>
              <w:pStyle w:val="Textoindependiente2"/>
              <w:numPr>
                <w:ilvl w:val="1"/>
                <w:numId w:val="29"/>
              </w:numPr>
              <w:tabs>
                <w:tab w:val="left" w:pos="6516"/>
              </w:tabs>
              <w:spacing w:after="0" w:line="240" w:lineRule="auto"/>
              <w:ind w:right="295"/>
              <w:jc w:val="both"/>
              <w:rPr>
                <w:sz w:val="18"/>
                <w:szCs w:val="18"/>
              </w:rPr>
            </w:pPr>
            <w:r w:rsidRPr="00E510EB">
              <w:rPr>
                <w:sz w:val="18"/>
                <w:szCs w:val="18"/>
              </w:rPr>
              <w:t>Información general sobre el régimen normativo de dicho tercer país aplicable al adquirente</w:t>
            </w:r>
            <w:r w:rsidR="001F77F7" w:rsidRPr="00E510EB">
              <w:rPr>
                <w:sz w:val="18"/>
                <w:szCs w:val="18"/>
              </w:rPr>
              <w:t>.</w:t>
            </w:r>
          </w:p>
          <w:p w:rsidR="00337C7B" w:rsidRPr="005322F1" w:rsidRDefault="00337C7B" w:rsidP="009D5133">
            <w:pPr>
              <w:pStyle w:val="Textoindependiente2"/>
              <w:tabs>
                <w:tab w:val="left" w:pos="6516"/>
              </w:tabs>
              <w:spacing w:after="0" w:line="240" w:lineRule="auto"/>
              <w:ind w:right="295"/>
              <w:rPr>
                <w:sz w:val="18"/>
                <w:szCs w:val="18"/>
              </w:rPr>
            </w:pPr>
          </w:p>
        </w:tc>
        <w:tc>
          <w:tcPr>
            <w:tcW w:w="347" w:type="dxa"/>
            <w:vAlign w:val="bottom"/>
          </w:tcPr>
          <w:p w:rsidR="00F2474A" w:rsidRDefault="00F2474A" w:rsidP="00C81157">
            <w:pPr>
              <w:pStyle w:val="Sangradetextonormal"/>
              <w:tabs>
                <w:tab w:val="center" w:pos="8505"/>
                <w:tab w:val="center" w:pos="9072"/>
              </w:tabs>
              <w:spacing w:before="40"/>
              <w:ind w:left="0"/>
              <w:jc w:val="center"/>
              <w:rPr>
                <w:sz w:val="18"/>
              </w:rPr>
            </w:pPr>
          </w:p>
          <w:p w:rsidR="00F2474A" w:rsidRDefault="00F2474A" w:rsidP="00C81157">
            <w:pPr>
              <w:pStyle w:val="Sangradetextonormal"/>
              <w:tabs>
                <w:tab w:val="center" w:pos="8505"/>
                <w:tab w:val="center" w:pos="9072"/>
              </w:tabs>
              <w:spacing w:before="40"/>
              <w:ind w:left="0"/>
              <w:jc w:val="center"/>
              <w:rPr>
                <w:sz w:val="18"/>
              </w:rPr>
            </w:pPr>
          </w:p>
          <w:p w:rsidR="00F2474A" w:rsidRDefault="00F2474A" w:rsidP="00C81157">
            <w:pPr>
              <w:pStyle w:val="Sangradetextonormal"/>
              <w:tabs>
                <w:tab w:val="center" w:pos="8505"/>
                <w:tab w:val="center" w:pos="9072"/>
              </w:tabs>
              <w:spacing w:before="40"/>
              <w:ind w:left="0"/>
              <w:jc w:val="center"/>
              <w:rPr>
                <w:sz w:val="18"/>
              </w:rPr>
            </w:pPr>
          </w:p>
          <w:p w:rsidR="00F2474A" w:rsidRDefault="00F2474A" w:rsidP="00C81157">
            <w:pPr>
              <w:pStyle w:val="Sangradetextonormal"/>
              <w:tabs>
                <w:tab w:val="center" w:pos="8505"/>
                <w:tab w:val="center" w:pos="9072"/>
              </w:tabs>
              <w:spacing w:before="40"/>
              <w:ind w:left="0"/>
              <w:jc w:val="center"/>
              <w:rPr>
                <w:sz w:val="18"/>
              </w:rPr>
            </w:pPr>
          </w:p>
          <w:p w:rsidR="00F2474A" w:rsidRDefault="00F2474A" w:rsidP="00C81157">
            <w:pPr>
              <w:pStyle w:val="Sangradetextonormal"/>
              <w:tabs>
                <w:tab w:val="center" w:pos="8505"/>
                <w:tab w:val="center" w:pos="9072"/>
              </w:tabs>
              <w:spacing w:before="40"/>
              <w:ind w:left="0"/>
              <w:jc w:val="center"/>
              <w:rPr>
                <w:sz w:val="18"/>
              </w:rPr>
            </w:pPr>
          </w:p>
          <w:p w:rsidR="00F2474A" w:rsidRDefault="00F2474A" w:rsidP="00F2474A">
            <w:pPr>
              <w:pStyle w:val="Sangradetextonormal"/>
              <w:tabs>
                <w:tab w:val="center" w:pos="8505"/>
                <w:tab w:val="center" w:pos="9072"/>
              </w:tabs>
              <w:spacing w:before="40"/>
              <w:ind w:left="0"/>
              <w:jc w:val="center"/>
              <w:rPr>
                <w:sz w:val="18"/>
              </w:rPr>
            </w:pPr>
            <w:r w:rsidRPr="0005733A">
              <w:rPr>
                <w:sz w:val="18"/>
              </w:rPr>
              <w:fldChar w:fldCharType="begin">
                <w:ffData>
                  <w:name w:val="Casilla1"/>
                  <w:enabled/>
                  <w:calcOnExit w:val="0"/>
                  <w:checkBox>
                    <w:size w:val="20"/>
                    <w:default w:val="0"/>
                  </w:checkBox>
                </w:ffData>
              </w:fldChar>
            </w:r>
            <w:r w:rsidRPr="0005733A">
              <w:rPr>
                <w:sz w:val="18"/>
              </w:rPr>
              <w:instrText xml:space="preserve"> FORMCHECKBOX </w:instrText>
            </w:r>
            <w:r w:rsidRPr="0005733A">
              <w:rPr>
                <w:sz w:val="18"/>
              </w:rPr>
            </w:r>
            <w:r w:rsidRPr="0005733A">
              <w:rPr>
                <w:sz w:val="18"/>
              </w:rPr>
              <w:fldChar w:fldCharType="end"/>
            </w:r>
          </w:p>
          <w:p w:rsidR="00F2474A" w:rsidRDefault="00F2474A" w:rsidP="00C81157">
            <w:pPr>
              <w:pStyle w:val="Sangradetextonormal"/>
              <w:tabs>
                <w:tab w:val="center" w:pos="8505"/>
                <w:tab w:val="center" w:pos="9072"/>
              </w:tabs>
              <w:spacing w:before="40"/>
              <w:ind w:left="0"/>
              <w:jc w:val="center"/>
              <w:rPr>
                <w:sz w:val="18"/>
              </w:rPr>
            </w:pPr>
          </w:p>
          <w:p w:rsidR="00F2474A" w:rsidRDefault="00F2474A" w:rsidP="00C81157">
            <w:pPr>
              <w:pStyle w:val="Sangradetextonormal"/>
              <w:tabs>
                <w:tab w:val="center" w:pos="8505"/>
                <w:tab w:val="center" w:pos="9072"/>
              </w:tabs>
              <w:spacing w:before="40"/>
              <w:ind w:left="0"/>
              <w:jc w:val="center"/>
              <w:rPr>
                <w:sz w:val="18"/>
              </w:rPr>
            </w:pPr>
          </w:p>
          <w:p w:rsidR="00F2474A" w:rsidRDefault="00F2474A" w:rsidP="00F2474A">
            <w:pPr>
              <w:pStyle w:val="Sangradetextonormal"/>
              <w:tabs>
                <w:tab w:val="center" w:pos="8505"/>
                <w:tab w:val="center" w:pos="9072"/>
              </w:tabs>
              <w:spacing w:before="40"/>
              <w:ind w:left="0"/>
              <w:jc w:val="center"/>
              <w:rPr>
                <w:sz w:val="18"/>
              </w:rPr>
            </w:pPr>
            <w:r w:rsidRPr="0005733A">
              <w:rPr>
                <w:sz w:val="18"/>
              </w:rPr>
              <w:fldChar w:fldCharType="begin">
                <w:ffData>
                  <w:name w:val="Casilla1"/>
                  <w:enabled/>
                  <w:calcOnExit w:val="0"/>
                  <w:checkBox>
                    <w:size w:val="20"/>
                    <w:default w:val="0"/>
                  </w:checkBox>
                </w:ffData>
              </w:fldChar>
            </w:r>
            <w:r w:rsidRPr="0005733A">
              <w:rPr>
                <w:sz w:val="18"/>
              </w:rPr>
              <w:instrText xml:space="preserve"> FORMCHECKBOX </w:instrText>
            </w:r>
            <w:r w:rsidRPr="0005733A">
              <w:rPr>
                <w:sz w:val="18"/>
              </w:rPr>
            </w:r>
            <w:r w:rsidRPr="0005733A">
              <w:rPr>
                <w:sz w:val="18"/>
              </w:rPr>
              <w:fldChar w:fldCharType="end"/>
            </w:r>
          </w:p>
          <w:p w:rsidR="00F2474A" w:rsidRDefault="00F2474A" w:rsidP="00C81157">
            <w:pPr>
              <w:pStyle w:val="Sangradetextonormal"/>
              <w:tabs>
                <w:tab w:val="center" w:pos="8505"/>
                <w:tab w:val="center" w:pos="9072"/>
              </w:tabs>
              <w:spacing w:before="40"/>
              <w:ind w:left="0"/>
              <w:jc w:val="center"/>
              <w:rPr>
                <w:sz w:val="18"/>
              </w:rPr>
            </w:pPr>
          </w:p>
          <w:p w:rsidR="00F2474A" w:rsidRDefault="00F2474A" w:rsidP="00C81157">
            <w:pPr>
              <w:pStyle w:val="Sangradetextonormal"/>
              <w:tabs>
                <w:tab w:val="center" w:pos="8505"/>
                <w:tab w:val="center" w:pos="9072"/>
              </w:tabs>
              <w:spacing w:before="40"/>
              <w:ind w:left="0"/>
              <w:jc w:val="center"/>
              <w:rPr>
                <w:sz w:val="18"/>
              </w:rPr>
            </w:pPr>
          </w:p>
          <w:p w:rsidR="00337C7B" w:rsidRDefault="005F35BF" w:rsidP="00C81157">
            <w:pPr>
              <w:pStyle w:val="Sangradetextonormal"/>
              <w:tabs>
                <w:tab w:val="center" w:pos="8505"/>
                <w:tab w:val="center" w:pos="9072"/>
              </w:tabs>
              <w:spacing w:before="40"/>
              <w:ind w:left="0"/>
              <w:jc w:val="center"/>
              <w:rPr>
                <w:sz w:val="18"/>
              </w:rPr>
            </w:pPr>
            <w:r w:rsidRPr="0005733A">
              <w:rPr>
                <w:sz w:val="18"/>
              </w:rPr>
              <w:fldChar w:fldCharType="begin">
                <w:ffData>
                  <w:name w:val="Casilla1"/>
                  <w:enabled/>
                  <w:calcOnExit w:val="0"/>
                  <w:checkBox>
                    <w:size w:val="20"/>
                    <w:default w:val="0"/>
                  </w:checkBox>
                </w:ffData>
              </w:fldChar>
            </w:r>
            <w:r w:rsidRPr="0005733A">
              <w:rPr>
                <w:sz w:val="18"/>
              </w:rPr>
              <w:instrText xml:space="preserve"> FORMCHECKBOX </w:instrText>
            </w:r>
            <w:r w:rsidRPr="0005733A">
              <w:rPr>
                <w:sz w:val="18"/>
              </w:rPr>
            </w:r>
            <w:r w:rsidRPr="0005733A">
              <w:rPr>
                <w:sz w:val="18"/>
              </w:rPr>
              <w:fldChar w:fldCharType="end"/>
            </w:r>
          </w:p>
          <w:p w:rsidR="00F2474A" w:rsidRPr="00CE1C2A" w:rsidRDefault="00F2474A" w:rsidP="00C81157">
            <w:pPr>
              <w:pStyle w:val="Sangradetextonormal"/>
              <w:tabs>
                <w:tab w:val="center" w:pos="8505"/>
                <w:tab w:val="center" w:pos="9072"/>
              </w:tabs>
              <w:spacing w:before="40"/>
              <w:ind w:left="0"/>
              <w:jc w:val="center"/>
              <w:rPr>
                <w:rFonts w:ascii="Arial" w:hAnsi="Arial" w:cs="Arial"/>
                <w:bCs/>
                <w:sz w:val="20"/>
              </w:rPr>
            </w:pPr>
          </w:p>
        </w:tc>
      </w:tr>
      <w:tr w:rsidR="00337C7B" w:rsidRPr="000552C4" w:rsidTr="00001430">
        <w:trPr>
          <w:trHeight w:val="344"/>
        </w:trPr>
        <w:tc>
          <w:tcPr>
            <w:tcW w:w="494" w:type="dxa"/>
            <w:noWrap/>
            <w:tcMar>
              <w:top w:w="0" w:type="dxa"/>
            </w:tcMar>
          </w:tcPr>
          <w:p w:rsidR="00337C7B" w:rsidRDefault="00337C7B" w:rsidP="0079134F">
            <w:pPr>
              <w:pStyle w:val="Sangradetextonormal"/>
              <w:numPr>
                <w:ilvl w:val="0"/>
                <w:numId w:val="27"/>
              </w:numPr>
              <w:tabs>
                <w:tab w:val="center" w:pos="8505"/>
                <w:tab w:val="center" w:pos="9072"/>
              </w:tabs>
              <w:spacing w:before="100" w:beforeAutospacing="1" w:line="300" w:lineRule="exact"/>
              <w:jc w:val="left"/>
              <w:rPr>
                <w:rFonts w:ascii="Arial" w:hAnsi="Arial" w:cs="Arial"/>
                <w:sz w:val="20"/>
              </w:rPr>
            </w:pPr>
          </w:p>
        </w:tc>
        <w:tc>
          <w:tcPr>
            <w:tcW w:w="7735" w:type="dxa"/>
          </w:tcPr>
          <w:p w:rsidR="00337C7B" w:rsidRPr="00131A5B" w:rsidRDefault="00337C7B" w:rsidP="009D5133">
            <w:pPr>
              <w:pStyle w:val="Textoindependiente2"/>
              <w:tabs>
                <w:tab w:val="left" w:pos="6516"/>
              </w:tabs>
              <w:spacing w:before="120" w:after="0" w:line="240" w:lineRule="auto"/>
              <w:jc w:val="both"/>
              <w:rPr>
                <w:rFonts w:cs="Arial"/>
                <w:bCs/>
                <w:sz w:val="18"/>
              </w:rPr>
            </w:pPr>
            <w:r w:rsidRPr="00E510EB">
              <w:rPr>
                <w:sz w:val="18"/>
                <w:szCs w:val="18"/>
              </w:rPr>
              <w:t xml:space="preserve">La información sobre la </w:t>
            </w:r>
            <w:r w:rsidRPr="00E510EB">
              <w:rPr>
                <w:sz w:val="18"/>
                <w:szCs w:val="18"/>
                <w:u w:val="single"/>
              </w:rPr>
              <w:t>financiación de la adquisición</w:t>
            </w:r>
            <w:r w:rsidRPr="00E510EB">
              <w:rPr>
                <w:sz w:val="18"/>
                <w:szCs w:val="18"/>
              </w:rPr>
              <w:t xml:space="preserve"> contemplada en</w:t>
            </w:r>
            <w:r w:rsidR="009D5133" w:rsidRPr="00E510EB">
              <w:rPr>
                <w:sz w:val="18"/>
                <w:szCs w:val="18"/>
              </w:rPr>
              <w:t xml:space="preserve"> </w:t>
            </w:r>
            <w:hyperlink r:id="rId16" w:history="1">
              <w:r w:rsidR="009D5133" w:rsidRPr="009E03E5">
                <w:rPr>
                  <w:rStyle w:val="Hipervnculo"/>
                  <w:sz w:val="18"/>
                  <w:szCs w:val="18"/>
                </w:rPr>
                <w:t xml:space="preserve">el artículo 9 </w:t>
              </w:r>
              <w:r w:rsidR="009A15C6" w:rsidRPr="009E03E5">
                <w:rPr>
                  <w:rStyle w:val="Hipervnculo"/>
                  <w:sz w:val="18"/>
                  <w:szCs w:val="18"/>
                </w:rPr>
                <w:t xml:space="preserve">del Reglamento Delegado (UE) </w:t>
              </w:r>
              <w:r w:rsidR="009D5133" w:rsidRPr="009E03E5">
                <w:rPr>
                  <w:rStyle w:val="Hipervnculo"/>
                  <w:sz w:val="18"/>
                  <w:szCs w:val="18"/>
                </w:rPr>
                <w:t>2017/1946 de la Comisión.</w:t>
              </w:r>
            </w:hyperlink>
            <w:r w:rsidRPr="009D5133">
              <w:rPr>
                <w:i/>
                <w:color w:val="0000FF"/>
                <w:sz w:val="18"/>
                <w:szCs w:val="18"/>
              </w:rPr>
              <w:t xml:space="preserve"> </w:t>
            </w:r>
          </w:p>
        </w:tc>
        <w:tc>
          <w:tcPr>
            <w:tcW w:w="347" w:type="dxa"/>
            <w:vAlign w:val="bottom"/>
          </w:tcPr>
          <w:p w:rsidR="00337C7B" w:rsidRPr="00CE1C2A" w:rsidRDefault="005F35BF" w:rsidP="00C81157">
            <w:pPr>
              <w:pStyle w:val="Sangradetextonormal"/>
              <w:tabs>
                <w:tab w:val="center" w:pos="8505"/>
                <w:tab w:val="center" w:pos="9072"/>
              </w:tabs>
              <w:spacing w:before="40"/>
              <w:ind w:left="0"/>
              <w:jc w:val="center"/>
              <w:rPr>
                <w:rFonts w:ascii="Arial" w:hAnsi="Arial" w:cs="Arial"/>
                <w:bCs/>
                <w:sz w:val="20"/>
              </w:rPr>
            </w:pPr>
            <w:r w:rsidRPr="0005733A">
              <w:rPr>
                <w:sz w:val="18"/>
              </w:rPr>
              <w:fldChar w:fldCharType="begin">
                <w:ffData>
                  <w:name w:val="Casilla1"/>
                  <w:enabled/>
                  <w:calcOnExit w:val="0"/>
                  <w:checkBox>
                    <w:size w:val="20"/>
                    <w:default w:val="0"/>
                  </w:checkBox>
                </w:ffData>
              </w:fldChar>
            </w:r>
            <w:r w:rsidRPr="0005733A">
              <w:rPr>
                <w:sz w:val="18"/>
              </w:rPr>
              <w:instrText xml:space="preserve"> FORMCHECKBOX </w:instrText>
            </w:r>
            <w:r w:rsidRPr="0005733A">
              <w:rPr>
                <w:sz w:val="18"/>
              </w:rPr>
            </w:r>
            <w:r w:rsidRPr="0005733A">
              <w:rPr>
                <w:sz w:val="18"/>
              </w:rPr>
              <w:fldChar w:fldCharType="end"/>
            </w:r>
          </w:p>
        </w:tc>
      </w:tr>
      <w:tr w:rsidR="005F35BF" w:rsidRPr="000552C4" w:rsidTr="00001430">
        <w:trPr>
          <w:trHeight w:val="344"/>
        </w:trPr>
        <w:tc>
          <w:tcPr>
            <w:tcW w:w="494" w:type="dxa"/>
            <w:noWrap/>
            <w:tcMar>
              <w:top w:w="0" w:type="dxa"/>
            </w:tcMar>
          </w:tcPr>
          <w:p w:rsidR="00337C7B" w:rsidRPr="00E510EB" w:rsidRDefault="00337C7B" w:rsidP="0079134F">
            <w:pPr>
              <w:pStyle w:val="Sangradetextonormal"/>
              <w:numPr>
                <w:ilvl w:val="0"/>
                <w:numId w:val="28"/>
              </w:numPr>
              <w:tabs>
                <w:tab w:val="center" w:pos="8505"/>
                <w:tab w:val="center" w:pos="9072"/>
              </w:tabs>
              <w:spacing w:before="100" w:beforeAutospacing="1" w:line="300" w:lineRule="exact"/>
              <w:jc w:val="left"/>
              <w:rPr>
                <w:rFonts w:ascii="Arial" w:hAnsi="Arial" w:cs="Arial"/>
                <w:sz w:val="20"/>
              </w:rPr>
            </w:pPr>
          </w:p>
        </w:tc>
        <w:tc>
          <w:tcPr>
            <w:tcW w:w="7735" w:type="dxa"/>
          </w:tcPr>
          <w:p w:rsidR="00123F13" w:rsidRPr="00E510EB" w:rsidRDefault="00337C7B" w:rsidP="00224D80">
            <w:pPr>
              <w:pStyle w:val="Textoindependiente2"/>
              <w:tabs>
                <w:tab w:val="left" w:pos="6516"/>
              </w:tabs>
              <w:spacing w:before="120" w:after="0" w:line="240" w:lineRule="auto"/>
              <w:jc w:val="both"/>
              <w:rPr>
                <w:sz w:val="18"/>
                <w:szCs w:val="18"/>
              </w:rPr>
            </w:pPr>
            <w:r w:rsidRPr="00E510EB">
              <w:rPr>
                <w:sz w:val="18"/>
                <w:szCs w:val="18"/>
              </w:rPr>
              <w:t xml:space="preserve">En el caso de prever </w:t>
            </w:r>
            <w:r w:rsidRPr="00E510EB">
              <w:rPr>
                <w:sz w:val="18"/>
                <w:szCs w:val="18"/>
                <w:u w:val="single"/>
              </w:rPr>
              <w:t xml:space="preserve">cambios </w:t>
            </w:r>
            <w:r w:rsidRPr="00E510EB">
              <w:rPr>
                <w:sz w:val="18"/>
                <w:szCs w:val="18"/>
              </w:rPr>
              <w:t>en la composición del consejo de administración u                                     órganos directivos de la SG</w:t>
            </w:r>
            <w:r w:rsidR="00795793">
              <w:rPr>
                <w:sz w:val="18"/>
                <w:szCs w:val="18"/>
              </w:rPr>
              <w:t>E</w:t>
            </w:r>
            <w:r w:rsidRPr="00E510EB">
              <w:rPr>
                <w:sz w:val="18"/>
                <w:szCs w:val="18"/>
              </w:rPr>
              <w:t>IC</w:t>
            </w:r>
            <w:r w:rsidR="007D4918" w:rsidRPr="00E510EB">
              <w:rPr>
                <w:sz w:val="18"/>
                <w:szCs w:val="18"/>
              </w:rPr>
              <w:t>, se aporta lo siguiente en relación con las nuevas personas a designar</w:t>
            </w:r>
            <w:r w:rsidR="00E636FA" w:rsidRPr="00E510EB">
              <w:rPr>
                <w:sz w:val="18"/>
                <w:szCs w:val="18"/>
              </w:rPr>
              <w:t xml:space="preserve"> </w:t>
            </w:r>
            <w:r w:rsidRPr="00E510EB">
              <w:rPr>
                <w:rStyle w:val="CaracterRojo"/>
                <w:b/>
                <w:sz w:val="18"/>
                <w:szCs w:val="18"/>
                <w:lang w:val="es-ES_tradnl"/>
              </w:rPr>
              <w:t>(</w:t>
            </w:r>
            <w:r w:rsidRPr="00E510EB">
              <w:rPr>
                <w:rStyle w:val="CaracterRojo"/>
                <w:b/>
                <w:sz w:val="18"/>
                <w:szCs w:val="18"/>
                <w:vertAlign w:val="superscript"/>
                <w:lang w:val="es-ES_tradnl"/>
              </w:rPr>
              <w:footnoteReference w:id="12"/>
            </w:r>
            <w:r w:rsidRPr="00E510EB">
              <w:rPr>
                <w:rStyle w:val="CaracterRojo"/>
                <w:b/>
                <w:sz w:val="18"/>
                <w:szCs w:val="18"/>
                <w:lang w:val="es-ES_tradnl"/>
              </w:rPr>
              <w:t>)</w:t>
            </w:r>
            <w:r w:rsidR="00123F13" w:rsidRPr="00E510EB">
              <w:rPr>
                <w:sz w:val="18"/>
                <w:szCs w:val="18"/>
              </w:rPr>
              <w:t>:</w:t>
            </w:r>
          </w:p>
          <w:tbl>
            <w:tblPr>
              <w:tblW w:w="8507" w:type="dxa"/>
              <w:tblInd w:w="68" w:type="dxa"/>
              <w:tblCellMar>
                <w:top w:w="57" w:type="dxa"/>
                <w:left w:w="70" w:type="dxa"/>
                <w:bottom w:w="57" w:type="dxa"/>
                <w:right w:w="70" w:type="dxa"/>
              </w:tblCellMar>
              <w:tblLook w:val="0000" w:firstRow="0" w:lastRow="0" w:firstColumn="0" w:lastColumn="0" w:noHBand="0" w:noVBand="0"/>
            </w:tblPr>
            <w:tblGrid>
              <w:gridCol w:w="7500"/>
              <w:gridCol w:w="1007"/>
            </w:tblGrid>
            <w:tr w:rsidR="00123F13" w:rsidRPr="00E510EB" w:rsidTr="004248A7">
              <w:trPr>
                <w:trHeight w:val="284"/>
              </w:trPr>
              <w:tc>
                <w:tcPr>
                  <w:tcW w:w="7022" w:type="dxa"/>
                </w:tcPr>
                <w:p w:rsidR="00123F13" w:rsidRPr="00E510EB" w:rsidRDefault="00123F13" w:rsidP="004248A7">
                  <w:pPr>
                    <w:pStyle w:val="Sangradetextonormal"/>
                    <w:numPr>
                      <w:ilvl w:val="0"/>
                      <w:numId w:val="17"/>
                    </w:numPr>
                    <w:tabs>
                      <w:tab w:val="clear" w:pos="283"/>
                      <w:tab w:val="num" w:pos="830"/>
                      <w:tab w:val="center" w:pos="8505"/>
                      <w:tab w:val="center" w:pos="9072"/>
                    </w:tabs>
                    <w:ind w:left="830" w:right="295" w:hanging="540"/>
                    <w:rPr>
                      <w:rFonts w:ascii="Arial" w:hAnsi="Arial" w:cs="Arial"/>
                      <w:bCs/>
                      <w:sz w:val="18"/>
                    </w:rPr>
                  </w:pPr>
                  <w:r w:rsidRPr="00E510EB">
                    <w:rPr>
                      <w:rFonts w:ascii="Arial" w:hAnsi="Arial"/>
                      <w:sz w:val="18"/>
                      <w:szCs w:val="18"/>
                    </w:rPr>
                    <w:t xml:space="preserve">CV, con detalle de su formación académica, experiencia y trayectoria profesional. </w:t>
                  </w:r>
                </w:p>
                <w:p w:rsidR="00123F13" w:rsidRPr="00E510EB" w:rsidRDefault="00123F13" w:rsidP="004248A7">
                  <w:pPr>
                    <w:pStyle w:val="Sangradetextonormal"/>
                    <w:tabs>
                      <w:tab w:val="center" w:pos="8505"/>
                      <w:tab w:val="center" w:pos="9072"/>
                    </w:tabs>
                    <w:ind w:left="830" w:right="295"/>
                    <w:rPr>
                      <w:rFonts w:ascii="Arial" w:hAnsi="Arial" w:cs="Arial"/>
                      <w:bCs/>
                      <w:sz w:val="18"/>
                    </w:rPr>
                  </w:pPr>
                </w:p>
                <w:p w:rsidR="00123F13" w:rsidRPr="00E510EB" w:rsidRDefault="00123F13" w:rsidP="004248A7">
                  <w:pPr>
                    <w:pStyle w:val="Sangradetextonormal"/>
                    <w:numPr>
                      <w:ilvl w:val="0"/>
                      <w:numId w:val="17"/>
                    </w:numPr>
                    <w:tabs>
                      <w:tab w:val="clear" w:pos="283"/>
                      <w:tab w:val="num" w:pos="830"/>
                      <w:tab w:val="center" w:pos="8505"/>
                      <w:tab w:val="center" w:pos="9072"/>
                    </w:tabs>
                    <w:ind w:left="830" w:right="295" w:hanging="540"/>
                    <w:rPr>
                      <w:szCs w:val="18"/>
                    </w:rPr>
                  </w:pPr>
                  <w:hyperlink r:id="rId17" w:history="1">
                    <w:r w:rsidRPr="00E510EB">
                      <w:rPr>
                        <w:rStyle w:val="Hipervnculo"/>
                        <w:sz w:val="18"/>
                        <w:szCs w:val="18"/>
                      </w:rPr>
                      <w:t xml:space="preserve">Cuestionario de honorabilidad </w:t>
                    </w:r>
                  </w:hyperlink>
                  <w:r w:rsidRPr="00E510EB">
                    <w:rPr>
                      <w:rStyle w:val="CaracterRojo"/>
                      <w:b/>
                      <w:sz w:val="18"/>
                      <w:szCs w:val="18"/>
                    </w:rPr>
                    <w:t>(</w:t>
                  </w:r>
                  <w:r w:rsidRPr="00E510EB">
                    <w:rPr>
                      <w:rStyle w:val="CaracterRojo"/>
                      <w:b/>
                      <w:sz w:val="18"/>
                      <w:szCs w:val="18"/>
                      <w:vertAlign w:val="superscript"/>
                    </w:rPr>
                    <w:footnoteReference w:id="13"/>
                  </w:r>
                  <w:r w:rsidRPr="00E510EB">
                    <w:rPr>
                      <w:rStyle w:val="CaracterRojo"/>
                      <w:b/>
                      <w:sz w:val="18"/>
                      <w:szCs w:val="18"/>
                    </w:rPr>
                    <w:t xml:space="preserve">) </w:t>
                  </w:r>
                  <w:r w:rsidRPr="00E510EB">
                    <w:rPr>
                      <w:rFonts w:ascii="Arial" w:hAnsi="Arial" w:cs="Arial"/>
                      <w:sz w:val="18"/>
                      <w:szCs w:val="18"/>
                    </w:rPr>
                    <w:t xml:space="preserve">y certificado de </w:t>
                  </w:r>
                  <w:r w:rsidR="00906143" w:rsidRPr="00E510EB">
                    <w:rPr>
                      <w:rFonts w:ascii="Arial" w:hAnsi="Arial" w:cs="Arial"/>
                      <w:sz w:val="18"/>
                      <w:szCs w:val="18"/>
                    </w:rPr>
                    <w:t>antecedentes penales de las personas a designar</w:t>
                  </w:r>
                  <w:r w:rsidRPr="00E510EB">
                    <w:rPr>
                      <w:rFonts w:ascii="Arial" w:hAnsi="Arial" w:cs="Arial"/>
                      <w:sz w:val="18"/>
                      <w:szCs w:val="18"/>
                    </w:rPr>
                    <w:t>.</w:t>
                  </w:r>
                </w:p>
              </w:tc>
              <w:tc>
                <w:tcPr>
                  <w:tcW w:w="943" w:type="dxa"/>
                  <w:vAlign w:val="bottom"/>
                </w:tcPr>
                <w:p w:rsidR="00123F13" w:rsidRPr="00E510EB" w:rsidRDefault="00123F13" w:rsidP="004248A7">
                  <w:pPr>
                    <w:pStyle w:val="Sangradetextonormal"/>
                    <w:tabs>
                      <w:tab w:val="center" w:pos="8505"/>
                      <w:tab w:val="center" w:pos="9072"/>
                    </w:tabs>
                    <w:spacing w:before="40"/>
                    <w:ind w:left="0"/>
                    <w:jc w:val="center"/>
                    <w:rPr>
                      <w:sz w:val="18"/>
                    </w:rPr>
                  </w:pPr>
                </w:p>
                <w:p w:rsidR="00123F13" w:rsidRPr="00E510EB" w:rsidRDefault="00123F13" w:rsidP="004248A7">
                  <w:pPr>
                    <w:pStyle w:val="Sangradetextonormal"/>
                    <w:tabs>
                      <w:tab w:val="center" w:pos="8505"/>
                      <w:tab w:val="center" w:pos="9072"/>
                    </w:tabs>
                    <w:spacing w:before="40"/>
                    <w:ind w:left="0"/>
                    <w:jc w:val="center"/>
                    <w:rPr>
                      <w:rFonts w:ascii="Arial" w:hAnsi="Arial" w:cs="Arial"/>
                      <w:bCs/>
                      <w:sz w:val="18"/>
                      <w:szCs w:val="18"/>
                    </w:rPr>
                  </w:pPr>
                </w:p>
              </w:tc>
            </w:tr>
            <w:tr w:rsidR="00123F13" w:rsidRPr="00E510EB" w:rsidTr="004248A7">
              <w:tc>
                <w:tcPr>
                  <w:tcW w:w="7022" w:type="dxa"/>
                </w:tcPr>
                <w:p w:rsidR="0031030C" w:rsidRPr="00E510EB" w:rsidRDefault="00123F13" w:rsidP="0031030C">
                  <w:pPr>
                    <w:pStyle w:val="Sangradetextonormal"/>
                    <w:numPr>
                      <w:ilvl w:val="0"/>
                      <w:numId w:val="18"/>
                    </w:numPr>
                    <w:tabs>
                      <w:tab w:val="clear" w:pos="283"/>
                      <w:tab w:val="num" w:pos="830"/>
                      <w:tab w:val="center" w:pos="8505"/>
                      <w:tab w:val="center" w:pos="9072"/>
                    </w:tabs>
                    <w:ind w:left="830" w:right="295" w:hanging="540"/>
                    <w:rPr>
                      <w:rStyle w:val="Hipervnculo"/>
                      <w:rFonts w:cs="Arial"/>
                      <w:bCs/>
                      <w:i w:val="0"/>
                      <w:color w:val="auto"/>
                      <w:sz w:val="18"/>
                    </w:rPr>
                  </w:pPr>
                  <w:r w:rsidRPr="00E510EB">
                    <w:rPr>
                      <w:rFonts w:ascii="Arial" w:hAnsi="Arial"/>
                      <w:sz w:val="18"/>
                      <w:szCs w:val="18"/>
                    </w:rPr>
                    <w:t xml:space="preserve">La información contemplada </w:t>
                  </w:r>
                  <w:hyperlink r:id="rId18" w:history="1">
                    <w:r w:rsidRPr="009E03E5">
                      <w:rPr>
                        <w:rStyle w:val="Hipervnculo"/>
                        <w:sz w:val="18"/>
                        <w:szCs w:val="18"/>
                      </w:rPr>
                      <w:t>e</w:t>
                    </w:r>
                    <w:r w:rsidRPr="009E03E5">
                      <w:rPr>
                        <w:rStyle w:val="Hipervnculo"/>
                        <w:rFonts w:cs="Arial"/>
                        <w:sz w:val="18"/>
                        <w:szCs w:val="18"/>
                      </w:rPr>
                      <w:t>n los apartados f), g) y h) del artículo 6 del</w:t>
                    </w:r>
                    <w:r w:rsidR="009E4F31" w:rsidRPr="009E03E5">
                      <w:rPr>
                        <w:rStyle w:val="Hipervnculo"/>
                        <w:rFonts w:cs="Arial"/>
                        <w:sz w:val="18"/>
                        <w:szCs w:val="18"/>
                      </w:rPr>
                      <w:t xml:space="preserve"> Reglamento Delegado (UE) </w:t>
                    </w:r>
                    <w:r w:rsidRPr="009E03E5">
                      <w:rPr>
                        <w:rStyle w:val="Hipervnculo"/>
                        <w:rFonts w:cs="Arial"/>
                        <w:sz w:val="18"/>
                        <w:szCs w:val="18"/>
                      </w:rPr>
                      <w:t>2017/1946 de la Comisión.</w:t>
                    </w:r>
                  </w:hyperlink>
                </w:p>
                <w:p w:rsidR="0031030C" w:rsidRPr="00E510EB" w:rsidRDefault="0031030C" w:rsidP="0031030C">
                  <w:pPr>
                    <w:pStyle w:val="Sangradetextonormal"/>
                    <w:numPr>
                      <w:ilvl w:val="0"/>
                      <w:numId w:val="18"/>
                    </w:numPr>
                    <w:tabs>
                      <w:tab w:val="clear" w:pos="283"/>
                      <w:tab w:val="num" w:pos="830"/>
                      <w:tab w:val="center" w:pos="8505"/>
                      <w:tab w:val="center" w:pos="9072"/>
                    </w:tabs>
                    <w:ind w:left="830" w:right="295" w:hanging="540"/>
                    <w:rPr>
                      <w:rFonts w:ascii="Arial" w:hAnsi="Arial" w:cs="Arial"/>
                      <w:bCs/>
                      <w:sz w:val="18"/>
                    </w:rPr>
                  </w:pPr>
                  <w:r w:rsidRPr="00E510EB">
                    <w:rPr>
                      <w:rFonts w:ascii="Arial" w:hAnsi="Arial" w:cs="Arial"/>
                      <w:sz w:val="18"/>
                    </w:rPr>
                    <w:lastRenderedPageBreak/>
                    <w:t>Apartados 4.2.1 y 4.2.2 del</w:t>
                  </w:r>
                  <w:r w:rsidRPr="00E510EB">
                    <w:rPr>
                      <w:rFonts w:ascii="Arial" w:hAnsi="Arial"/>
                      <w:color w:val="0033CC"/>
                      <w:sz w:val="18"/>
                      <w:szCs w:val="18"/>
                    </w:rPr>
                    <w:t xml:space="preserve"> </w:t>
                  </w:r>
                  <w:hyperlink r:id="rId19" w:history="1">
                    <w:r w:rsidRPr="00E510EB">
                      <w:rPr>
                        <w:rFonts w:ascii="Arial" w:hAnsi="Arial"/>
                        <w:i/>
                        <w:color w:val="0033CC"/>
                        <w:sz w:val="18"/>
                        <w:szCs w:val="18"/>
                      </w:rPr>
                      <w:t>Manua</w:t>
                    </w:r>
                    <w:r w:rsidRPr="00E510EB">
                      <w:rPr>
                        <w:rFonts w:ascii="Arial" w:hAnsi="Arial"/>
                        <w:i/>
                        <w:color w:val="0033CC"/>
                        <w:sz w:val="18"/>
                        <w:szCs w:val="18"/>
                      </w:rPr>
                      <w:t>l</w:t>
                    </w:r>
                    <w:r w:rsidRPr="00E510EB">
                      <w:rPr>
                        <w:rFonts w:ascii="Arial" w:hAnsi="Arial"/>
                        <w:i/>
                        <w:color w:val="0033CC"/>
                        <w:sz w:val="18"/>
                        <w:szCs w:val="18"/>
                      </w:rPr>
                      <w:t xml:space="preserve"> de SG</w:t>
                    </w:r>
                    <w:r w:rsidR="00795793">
                      <w:rPr>
                        <w:rFonts w:ascii="Arial" w:hAnsi="Arial"/>
                        <w:i/>
                        <w:color w:val="0033CC"/>
                        <w:sz w:val="18"/>
                        <w:szCs w:val="18"/>
                      </w:rPr>
                      <w:t>E</w:t>
                    </w:r>
                    <w:r w:rsidRPr="00E510EB">
                      <w:rPr>
                        <w:rFonts w:ascii="Arial" w:hAnsi="Arial"/>
                        <w:i/>
                        <w:color w:val="0033CC"/>
                        <w:sz w:val="18"/>
                        <w:szCs w:val="18"/>
                      </w:rPr>
                      <w:t>IC</w:t>
                    </w:r>
                  </w:hyperlink>
                  <w:r w:rsidRPr="00E510EB">
                    <w:rPr>
                      <w:rFonts w:ascii="Arial" w:hAnsi="Arial"/>
                      <w:i/>
                      <w:color w:val="0033CC"/>
                      <w:sz w:val="18"/>
                      <w:szCs w:val="18"/>
                    </w:rPr>
                    <w:t xml:space="preserve">                  </w:t>
                  </w:r>
                  <w:r w:rsidRPr="00E510EB">
                    <w:rPr>
                      <w:sz w:val="18"/>
                    </w:rPr>
                    <w:t xml:space="preserve"> </w:t>
                  </w:r>
                </w:p>
                <w:p w:rsidR="0031030C" w:rsidRPr="00E510EB" w:rsidRDefault="0031030C" w:rsidP="0031030C">
                  <w:pPr>
                    <w:pStyle w:val="Sangradetextonormal"/>
                    <w:tabs>
                      <w:tab w:val="center" w:pos="8505"/>
                      <w:tab w:val="center" w:pos="9072"/>
                    </w:tabs>
                    <w:ind w:left="830" w:right="295"/>
                    <w:rPr>
                      <w:rFonts w:ascii="Arial" w:hAnsi="Arial" w:cs="Arial"/>
                      <w:bCs/>
                      <w:sz w:val="18"/>
                    </w:rPr>
                  </w:pPr>
                </w:p>
              </w:tc>
              <w:tc>
                <w:tcPr>
                  <w:tcW w:w="943" w:type="dxa"/>
                  <w:vAlign w:val="bottom"/>
                </w:tcPr>
                <w:p w:rsidR="00123F13" w:rsidRPr="00E510EB" w:rsidRDefault="0031030C" w:rsidP="004248A7">
                  <w:pPr>
                    <w:pStyle w:val="Sangradetextonormal"/>
                    <w:tabs>
                      <w:tab w:val="center" w:pos="8505"/>
                      <w:tab w:val="center" w:pos="9072"/>
                    </w:tabs>
                    <w:spacing w:before="40"/>
                    <w:ind w:left="0"/>
                    <w:jc w:val="center"/>
                    <w:rPr>
                      <w:rFonts w:ascii="Arial" w:hAnsi="Arial" w:cs="Arial"/>
                      <w:bCs/>
                      <w:sz w:val="18"/>
                      <w:szCs w:val="18"/>
                    </w:rPr>
                  </w:pPr>
                  <w:r w:rsidRPr="00E510EB">
                    <w:rPr>
                      <w:sz w:val="18"/>
                    </w:rPr>
                    <w:lastRenderedPageBreak/>
                    <w:t xml:space="preserve"> </w:t>
                  </w:r>
                </w:p>
              </w:tc>
            </w:tr>
          </w:tbl>
          <w:p w:rsidR="00337C7B" w:rsidRPr="00E510EB" w:rsidRDefault="00337C7B" w:rsidP="00224D80">
            <w:pPr>
              <w:pStyle w:val="Textoindependiente2"/>
              <w:tabs>
                <w:tab w:val="left" w:pos="6516"/>
              </w:tabs>
              <w:spacing w:before="120" w:after="0" w:line="240" w:lineRule="auto"/>
              <w:jc w:val="both"/>
              <w:rPr>
                <w:rFonts w:cs="Arial"/>
                <w:bCs/>
                <w:sz w:val="18"/>
              </w:rPr>
            </w:pPr>
          </w:p>
        </w:tc>
        <w:tc>
          <w:tcPr>
            <w:tcW w:w="347" w:type="dxa"/>
            <w:vAlign w:val="bottom"/>
          </w:tcPr>
          <w:p w:rsidR="00123F13" w:rsidRDefault="00123F13" w:rsidP="00123F13">
            <w:pPr>
              <w:pStyle w:val="Sangradetextonormal"/>
              <w:tabs>
                <w:tab w:val="center" w:pos="8505"/>
                <w:tab w:val="center" w:pos="9072"/>
              </w:tabs>
              <w:spacing w:before="40"/>
              <w:ind w:left="0"/>
              <w:jc w:val="center"/>
              <w:rPr>
                <w:sz w:val="18"/>
              </w:rPr>
            </w:pPr>
          </w:p>
          <w:p w:rsidR="00123F13" w:rsidRDefault="00123F13" w:rsidP="00123F13">
            <w:pPr>
              <w:pStyle w:val="Sangradetextonormal"/>
              <w:tabs>
                <w:tab w:val="center" w:pos="8505"/>
                <w:tab w:val="center" w:pos="9072"/>
              </w:tabs>
              <w:spacing w:before="40"/>
              <w:ind w:left="0"/>
              <w:jc w:val="center"/>
              <w:rPr>
                <w:sz w:val="18"/>
              </w:rPr>
            </w:pPr>
          </w:p>
          <w:p w:rsidR="00123F13" w:rsidRDefault="00123F13" w:rsidP="00123F13">
            <w:pPr>
              <w:pStyle w:val="Sangradetextonormal"/>
              <w:tabs>
                <w:tab w:val="center" w:pos="8505"/>
                <w:tab w:val="center" w:pos="9072"/>
              </w:tabs>
              <w:spacing w:before="40"/>
              <w:ind w:left="0"/>
              <w:jc w:val="center"/>
              <w:rPr>
                <w:sz w:val="18"/>
              </w:rPr>
            </w:pPr>
          </w:p>
          <w:p w:rsidR="00123F13" w:rsidRDefault="00123F13" w:rsidP="00123F13">
            <w:pPr>
              <w:pStyle w:val="Sangradetextonormal"/>
              <w:tabs>
                <w:tab w:val="center" w:pos="8505"/>
                <w:tab w:val="center" w:pos="9072"/>
              </w:tabs>
              <w:spacing w:before="40"/>
              <w:ind w:left="0"/>
              <w:jc w:val="center"/>
              <w:rPr>
                <w:sz w:val="18"/>
              </w:rPr>
            </w:pPr>
            <w:r w:rsidRPr="0005733A">
              <w:rPr>
                <w:sz w:val="18"/>
              </w:rPr>
              <w:fldChar w:fldCharType="begin">
                <w:ffData>
                  <w:name w:val="Casilla1"/>
                  <w:enabled/>
                  <w:calcOnExit w:val="0"/>
                  <w:checkBox>
                    <w:size w:val="20"/>
                    <w:default w:val="0"/>
                  </w:checkBox>
                </w:ffData>
              </w:fldChar>
            </w:r>
            <w:r w:rsidRPr="0005733A">
              <w:rPr>
                <w:sz w:val="18"/>
              </w:rPr>
              <w:instrText xml:space="preserve"> FORMCHECKBOX </w:instrText>
            </w:r>
            <w:r w:rsidRPr="0005733A">
              <w:rPr>
                <w:sz w:val="18"/>
              </w:rPr>
            </w:r>
            <w:r w:rsidRPr="0005733A">
              <w:rPr>
                <w:sz w:val="18"/>
              </w:rPr>
              <w:fldChar w:fldCharType="end"/>
            </w:r>
          </w:p>
          <w:p w:rsidR="00123F13" w:rsidRDefault="00123F13" w:rsidP="00123F13">
            <w:pPr>
              <w:pStyle w:val="Sangradetextonormal"/>
              <w:tabs>
                <w:tab w:val="center" w:pos="8505"/>
                <w:tab w:val="center" w:pos="9072"/>
              </w:tabs>
              <w:spacing w:before="40"/>
              <w:ind w:left="0"/>
              <w:jc w:val="center"/>
              <w:rPr>
                <w:sz w:val="18"/>
              </w:rPr>
            </w:pPr>
          </w:p>
          <w:p w:rsidR="00123F13" w:rsidRDefault="00123F13" w:rsidP="00123F13">
            <w:pPr>
              <w:pStyle w:val="Sangradetextonormal"/>
              <w:tabs>
                <w:tab w:val="center" w:pos="8505"/>
                <w:tab w:val="center" w:pos="9072"/>
              </w:tabs>
              <w:spacing w:before="40"/>
              <w:ind w:left="0"/>
              <w:jc w:val="center"/>
              <w:rPr>
                <w:sz w:val="18"/>
              </w:rPr>
            </w:pPr>
          </w:p>
          <w:p w:rsidR="00123F13" w:rsidRDefault="00123F13" w:rsidP="00123F13">
            <w:pPr>
              <w:pStyle w:val="Sangradetextonormal"/>
              <w:tabs>
                <w:tab w:val="center" w:pos="8505"/>
                <w:tab w:val="center" w:pos="9072"/>
              </w:tabs>
              <w:spacing w:before="40"/>
              <w:ind w:left="0"/>
              <w:jc w:val="center"/>
              <w:rPr>
                <w:sz w:val="18"/>
              </w:rPr>
            </w:pPr>
            <w:r w:rsidRPr="0005733A">
              <w:rPr>
                <w:sz w:val="18"/>
              </w:rPr>
              <w:fldChar w:fldCharType="begin">
                <w:ffData>
                  <w:name w:val="Casilla1"/>
                  <w:enabled/>
                  <w:calcOnExit w:val="0"/>
                  <w:checkBox>
                    <w:size w:val="20"/>
                    <w:default w:val="0"/>
                  </w:checkBox>
                </w:ffData>
              </w:fldChar>
            </w:r>
            <w:r w:rsidRPr="0005733A">
              <w:rPr>
                <w:sz w:val="18"/>
              </w:rPr>
              <w:instrText xml:space="preserve"> FORMCHECKBOX </w:instrText>
            </w:r>
            <w:r w:rsidRPr="0005733A">
              <w:rPr>
                <w:sz w:val="18"/>
              </w:rPr>
            </w:r>
            <w:r w:rsidRPr="0005733A">
              <w:rPr>
                <w:sz w:val="18"/>
              </w:rPr>
              <w:fldChar w:fldCharType="end"/>
            </w:r>
          </w:p>
          <w:p w:rsidR="00123F13" w:rsidRDefault="00123F13" w:rsidP="00C81157">
            <w:pPr>
              <w:pStyle w:val="Sangradetextonormal"/>
              <w:tabs>
                <w:tab w:val="center" w:pos="8505"/>
                <w:tab w:val="center" w:pos="9072"/>
              </w:tabs>
              <w:spacing w:before="40"/>
              <w:ind w:left="0"/>
              <w:jc w:val="center"/>
              <w:rPr>
                <w:rFonts w:ascii="Arial" w:hAnsi="Arial" w:cs="Arial"/>
                <w:bCs/>
                <w:sz w:val="20"/>
              </w:rPr>
            </w:pPr>
          </w:p>
          <w:p w:rsidR="00123F13" w:rsidRDefault="00123F13" w:rsidP="00123F13">
            <w:pPr>
              <w:pStyle w:val="Sangradetextonormal"/>
              <w:tabs>
                <w:tab w:val="center" w:pos="8505"/>
                <w:tab w:val="center" w:pos="9072"/>
              </w:tabs>
              <w:spacing w:before="40"/>
              <w:ind w:left="0"/>
              <w:jc w:val="center"/>
              <w:rPr>
                <w:sz w:val="18"/>
              </w:rPr>
            </w:pPr>
            <w:r w:rsidRPr="0005733A">
              <w:rPr>
                <w:sz w:val="18"/>
              </w:rPr>
              <w:fldChar w:fldCharType="begin">
                <w:ffData>
                  <w:name w:val="Casilla1"/>
                  <w:enabled/>
                  <w:calcOnExit w:val="0"/>
                  <w:checkBox>
                    <w:size w:val="20"/>
                    <w:default w:val="0"/>
                  </w:checkBox>
                </w:ffData>
              </w:fldChar>
            </w:r>
            <w:r w:rsidRPr="0005733A">
              <w:rPr>
                <w:sz w:val="18"/>
              </w:rPr>
              <w:instrText xml:space="preserve"> FORMCHECKBOX </w:instrText>
            </w:r>
            <w:r w:rsidRPr="0005733A">
              <w:rPr>
                <w:sz w:val="18"/>
              </w:rPr>
            </w:r>
            <w:r w:rsidRPr="0005733A">
              <w:rPr>
                <w:sz w:val="18"/>
              </w:rPr>
              <w:fldChar w:fldCharType="end"/>
            </w:r>
          </w:p>
          <w:p w:rsidR="0031030C" w:rsidRDefault="0031030C" w:rsidP="0031030C">
            <w:pPr>
              <w:pStyle w:val="Sangradetextonormal"/>
              <w:tabs>
                <w:tab w:val="center" w:pos="8505"/>
                <w:tab w:val="center" w:pos="9072"/>
              </w:tabs>
              <w:spacing w:before="40"/>
              <w:ind w:left="0"/>
              <w:jc w:val="center"/>
              <w:rPr>
                <w:sz w:val="18"/>
              </w:rPr>
            </w:pPr>
            <w:r w:rsidRPr="0005733A">
              <w:rPr>
                <w:sz w:val="18"/>
              </w:rPr>
              <w:lastRenderedPageBreak/>
              <w:fldChar w:fldCharType="begin">
                <w:ffData>
                  <w:name w:val="Casilla1"/>
                  <w:enabled/>
                  <w:calcOnExit w:val="0"/>
                  <w:checkBox>
                    <w:size w:val="20"/>
                    <w:default w:val="0"/>
                  </w:checkBox>
                </w:ffData>
              </w:fldChar>
            </w:r>
            <w:r w:rsidRPr="0005733A">
              <w:rPr>
                <w:sz w:val="18"/>
              </w:rPr>
              <w:instrText xml:space="preserve"> FORMCHECKBOX </w:instrText>
            </w:r>
            <w:r w:rsidRPr="0005733A">
              <w:rPr>
                <w:sz w:val="18"/>
              </w:rPr>
            </w:r>
            <w:r w:rsidRPr="0005733A">
              <w:rPr>
                <w:sz w:val="18"/>
              </w:rPr>
              <w:fldChar w:fldCharType="end"/>
            </w:r>
          </w:p>
          <w:p w:rsidR="00123F13" w:rsidRPr="00CE1C2A" w:rsidRDefault="00123F13" w:rsidP="00C81157">
            <w:pPr>
              <w:pStyle w:val="Sangradetextonormal"/>
              <w:tabs>
                <w:tab w:val="center" w:pos="8505"/>
                <w:tab w:val="center" w:pos="9072"/>
              </w:tabs>
              <w:spacing w:before="40"/>
              <w:ind w:left="0"/>
              <w:jc w:val="center"/>
              <w:rPr>
                <w:rFonts w:ascii="Arial" w:hAnsi="Arial" w:cs="Arial"/>
                <w:bCs/>
                <w:sz w:val="20"/>
              </w:rPr>
            </w:pPr>
          </w:p>
        </w:tc>
      </w:tr>
      <w:tr w:rsidR="0079134F" w:rsidRPr="000552C4" w:rsidTr="00001430">
        <w:trPr>
          <w:trHeight w:val="344"/>
        </w:trPr>
        <w:tc>
          <w:tcPr>
            <w:tcW w:w="494" w:type="dxa"/>
            <w:noWrap/>
            <w:tcMar>
              <w:top w:w="0" w:type="dxa"/>
            </w:tcMar>
          </w:tcPr>
          <w:p w:rsidR="0079134F" w:rsidRDefault="0079134F" w:rsidP="0079134F">
            <w:pPr>
              <w:pStyle w:val="Sangradetextonormal"/>
              <w:numPr>
                <w:ilvl w:val="0"/>
                <w:numId w:val="28"/>
              </w:numPr>
              <w:tabs>
                <w:tab w:val="center" w:pos="8505"/>
                <w:tab w:val="center" w:pos="9072"/>
              </w:tabs>
              <w:spacing w:before="100" w:beforeAutospacing="1" w:line="300" w:lineRule="exact"/>
              <w:jc w:val="left"/>
              <w:rPr>
                <w:rFonts w:ascii="Arial" w:hAnsi="Arial" w:cs="Arial"/>
                <w:sz w:val="20"/>
              </w:rPr>
            </w:pPr>
          </w:p>
        </w:tc>
        <w:tc>
          <w:tcPr>
            <w:tcW w:w="7735" w:type="dxa"/>
          </w:tcPr>
          <w:p w:rsidR="0079134F" w:rsidRPr="00332815" w:rsidRDefault="0079134F" w:rsidP="00224D80">
            <w:pPr>
              <w:pStyle w:val="Textoindependiente2"/>
              <w:tabs>
                <w:tab w:val="left" w:pos="6516"/>
              </w:tabs>
              <w:spacing w:before="120" w:after="0" w:line="240" w:lineRule="auto"/>
              <w:jc w:val="both"/>
              <w:rPr>
                <w:rFonts w:cs="Arial"/>
                <w:sz w:val="18"/>
                <w:szCs w:val="18"/>
              </w:rPr>
            </w:pPr>
            <w:r w:rsidRPr="00332815">
              <w:rPr>
                <w:rFonts w:cs="Arial"/>
                <w:sz w:val="18"/>
                <w:szCs w:val="18"/>
                <w:u w:val="single"/>
              </w:rPr>
              <w:t>Información adicional</w:t>
            </w:r>
            <w:r w:rsidRPr="0079134F">
              <w:rPr>
                <w:rFonts w:cs="Arial"/>
                <w:sz w:val="18"/>
                <w:szCs w:val="18"/>
              </w:rPr>
              <w:t xml:space="preserve"> </w:t>
            </w:r>
            <w:r w:rsidR="00581862">
              <w:rPr>
                <w:rFonts w:cs="Arial"/>
                <w:sz w:val="18"/>
                <w:szCs w:val="18"/>
              </w:rPr>
              <w:t>sobre el nivel de particip</w:t>
            </w:r>
            <w:r w:rsidR="00332815">
              <w:rPr>
                <w:rFonts w:cs="Arial"/>
                <w:sz w:val="18"/>
                <w:szCs w:val="18"/>
              </w:rPr>
              <w:t>ación que se pretende adquirir:</w:t>
            </w:r>
          </w:p>
        </w:tc>
        <w:tc>
          <w:tcPr>
            <w:tcW w:w="347" w:type="dxa"/>
            <w:vAlign w:val="bottom"/>
          </w:tcPr>
          <w:p w:rsidR="0079134F" w:rsidRPr="0005733A" w:rsidRDefault="0079134F" w:rsidP="00C81157">
            <w:pPr>
              <w:pStyle w:val="Sangradetextonormal"/>
              <w:tabs>
                <w:tab w:val="center" w:pos="8505"/>
                <w:tab w:val="center" w:pos="9072"/>
              </w:tabs>
              <w:spacing w:before="40"/>
              <w:ind w:left="0"/>
              <w:jc w:val="center"/>
              <w:rPr>
                <w:sz w:val="18"/>
              </w:rPr>
            </w:pPr>
          </w:p>
        </w:tc>
      </w:tr>
      <w:tr w:rsidR="00581862" w:rsidRPr="000552C4" w:rsidTr="00001430">
        <w:tc>
          <w:tcPr>
            <w:tcW w:w="494" w:type="dxa"/>
            <w:noWrap/>
            <w:tcMar>
              <w:top w:w="0" w:type="dxa"/>
            </w:tcMar>
          </w:tcPr>
          <w:p w:rsidR="00581862" w:rsidRDefault="00581862" w:rsidP="00605E51">
            <w:pPr>
              <w:pStyle w:val="Sangradetextonormal"/>
              <w:tabs>
                <w:tab w:val="center" w:pos="8505"/>
                <w:tab w:val="center" w:pos="9072"/>
              </w:tabs>
              <w:spacing w:before="100" w:beforeAutospacing="1" w:line="300" w:lineRule="exact"/>
              <w:ind w:left="0"/>
              <w:jc w:val="left"/>
              <w:rPr>
                <w:rFonts w:ascii="Arial" w:hAnsi="Arial" w:cs="Arial"/>
                <w:sz w:val="20"/>
              </w:rPr>
            </w:pPr>
          </w:p>
        </w:tc>
        <w:tc>
          <w:tcPr>
            <w:tcW w:w="7735" w:type="dxa"/>
          </w:tcPr>
          <w:p w:rsidR="00581862" w:rsidRPr="00281B3A" w:rsidRDefault="00581862" w:rsidP="00FC0EFA">
            <w:pPr>
              <w:pStyle w:val="Sangradetextonormal"/>
              <w:numPr>
                <w:ilvl w:val="0"/>
                <w:numId w:val="21"/>
              </w:numPr>
              <w:tabs>
                <w:tab w:val="clear" w:pos="283"/>
                <w:tab w:val="num" w:pos="830"/>
                <w:tab w:val="center" w:pos="8505"/>
                <w:tab w:val="center" w:pos="9072"/>
              </w:tabs>
              <w:ind w:left="830" w:right="295" w:hanging="540"/>
              <w:rPr>
                <w:rFonts w:ascii="Arial" w:hAnsi="Arial" w:cs="Arial"/>
                <w:bCs/>
                <w:sz w:val="18"/>
              </w:rPr>
            </w:pPr>
            <w:r w:rsidRPr="00281B3A">
              <w:rPr>
                <w:rFonts w:ascii="Arial" w:hAnsi="Arial"/>
                <w:sz w:val="18"/>
                <w:szCs w:val="18"/>
              </w:rPr>
              <w:t>En caso de participación significativa inferior al 20%, la contemplada en</w:t>
            </w:r>
            <w:r w:rsidR="00FC0EFA" w:rsidRPr="00281B3A">
              <w:rPr>
                <w:rFonts w:ascii="Arial" w:hAnsi="Arial"/>
                <w:sz w:val="18"/>
                <w:szCs w:val="18"/>
              </w:rPr>
              <w:t xml:space="preserve"> </w:t>
            </w:r>
            <w:hyperlink r:id="rId20" w:history="1">
              <w:r w:rsidR="00FC0EFA" w:rsidRPr="0082389F">
                <w:rPr>
                  <w:rStyle w:val="Hipervnculo"/>
                  <w:sz w:val="18"/>
                  <w:szCs w:val="18"/>
                </w:rPr>
                <w:t xml:space="preserve">el artículo 10 </w:t>
              </w:r>
              <w:r w:rsidR="00EA1134" w:rsidRPr="0082389F">
                <w:rPr>
                  <w:rStyle w:val="Hipervnculo"/>
                  <w:sz w:val="18"/>
                  <w:szCs w:val="18"/>
                </w:rPr>
                <w:t xml:space="preserve">del Reglamento Delegado (UE) </w:t>
              </w:r>
              <w:r w:rsidR="00FC0EFA" w:rsidRPr="0082389F">
                <w:rPr>
                  <w:rStyle w:val="Hipervnculo"/>
                  <w:sz w:val="18"/>
                  <w:szCs w:val="18"/>
                </w:rPr>
                <w:t>2017/1946 de la Comisión</w:t>
              </w:r>
            </w:hyperlink>
            <w:r w:rsidR="00FC0EFA" w:rsidRPr="00281B3A">
              <w:rPr>
                <w:rStyle w:val="Hipervnculo"/>
                <w:sz w:val="18"/>
                <w:szCs w:val="18"/>
              </w:rPr>
              <w:t>.</w:t>
            </w:r>
          </w:p>
        </w:tc>
        <w:tc>
          <w:tcPr>
            <w:tcW w:w="347" w:type="dxa"/>
            <w:vAlign w:val="bottom"/>
          </w:tcPr>
          <w:p w:rsidR="00581862" w:rsidRPr="00AA071E" w:rsidRDefault="00581862" w:rsidP="004806DC">
            <w:pPr>
              <w:pStyle w:val="Sangradetextonormal"/>
              <w:tabs>
                <w:tab w:val="center" w:pos="8505"/>
                <w:tab w:val="center" w:pos="9072"/>
              </w:tabs>
              <w:spacing w:before="40"/>
              <w:ind w:left="0"/>
              <w:rPr>
                <w:rFonts w:ascii="Arial" w:hAnsi="Arial" w:cs="Arial"/>
                <w:bCs/>
                <w:sz w:val="18"/>
                <w:szCs w:val="18"/>
              </w:rPr>
            </w:pPr>
            <w:r w:rsidRPr="0005733A">
              <w:rPr>
                <w:sz w:val="18"/>
              </w:rPr>
              <w:fldChar w:fldCharType="begin">
                <w:ffData>
                  <w:name w:val="Casilla1"/>
                  <w:enabled/>
                  <w:calcOnExit w:val="0"/>
                  <w:checkBox>
                    <w:size w:val="20"/>
                    <w:default w:val="0"/>
                  </w:checkBox>
                </w:ffData>
              </w:fldChar>
            </w:r>
            <w:r w:rsidRPr="0005733A">
              <w:rPr>
                <w:sz w:val="18"/>
              </w:rPr>
              <w:instrText xml:space="preserve"> FORMCHECKBOX </w:instrText>
            </w:r>
            <w:r w:rsidRPr="0005733A">
              <w:rPr>
                <w:sz w:val="18"/>
              </w:rPr>
            </w:r>
            <w:r w:rsidRPr="0005733A">
              <w:rPr>
                <w:sz w:val="18"/>
              </w:rPr>
              <w:fldChar w:fldCharType="end"/>
            </w:r>
          </w:p>
        </w:tc>
      </w:tr>
      <w:tr w:rsidR="00581862" w:rsidRPr="000552C4" w:rsidTr="00001430">
        <w:tc>
          <w:tcPr>
            <w:tcW w:w="494" w:type="dxa"/>
            <w:noWrap/>
            <w:tcMar>
              <w:top w:w="0" w:type="dxa"/>
            </w:tcMar>
          </w:tcPr>
          <w:p w:rsidR="00581862" w:rsidRDefault="00581862" w:rsidP="00605E51">
            <w:pPr>
              <w:pStyle w:val="Sangradetextonormal"/>
              <w:tabs>
                <w:tab w:val="center" w:pos="8505"/>
                <w:tab w:val="center" w:pos="9072"/>
              </w:tabs>
              <w:spacing w:before="100" w:beforeAutospacing="1" w:line="300" w:lineRule="exact"/>
              <w:ind w:left="0"/>
              <w:jc w:val="left"/>
              <w:rPr>
                <w:rFonts w:ascii="Arial" w:hAnsi="Arial" w:cs="Arial"/>
                <w:sz w:val="20"/>
              </w:rPr>
            </w:pPr>
          </w:p>
        </w:tc>
        <w:tc>
          <w:tcPr>
            <w:tcW w:w="7735" w:type="dxa"/>
          </w:tcPr>
          <w:p w:rsidR="00581862" w:rsidRPr="00281B3A" w:rsidRDefault="00581862" w:rsidP="00FC0EFA">
            <w:pPr>
              <w:pStyle w:val="Sangradetextonormal"/>
              <w:numPr>
                <w:ilvl w:val="0"/>
                <w:numId w:val="21"/>
              </w:numPr>
              <w:tabs>
                <w:tab w:val="clear" w:pos="283"/>
                <w:tab w:val="num" w:pos="830"/>
                <w:tab w:val="center" w:pos="8505"/>
                <w:tab w:val="center" w:pos="9072"/>
              </w:tabs>
              <w:ind w:left="830" w:right="295" w:hanging="540"/>
              <w:rPr>
                <w:rFonts w:ascii="Arial" w:hAnsi="Arial" w:cs="Arial"/>
                <w:bCs/>
                <w:sz w:val="18"/>
              </w:rPr>
            </w:pPr>
            <w:r w:rsidRPr="00281B3A">
              <w:rPr>
                <w:rFonts w:ascii="Arial" w:hAnsi="Arial"/>
                <w:sz w:val="18"/>
                <w:szCs w:val="18"/>
              </w:rPr>
              <w:t>En caso de participación significativa entre el 20 y el 50%, la contemplada en</w:t>
            </w:r>
            <w:r w:rsidR="00FC0EFA" w:rsidRPr="00281B3A">
              <w:rPr>
                <w:rFonts w:ascii="Arial" w:hAnsi="Arial"/>
                <w:sz w:val="18"/>
                <w:szCs w:val="18"/>
              </w:rPr>
              <w:t xml:space="preserve"> </w:t>
            </w:r>
            <w:hyperlink r:id="rId21" w:history="1">
              <w:r w:rsidR="00FC0EFA" w:rsidRPr="0082389F">
                <w:rPr>
                  <w:rStyle w:val="Hipervnculo"/>
                  <w:sz w:val="18"/>
                  <w:szCs w:val="18"/>
                </w:rPr>
                <w:t xml:space="preserve">el </w:t>
              </w:r>
              <w:r w:rsidR="004806DC" w:rsidRPr="0082389F">
                <w:rPr>
                  <w:rStyle w:val="Hipervnculo"/>
                  <w:sz w:val="18"/>
                  <w:szCs w:val="18"/>
                </w:rPr>
                <w:t>a</w:t>
              </w:r>
              <w:r w:rsidR="00FC0EFA" w:rsidRPr="0082389F">
                <w:rPr>
                  <w:rStyle w:val="Hipervnculo"/>
                  <w:sz w:val="18"/>
                  <w:szCs w:val="18"/>
                </w:rPr>
                <w:t>rtículo 11 del Reglamento Delegado (UE) 2017/1946 de la Comisión</w:t>
              </w:r>
            </w:hyperlink>
            <w:r w:rsidR="00FC0EFA" w:rsidRPr="00281B3A">
              <w:rPr>
                <w:rStyle w:val="Hipervnculo"/>
                <w:sz w:val="18"/>
                <w:szCs w:val="18"/>
              </w:rPr>
              <w:t>.</w:t>
            </w:r>
            <w:r w:rsidRPr="00281B3A">
              <w:rPr>
                <w:rFonts w:ascii="Arial" w:hAnsi="Arial"/>
                <w:sz w:val="18"/>
                <w:szCs w:val="18"/>
              </w:rPr>
              <w:t xml:space="preserve"> </w:t>
            </w:r>
          </w:p>
          <w:p w:rsidR="004806DC" w:rsidRPr="00281B3A" w:rsidRDefault="004806DC" w:rsidP="004806DC">
            <w:pPr>
              <w:pStyle w:val="Sangradetextonormal"/>
              <w:tabs>
                <w:tab w:val="center" w:pos="8505"/>
                <w:tab w:val="center" w:pos="9072"/>
              </w:tabs>
              <w:ind w:left="830" w:right="295"/>
              <w:rPr>
                <w:rFonts w:ascii="Arial" w:hAnsi="Arial" w:cs="Arial"/>
                <w:bCs/>
                <w:sz w:val="18"/>
              </w:rPr>
            </w:pPr>
          </w:p>
        </w:tc>
        <w:tc>
          <w:tcPr>
            <w:tcW w:w="347" w:type="dxa"/>
            <w:vAlign w:val="bottom"/>
          </w:tcPr>
          <w:p w:rsidR="00581862" w:rsidRPr="00AA071E" w:rsidRDefault="00581862" w:rsidP="004806DC">
            <w:pPr>
              <w:pStyle w:val="Sangradetextonormal"/>
              <w:tabs>
                <w:tab w:val="center" w:pos="8505"/>
                <w:tab w:val="center" w:pos="9072"/>
              </w:tabs>
              <w:spacing w:before="40"/>
              <w:ind w:left="0"/>
              <w:rPr>
                <w:rFonts w:ascii="Arial" w:hAnsi="Arial" w:cs="Arial"/>
                <w:bCs/>
                <w:sz w:val="18"/>
                <w:szCs w:val="18"/>
              </w:rPr>
            </w:pPr>
            <w:r w:rsidRPr="0005733A">
              <w:rPr>
                <w:sz w:val="18"/>
              </w:rPr>
              <w:fldChar w:fldCharType="begin">
                <w:ffData>
                  <w:name w:val="Casilla1"/>
                  <w:enabled/>
                  <w:calcOnExit w:val="0"/>
                  <w:checkBox>
                    <w:size w:val="20"/>
                    <w:default w:val="0"/>
                  </w:checkBox>
                </w:ffData>
              </w:fldChar>
            </w:r>
            <w:r w:rsidRPr="0005733A">
              <w:rPr>
                <w:sz w:val="18"/>
              </w:rPr>
              <w:instrText xml:space="preserve"> FORMCHECKBOX </w:instrText>
            </w:r>
            <w:r w:rsidRPr="0005733A">
              <w:rPr>
                <w:sz w:val="18"/>
              </w:rPr>
            </w:r>
            <w:r w:rsidRPr="0005733A">
              <w:rPr>
                <w:sz w:val="18"/>
              </w:rPr>
              <w:fldChar w:fldCharType="end"/>
            </w:r>
          </w:p>
        </w:tc>
      </w:tr>
      <w:tr w:rsidR="0079134F" w:rsidRPr="000552C4" w:rsidTr="00001430">
        <w:trPr>
          <w:trHeight w:val="344"/>
        </w:trPr>
        <w:tc>
          <w:tcPr>
            <w:tcW w:w="494" w:type="dxa"/>
            <w:noWrap/>
            <w:tcMar>
              <w:top w:w="0" w:type="dxa"/>
            </w:tcMar>
          </w:tcPr>
          <w:p w:rsidR="0079134F" w:rsidRDefault="0079134F" w:rsidP="0079134F">
            <w:pPr>
              <w:pStyle w:val="Sangradetextonormal"/>
              <w:numPr>
                <w:ilvl w:val="0"/>
                <w:numId w:val="28"/>
              </w:numPr>
              <w:tabs>
                <w:tab w:val="center" w:pos="8505"/>
                <w:tab w:val="center" w:pos="9072"/>
              </w:tabs>
              <w:spacing w:before="100" w:beforeAutospacing="1" w:line="300" w:lineRule="exact"/>
              <w:jc w:val="left"/>
              <w:rPr>
                <w:rFonts w:ascii="Arial" w:hAnsi="Arial" w:cs="Arial"/>
                <w:sz w:val="20"/>
              </w:rPr>
            </w:pPr>
          </w:p>
        </w:tc>
        <w:tc>
          <w:tcPr>
            <w:tcW w:w="7735" w:type="dxa"/>
          </w:tcPr>
          <w:p w:rsidR="0079134F" w:rsidRPr="0079134F" w:rsidRDefault="0079134F" w:rsidP="0079134F">
            <w:pPr>
              <w:pStyle w:val="Textoindependiente2"/>
              <w:tabs>
                <w:tab w:val="left" w:pos="2450"/>
              </w:tabs>
              <w:spacing w:before="120" w:after="0" w:line="240" w:lineRule="auto"/>
              <w:jc w:val="both"/>
              <w:rPr>
                <w:rFonts w:cs="Arial"/>
                <w:sz w:val="18"/>
                <w:szCs w:val="18"/>
              </w:rPr>
            </w:pPr>
            <w:r>
              <w:rPr>
                <w:rFonts w:cs="Arial"/>
                <w:sz w:val="18"/>
                <w:szCs w:val="18"/>
              </w:rPr>
              <w:t>Otros documentos:</w:t>
            </w:r>
            <w:r w:rsidRPr="0005733A">
              <w:rPr>
                <w:sz w:val="18"/>
              </w:rPr>
              <w:t xml:space="preserve"> </w:t>
            </w:r>
            <w:r w:rsidRPr="0005733A">
              <w:rPr>
                <w:sz w:val="18"/>
              </w:rPr>
              <w:fldChar w:fldCharType="begin">
                <w:ffData>
                  <w:name w:val="Casilla1"/>
                  <w:enabled/>
                  <w:calcOnExit w:val="0"/>
                  <w:checkBox>
                    <w:size w:val="20"/>
                    <w:default w:val="0"/>
                  </w:checkBox>
                </w:ffData>
              </w:fldChar>
            </w:r>
            <w:r w:rsidRPr="0005733A">
              <w:rPr>
                <w:sz w:val="18"/>
              </w:rPr>
              <w:instrText xml:space="preserve"> FORMCHECKBOX </w:instrText>
            </w:r>
            <w:r w:rsidRPr="0005733A">
              <w:rPr>
                <w:sz w:val="18"/>
              </w:rPr>
            </w:r>
            <w:r w:rsidRPr="0005733A">
              <w:rPr>
                <w:sz w:val="18"/>
              </w:rPr>
              <w:fldChar w:fldCharType="end"/>
            </w:r>
            <w:r>
              <w:rPr>
                <w:sz w:val="18"/>
              </w:rPr>
              <w:t xml:space="preserve"> </w:t>
            </w:r>
            <w:r w:rsidRPr="0078749A">
              <w:rPr>
                <w:rFonts w:ascii="Wingdings 3" w:hAnsi="Wingdings 3"/>
                <w:color w:val="FF9900"/>
                <w:sz w:val="18"/>
                <w:szCs w:val="18"/>
              </w:rPr>
              <w:t></w:t>
            </w:r>
            <w:r w:rsidRPr="0078749A">
              <w:rPr>
                <w:color w:val="FF9900"/>
                <w:sz w:val="18"/>
                <w:szCs w:val="18"/>
              </w:rPr>
              <w:tab/>
            </w:r>
            <w:r>
              <w:rPr>
                <w:sz w:val="18"/>
              </w:rPr>
              <w:t>Detalle</w:t>
            </w:r>
          </w:p>
        </w:tc>
        <w:tc>
          <w:tcPr>
            <w:tcW w:w="347" w:type="dxa"/>
            <w:vAlign w:val="bottom"/>
          </w:tcPr>
          <w:p w:rsidR="0079134F" w:rsidRPr="0005733A" w:rsidRDefault="0079134F" w:rsidP="00C81157">
            <w:pPr>
              <w:pStyle w:val="Sangradetextonormal"/>
              <w:tabs>
                <w:tab w:val="center" w:pos="8505"/>
                <w:tab w:val="center" w:pos="9072"/>
              </w:tabs>
              <w:spacing w:before="40"/>
              <w:ind w:left="0"/>
              <w:jc w:val="center"/>
              <w:rPr>
                <w:sz w:val="18"/>
              </w:rPr>
            </w:pPr>
          </w:p>
        </w:tc>
      </w:tr>
      <w:tr w:rsidR="0079134F" w:rsidTr="0000143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851"/>
        </w:trPr>
        <w:tc>
          <w:tcPr>
            <w:tcW w:w="8576" w:type="dxa"/>
            <w:gridSpan w:val="3"/>
          </w:tcPr>
          <w:p w:rsidR="0079134F" w:rsidRPr="00F16710" w:rsidRDefault="0079134F" w:rsidP="00C81157">
            <w:pPr>
              <w:pStyle w:val="TextoTablaRellenarUsuario"/>
              <w:spacing w:before="60"/>
              <w:rPr>
                <w:lang w:val="es-ES"/>
              </w:rPr>
            </w:pPr>
          </w:p>
        </w:tc>
      </w:tr>
    </w:tbl>
    <w:p w:rsidR="00337C7B" w:rsidRDefault="00337C7B" w:rsidP="00685593"/>
    <w:p w:rsidR="00931A57" w:rsidRPr="00721E33" w:rsidRDefault="00721E33" w:rsidP="00AA1293">
      <w:pPr>
        <w:jc w:val="both"/>
      </w:pPr>
      <w:r w:rsidRPr="00281B3A">
        <w:t xml:space="preserve">Adicionalmente, a los efectos </w:t>
      </w:r>
      <w:r w:rsidRPr="00281B3A">
        <w:rPr>
          <w:b/>
        </w:rPr>
        <w:t>de la emisión por el SEPBLAC</w:t>
      </w:r>
      <w:r w:rsidRPr="00281B3A">
        <w:t xml:space="preserve"> del informe a que se refiere</w:t>
      </w:r>
      <w:r w:rsidR="0095147A" w:rsidRPr="00281B3A">
        <w:t xml:space="preserve"> </w:t>
      </w:r>
      <w:hyperlink r:id="rId22" w:anchor="a8-4" w:history="1">
        <w:r w:rsidR="0095147A" w:rsidRPr="002A0C9E">
          <w:rPr>
            <w:rStyle w:val="Hipervnculo"/>
          </w:rPr>
          <w:t>el artículo 86.bis.1 del Real Decreto 217/2008,</w:t>
        </w:r>
      </w:hyperlink>
      <w:r w:rsidR="0095147A" w:rsidRPr="00281B3A">
        <w:t xml:space="preserve"> que desarrolla </w:t>
      </w:r>
      <w:hyperlink r:id="rId23" w:anchor="a176" w:history="1">
        <w:r w:rsidR="0095147A" w:rsidRPr="0082389F">
          <w:rPr>
            <w:rStyle w:val="Hipervnculo"/>
          </w:rPr>
          <w:t>el artículo 176.2 del Real Decreto Legislativo 4/2015 (TRLMV),</w:t>
        </w:r>
      </w:hyperlink>
      <w:r w:rsidRPr="00281B3A">
        <w:t xml:space="preserve"> por remisión del </w:t>
      </w:r>
      <w:hyperlink r:id="rId24" w:anchor="a45" w:history="1">
        <w:r w:rsidRPr="00281B3A">
          <w:rPr>
            <w:rStyle w:val="Hipervnculo"/>
          </w:rPr>
          <w:t>artículo 45.5 de</w:t>
        </w:r>
        <w:r w:rsidRPr="00281B3A">
          <w:rPr>
            <w:rStyle w:val="Hipervnculo"/>
          </w:rPr>
          <w:t xml:space="preserve"> </w:t>
        </w:r>
        <w:r w:rsidRPr="00281B3A">
          <w:rPr>
            <w:rStyle w:val="Hipervnculo"/>
          </w:rPr>
          <w:t>la Ley 35/2003</w:t>
        </w:r>
      </w:hyperlink>
      <w:r w:rsidRPr="00281B3A">
        <w:t xml:space="preserve">, </w:t>
      </w:r>
      <w:r w:rsidRPr="00281B3A">
        <w:rPr>
          <w:b/>
        </w:rPr>
        <w:t>se</w:t>
      </w:r>
      <w:r w:rsidRPr="00721E33">
        <w:rPr>
          <w:b/>
        </w:rPr>
        <w:t xml:space="preserve"> aporta</w:t>
      </w:r>
      <w:r w:rsidRPr="00721E33">
        <w:t xml:space="preserve"> la siguiente información y documentación</w:t>
      </w:r>
      <w:r w:rsidR="00931A57" w:rsidRPr="00721E33">
        <w:t xml:space="preserve"> </w:t>
      </w:r>
      <w:r w:rsidRPr="00721E33">
        <w:rPr>
          <w:rStyle w:val="CaracterRojo"/>
          <w:b/>
        </w:rPr>
        <w:t>(</w:t>
      </w:r>
      <w:r w:rsidRPr="00721E33">
        <w:rPr>
          <w:rStyle w:val="CaracterRojo"/>
          <w:b/>
          <w:vertAlign w:val="superscript"/>
        </w:rPr>
        <w:footnoteReference w:id="14"/>
      </w:r>
      <w:r w:rsidRPr="00721E33">
        <w:rPr>
          <w:rStyle w:val="CaracterRojo"/>
          <w:b/>
        </w:rPr>
        <w:t>)</w:t>
      </w:r>
      <w:r w:rsidRPr="00721E33">
        <w:rPr>
          <w:bCs/>
          <w:szCs w:val="22"/>
        </w:rPr>
        <w:t>:</w:t>
      </w:r>
    </w:p>
    <w:p w:rsidR="00931A57" w:rsidRDefault="00931A57" w:rsidP="00931A57"/>
    <w:p w:rsidR="00931A57" w:rsidRDefault="00931A57" w:rsidP="00931A57"/>
    <w:tbl>
      <w:tblPr>
        <w:tblW w:w="8507" w:type="dxa"/>
        <w:tblInd w:w="68" w:type="dxa"/>
        <w:tblCellMar>
          <w:top w:w="57" w:type="dxa"/>
          <w:left w:w="70" w:type="dxa"/>
          <w:bottom w:w="57" w:type="dxa"/>
          <w:right w:w="70" w:type="dxa"/>
        </w:tblCellMar>
        <w:tblLook w:val="0000" w:firstRow="0" w:lastRow="0" w:firstColumn="0" w:lastColumn="0" w:noHBand="0" w:noVBand="0"/>
      </w:tblPr>
      <w:tblGrid>
        <w:gridCol w:w="542"/>
        <w:gridCol w:w="7022"/>
        <w:gridCol w:w="943"/>
      </w:tblGrid>
      <w:tr w:rsidR="00931A57" w:rsidTr="00721E33">
        <w:tc>
          <w:tcPr>
            <w:tcW w:w="542" w:type="dxa"/>
            <w:tcMar>
              <w:top w:w="0" w:type="dxa"/>
            </w:tcMar>
          </w:tcPr>
          <w:p w:rsidR="00931A57" w:rsidRDefault="00931A57" w:rsidP="00C81157">
            <w:pPr>
              <w:pStyle w:val="Sangradetextonormal"/>
              <w:numPr>
                <w:ilvl w:val="0"/>
                <w:numId w:val="24"/>
              </w:numPr>
              <w:tabs>
                <w:tab w:val="center" w:pos="8505"/>
                <w:tab w:val="center" w:pos="9072"/>
              </w:tabs>
              <w:spacing w:before="100" w:beforeAutospacing="1" w:line="300" w:lineRule="exact"/>
              <w:jc w:val="left"/>
              <w:rPr>
                <w:rFonts w:ascii="Arial" w:hAnsi="Arial" w:cs="Arial"/>
                <w:sz w:val="20"/>
              </w:rPr>
            </w:pPr>
          </w:p>
        </w:tc>
        <w:tc>
          <w:tcPr>
            <w:tcW w:w="7020" w:type="dxa"/>
          </w:tcPr>
          <w:p w:rsidR="00931A57" w:rsidRPr="00721E33" w:rsidRDefault="00721E33" w:rsidP="00AA1293">
            <w:pPr>
              <w:spacing w:before="120"/>
              <w:jc w:val="both"/>
              <w:rPr>
                <w:sz w:val="18"/>
                <w:szCs w:val="18"/>
              </w:rPr>
            </w:pPr>
            <w:r w:rsidRPr="00721E33">
              <w:rPr>
                <w:sz w:val="18"/>
                <w:szCs w:val="18"/>
              </w:rPr>
              <w:t>Evaluaciones realizadas, en su caso, por organismos internacionales de la normativa de prevención del blanqueo de capitales y financiación del terrorismo del país de origen del adquirente, en  caso de que no sea un Estado miembro de la Unión Europea.</w:t>
            </w:r>
          </w:p>
        </w:tc>
        <w:tc>
          <w:tcPr>
            <w:tcW w:w="943" w:type="dxa"/>
            <w:vAlign w:val="bottom"/>
          </w:tcPr>
          <w:p w:rsidR="00931A57" w:rsidRDefault="00931A57" w:rsidP="00C81157">
            <w:pPr>
              <w:pStyle w:val="Sangradetextonormal"/>
              <w:tabs>
                <w:tab w:val="center" w:pos="8505"/>
                <w:tab w:val="center" w:pos="9072"/>
              </w:tabs>
              <w:spacing w:before="40"/>
              <w:ind w:left="0"/>
              <w:jc w:val="center"/>
              <w:rPr>
                <w:sz w:val="20"/>
              </w:rPr>
            </w:pPr>
            <w:r w:rsidRPr="0005733A">
              <w:rPr>
                <w:sz w:val="18"/>
              </w:rPr>
              <w:fldChar w:fldCharType="begin">
                <w:ffData>
                  <w:name w:val="Casilla1"/>
                  <w:enabled/>
                  <w:calcOnExit w:val="0"/>
                  <w:checkBox>
                    <w:size w:val="20"/>
                    <w:default w:val="0"/>
                  </w:checkBox>
                </w:ffData>
              </w:fldChar>
            </w:r>
            <w:r w:rsidRPr="0005733A">
              <w:rPr>
                <w:sz w:val="18"/>
              </w:rPr>
              <w:instrText xml:space="preserve"> FORMCHECKBOX </w:instrText>
            </w:r>
            <w:r w:rsidRPr="0005733A">
              <w:rPr>
                <w:sz w:val="18"/>
              </w:rPr>
            </w:r>
            <w:r w:rsidRPr="0005733A">
              <w:rPr>
                <w:sz w:val="18"/>
              </w:rPr>
              <w:fldChar w:fldCharType="end"/>
            </w:r>
          </w:p>
        </w:tc>
      </w:tr>
      <w:tr w:rsidR="00721E33" w:rsidRPr="00721E33" w:rsidTr="00721E33">
        <w:tc>
          <w:tcPr>
            <w:tcW w:w="542" w:type="dxa"/>
            <w:tcMar>
              <w:top w:w="0" w:type="dxa"/>
            </w:tcMar>
          </w:tcPr>
          <w:p w:rsidR="00721E33" w:rsidRDefault="00721E33" w:rsidP="00C81157">
            <w:pPr>
              <w:pStyle w:val="Sangradetextonormal"/>
              <w:numPr>
                <w:ilvl w:val="0"/>
                <w:numId w:val="24"/>
              </w:numPr>
              <w:tabs>
                <w:tab w:val="center" w:pos="8505"/>
                <w:tab w:val="center" w:pos="9072"/>
              </w:tabs>
              <w:spacing w:before="100" w:beforeAutospacing="1" w:line="300" w:lineRule="exact"/>
              <w:jc w:val="left"/>
              <w:rPr>
                <w:rFonts w:ascii="Arial" w:hAnsi="Arial" w:cs="Arial"/>
                <w:sz w:val="20"/>
              </w:rPr>
            </w:pPr>
          </w:p>
        </w:tc>
        <w:tc>
          <w:tcPr>
            <w:tcW w:w="7020" w:type="dxa"/>
          </w:tcPr>
          <w:p w:rsidR="00721E33" w:rsidRPr="00721E33" w:rsidRDefault="00721E33" w:rsidP="00AA1293">
            <w:pPr>
              <w:spacing w:before="120"/>
              <w:jc w:val="both"/>
              <w:rPr>
                <w:sz w:val="18"/>
                <w:szCs w:val="18"/>
              </w:rPr>
            </w:pPr>
            <w:r w:rsidRPr="00721E33">
              <w:rPr>
                <w:sz w:val="18"/>
                <w:szCs w:val="18"/>
              </w:rPr>
              <w:t>En el caso de que el adquirente sea de nacionalidad extranjera no perteneciente a la Unión Europea, detalle sobre su trayectoria en materia de prevención de blanqueo de capitales y de la financiación del terrorismo así como de las entidades integradas en su grupo que no estén domiciliadas en la Unión Europea.</w:t>
            </w:r>
          </w:p>
        </w:tc>
        <w:tc>
          <w:tcPr>
            <w:tcW w:w="943" w:type="dxa"/>
            <w:vAlign w:val="bottom"/>
          </w:tcPr>
          <w:p w:rsidR="00721E33" w:rsidRPr="00721E33" w:rsidRDefault="00721E33" w:rsidP="00721E33">
            <w:pPr>
              <w:pStyle w:val="Sangradetextonormal"/>
              <w:tabs>
                <w:tab w:val="center" w:pos="8505"/>
                <w:tab w:val="center" w:pos="9072"/>
              </w:tabs>
              <w:spacing w:before="100" w:beforeAutospacing="1" w:line="300" w:lineRule="exact"/>
              <w:ind w:left="0"/>
              <w:jc w:val="center"/>
              <w:rPr>
                <w:rFonts w:ascii="Arial" w:hAnsi="Arial" w:cs="Arial"/>
                <w:sz w:val="20"/>
              </w:rPr>
            </w:pPr>
            <w:r w:rsidRPr="00721E33">
              <w:rPr>
                <w:rFonts w:ascii="Arial" w:hAnsi="Arial" w:cs="Arial"/>
                <w:sz w:val="20"/>
              </w:rPr>
              <w:fldChar w:fldCharType="begin">
                <w:ffData>
                  <w:name w:val="Casilla1"/>
                  <w:enabled/>
                  <w:calcOnExit w:val="0"/>
                  <w:checkBox>
                    <w:size w:val="20"/>
                    <w:default w:val="0"/>
                  </w:checkBox>
                </w:ffData>
              </w:fldChar>
            </w:r>
            <w:r w:rsidRPr="00721E33">
              <w:rPr>
                <w:rFonts w:ascii="Arial" w:hAnsi="Arial" w:cs="Arial"/>
                <w:sz w:val="20"/>
              </w:rPr>
              <w:instrText xml:space="preserve"> FORMCHECKBOX </w:instrText>
            </w:r>
            <w:r w:rsidRPr="00721E33">
              <w:rPr>
                <w:rFonts w:ascii="Arial" w:hAnsi="Arial" w:cs="Arial"/>
                <w:sz w:val="20"/>
              </w:rPr>
            </w:r>
            <w:r w:rsidRPr="00721E33">
              <w:rPr>
                <w:rFonts w:ascii="Arial" w:hAnsi="Arial" w:cs="Arial"/>
                <w:sz w:val="20"/>
              </w:rPr>
              <w:fldChar w:fldCharType="end"/>
            </w:r>
          </w:p>
        </w:tc>
      </w:tr>
    </w:tbl>
    <w:p w:rsidR="00931A57" w:rsidRDefault="00931A57" w:rsidP="00685593"/>
    <w:p w:rsidR="00332815" w:rsidRDefault="00332815" w:rsidP="00685593"/>
    <w:p w:rsidR="00332815" w:rsidRDefault="00332815" w:rsidP="00685593"/>
    <w:p w:rsidR="00332815" w:rsidRDefault="00332815" w:rsidP="00685593"/>
    <w:p w:rsidR="00332815" w:rsidRDefault="00332815" w:rsidP="00685593"/>
    <w:p w:rsidR="00332815" w:rsidRDefault="00332815" w:rsidP="00685593"/>
    <w:p w:rsidR="00332815" w:rsidRDefault="00332815" w:rsidP="00685593"/>
    <w:p w:rsidR="00332815" w:rsidRDefault="00332815" w:rsidP="00685593"/>
    <w:p w:rsidR="00332815" w:rsidRPr="0059373F" w:rsidRDefault="00332815" w:rsidP="00332815">
      <w:pPr>
        <w:tabs>
          <w:tab w:val="right" w:pos="7920"/>
        </w:tabs>
        <w:jc w:val="right"/>
        <w:rPr>
          <w:rFonts w:cs="Arial"/>
          <w:sz w:val="22"/>
          <w:szCs w:val="22"/>
          <w:shd w:val="clear" w:color="auto" w:fill="E6E6E6"/>
        </w:rPr>
      </w:pPr>
      <w:r w:rsidRPr="0059373F">
        <w:rPr>
          <w:rFonts w:cs="Arial"/>
          <w:sz w:val="22"/>
          <w:szCs w:val="22"/>
        </w:rPr>
        <w:t xml:space="preserve">Fdo.: </w:t>
      </w:r>
      <w:r w:rsidRPr="0059373F">
        <w:rPr>
          <w:rStyle w:val="SombreadoRelleno0"/>
          <w:szCs w:val="22"/>
        </w:rPr>
        <w:t>......................................................................</w:t>
      </w:r>
    </w:p>
    <w:p w:rsidR="00332815" w:rsidRPr="0051628F" w:rsidRDefault="00332815" w:rsidP="00332815">
      <w:pPr>
        <w:keepNext/>
        <w:keepLines/>
        <w:jc w:val="both"/>
        <w:rPr>
          <w:sz w:val="22"/>
        </w:rPr>
      </w:pPr>
    </w:p>
    <w:p w:rsidR="00332815" w:rsidRPr="0051628F" w:rsidRDefault="00332815" w:rsidP="00332815">
      <w:pPr>
        <w:keepNext/>
        <w:keepLines/>
        <w:jc w:val="both"/>
        <w:rPr>
          <w:sz w:val="22"/>
        </w:rPr>
      </w:pPr>
    </w:p>
    <w:p w:rsidR="00332815" w:rsidRDefault="00332815" w:rsidP="00332815">
      <w:pPr>
        <w:tabs>
          <w:tab w:val="right" w:pos="7920"/>
        </w:tabs>
        <w:jc w:val="right"/>
        <w:rPr>
          <w:rFonts w:cs="Arial"/>
          <w:sz w:val="22"/>
          <w:szCs w:val="22"/>
        </w:rPr>
      </w:pPr>
      <w:r w:rsidRPr="0059373F">
        <w:rPr>
          <w:rFonts w:cs="Arial"/>
          <w:sz w:val="22"/>
          <w:szCs w:val="22"/>
        </w:rPr>
        <w:t xml:space="preserve">En </w:t>
      </w:r>
      <w:r w:rsidRPr="0059373F">
        <w:rPr>
          <w:rStyle w:val="SombreadoRelleno0"/>
          <w:szCs w:val="22"/>
        </w:rPr>
        <w:t>..............................</w:t>
      </w:r>
      <w:r w:rsidRPr="0059373F">
        <w:rPr>
          <w:rFonts w:cs="Arial"/>
          <w:sz w:val="22"/>
          <w:szCs w:val="22"/>
        </w:rPr>
        <w:t xml:space="preserve">, a </w:t>
      </w:r>
      <w:r w:rsidRPr="0059373F">
        <w:rPr>
          <w:rStyle w:val="SombreadoRelleno0"/>
          <w:szCs w:val="22"/>
        </w:rPr>
        <w:t>......</w:t>
      </w:r>
      <w:r w:rsidRPr="0059373F">
        <w:rPr>
          <w:rFonts w:cs="Arial"/>
          <w:sz w:val="22"/>
          <w:szCs w:val="22"/>
        </w:rPr>
        <w:t xml:space="preserve">  de </w:t>
      </w:r>
      <w:r w:rsidRPr="0059373F">
        <w:rPr>
          <w:rStyle w:val="SombreadoRelleno0"/>
          <w:szCs w:val="22"/>
        </w:rPr>
        <w:t>...............................</w:t>
      </w:r>
      <w:r w:rsidRPr="0059373F">
        <w:rPr>
          <w:rFonts w:cs="Arial"/>
          <w:sz w:val="22"/>
          <w:szCs w:val="22"/>
        </w:rPr>
        <w:t xml:space="preserve"> de 20</w:t>
      </w:r>
      <w:r w:rsidRPr="0059373F">
        <w:rPr>
          <w:rStyle w:val="SombreadoRelleno0"/>
          <w:szCs w:val="22"/>
        </w:rPr>
        <w:t>........</w:t>
      </w:r>
      <w:r w:rsidRPr="0059373F">
        <w:rPr>
          <w:rFonts w:cs="Arial"/>
          <w:sz w:val="22"/>
          <w:szCs w:val="22"/>
        </w:rPr>
        <w:t>.</w:t>
      </w:r>
    </w:p>
    <w:p w:rsidR="003D2944" w:rsidRDefault="003D2944" w:rsidP="00332815">
      <w:pPr>
        <w:tabs>
          <w:tab w:val="right" w:pos="7920"/>
        </w:tabs>
        <w:jc w:val="right"/>
        <w:rPr>
          <w:rFonts w:cs="Arial"/>
          <w:sz w:val="22"/>
          <w:szCs w:val="22"/>
        </w:rPr>
      </w:pPr>
    </w:p>
    <w:p w:rsidR="003D2944" w:rsidRDefault="003D2944" w:rsidP="00332815">
      <w:pPr>
        <w:tabs>
          <w:tab w:val="right" w:pos="7920"/>
        </w:tabs>
        <w:jc w:val="right"/>
        <w:rPr>
          <w:rFonts w:cs="Arial"/>
          <w:sz w:val="22"/>
          <w:szCs w:val="22"/>
        </w:rPr>
      </w:pPr>
    </w:p>
    <w:p w:rsidR="003D2944" w:rsidRDefault="003D2944" w:rsidP="00332815">
      <w:pPr>
        <w:tabs>
          <w:tab w:val="right" w:pos="7920"/>
        </w:tabs>
        <w:jc w:val="right"/>
      </w:pPr>
    </w:p>
    <w:p w:rsidR="003D2944" w:rsidRPr="003D2944" w:rsidRDefault="003D2944" w:rsidP="003D2944">
      <w:pPr>
        <w:jc w:val="both"/>
        <w:rPr>
          <w:rFonts w:cs="Arial"/>
          <w:sz w:val="22"/>
          <w:szCs w:val="22"/>
          <w:lang w:val="es-ES_tradnl"/>
        </w:rPr>
      </w:pPr>
      <w:bookmarkStart w:id="1" w:name="OLE_LINK1"/>
      <w:bookmarkStart w:id="2" w:name="OLE_LINK2"/>
      <w:bookmarkEnd w:id="1"/>
      <w:r w:rsidRPr="003D2944">
        <w:rPr>
          <w:sz w:val="22"/>
          <w:szCs w:val="22"/>
          <w:u w:val="single"/>
          <w:lang w:val="es-ES_tradnl"/>
        </w:rPr>
        <w:t>Para la tramitación del expediente pueden contactar con</w:t>
      </w:r>
      <w:r w:rsidRPr="003D2944">
        <w:rPr>
          <w:sz w:val="22"/>
          <w:szCs w:val="22"/>
          <w:lang w:val="es-ES_tradnl"/>
        </w:rPr>
        <w:t xml:space="preserve"> D./Dª</w:t>
      </w:r>
      <w:r w:rsidRPr="003D2944">
        <w:rPr>
          <w:rFonts w:cs="Arial"/>
          <w:sz w:val="22"/>
          <w:szCs w:val="22"/>
          <w:lang w:val="es-ES_tradnl"/>
        </w:rPr>
        <w:t xml:space="preserve"> ………………………….., en el nº de teléfono ……………. o bien en la dirección de correo electrónico ………………...</w:t>
      </w:r>
      <w:bookmarkEnd w:id="2"/>
    </w:p>
    <w:p w:rsidR="00332815" w:rsidRPr="003D2944" w:rsidRDefault="00332815" w:rsidP="00685593">
      <w:pPr>
        <w:rPr>
          <w:lang w:val="es-ES_tradnl"/>
        </w:rPr>
      </w:pPr>
    </w:p>
    <w:sectPr w:rsidR="00332815" w:rsidRPr="003D2944" w:rsidSect="00D4368C">
      <w:headerReference w:type="default" r:id="rId25"/>
      <w:pgSz w:w="11906" w:h="16838"/>
      <w:pgMar w:top="1134" w:right="1134" w:bottom="964"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DEB" w:rsidRDefault="00FB3DEB">
      <w:r>
        <w:separator/>
      </w:r>
    </w:p>
  </w:endnote>
  <w:endnote w:type="continuationSeparator" w:id="0">
    <w:p w:rsidR="00FB3DEB" w:rsidRDefault="00FB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DEB" w:rsidRDefault="00FB3DEB">
      <w:r>
        <w:separator/>
      </w:r>
    </w:p>
  </w:footnote>
  <w:footnote w:type="continuationSeparator" w:id="0">
    <w:p w:rsidR="00FB3DEB" w:rsidRDefault="00FB3DEB">
      <w:r>
        <w:continuationSeparator/>
      </w:r>
    </w:p>
  </w:footnote>
  <w:footnote w:id="1">
    <w:p w:rsidR="00471154" w:rsidRPr="006D68EF" w:rsidRDefault="00471154" w:rsidP="00D4368C">
      <w:pPr>
        <w:keepNext/>
        <w:keepLines/>
        <w:tabs>
          <w:tab w:val="left" w:pos="426"/>
          <w:tab w:val="center" w:pos="3969"/>
          <w:tab w:val="left" w:pos="5387"/>
          <w:tab w:val="left" w:pos="6096"/>
          <w:tab w:val="center" w:pos="6449"/>
        </w:tabs>
        <w:spacing w:before="120"/>
        <w:jc w:val="both"/>
        <w:rPr>
          <w:rFonts w:cs="Arial"/>
          <w:sz w:val="16"/>
          <w:szCs w:val="16"/>
        </w:rPr>
      </w:pPr>
      <w:r w:rsidRPr="006D68EF">
        <w:rPr>
          <w:rStyle w:val="CaracterRojo"/>
          <w:b/>
          <w:sz w:val="16"/>
          <w:szCs w:val="16"/>
        </w:rPr>
        <w:t>(</w:t>
      </w:r>
      <w:r w:rsidRPr="006D68EF">
        <w:rPr>
          <w:rStyle w:val="CaracterRojo"/>
          <w:b/>
          <w:sz w:val="16"/>
          <w:szCs w:val="16"/>
          <w:vertAlign w:val="superscript"/>
        </w:rPr>
        <w:footnoteRef/>
      </w:r>
      <w:r w:rsidRPr="006D68EF">
        <w:rPr>
          <w:rStyle w:val="CaracterRojo"/>
          <w:b/>
          <w:sz w:val="16"/>
          <w:szCs w:val="16"/>
        </w:rPr>
        <w:t>)</w:t>
      </w:r>
      <w:r w:rsidRPr="006D68EF">
        <w:rPr>
          <w:rFonts w:cs="Arial"/>
          <w:b/>
          <w:color w:val="CC0000"/>
          <w:sz w:val="16"/>
          <w:szCs w:val="16"/>
        </w:rPr>
        <w:t xml:space="preserve"> </w:t>
      </w:r>
      <w:r w:rsidRPr="006D68EF">
        <w:rPr>
          <w:rFonts w:cs="Arial"/>
          <w:sz w:val="16"/>
          <w:szCs w:val="16"/>
        </w:rPr>
        <w:t>Cumpliméntese para cada persona física o jurídica que</w:t>
      </w:r>
      <w:r>
        <w:rPr>
          <w:rFonts w:cs="Arial"/>
          <w:sz w:val="16"/>
          <w:szCs w:val="16"/>
        </w:rPr>
        <w:t xml:space="preserve"> </w:t>
      </w:r>
      <w:r w:rsidRPr="00FD1F1B">
        <w:rPr>
          <w:rFonts w:cs="Arial"/>
          <w:sz w:val="16"/>
          <w:szCs w:val="16"/>
        </w:rPr>
        <w:t>pretenda adquirir, por sí sola o actuando de forma concertada con otras, tanto de forma directa como indirecta, una participación significativa (10 por ciento) o ejercer una influencia notable en la SG</w:t>
      </w:r>
      <w:r w:rsidR="00391A5F">
        <w:rPr>
          <w:rFonts w:cs="Arial"/>
          <w:sz w:val="16"/>
          <w:szCs w:val="16"/>
        </w:rPr>
        <w:t>E</w:t>
      </w:r>
      <w:r w:rsidRPr="00FD1F1B">
        <w:rPr>
          <w:rFonts w:cs="Arial"/>
          <w:sz w:val="16"/>
          <w:szCs w:val="16"/>
        </w:rPr>
        <w:t xml:space="preserve">IC conforme establece el </w:t>
      </w:r>
      <w:hyperlink r:id="rId1" w:anchor="a45" w:history="1">
        <w:r w:rsidRPr="00810B81">
          <w:rPr>
            <w:rStyle w:val="Hipervnculo"/>
            <w:rFonts w:cs="Arial"/>
            <w:sz w:val="16"/>
            <w:szCs w:val="16"/>
          </w:rPr>
          <w:t xml:space="preserve">artículo 45.1 de </w:t>
        </w:r>
        <w:r w:rsidRPr="00810B81">
          <w:rPr>
            <w:rStyle w:val="Hipervnculo"/>
            <w:rFonts w:cs="Arial"/>
            <w:sz w:val="16"/>
            <w:szCs w:val="16"/>
          </w:rPr>
          <w:t>l</w:t>
        </w:r>
        <w:r w:rsidRPr="00810B81">
          <w:rPr>
            <w:rStyle w:val="Hipervnculo"/>
            <w:rFonts w:cs="Arial"/>
            <w:sz w:val="16"/>
            <w:szCs w:val="16"/>
          </w:rPr>
          <w:t>a L</w:t>
        </w:r>
        <w:r w:rsidRPr="00810B81">
          <w:rPr>
            <w:rStyle w:val="Hipervnculo"/>
            <w:rFonts w:cs="Arial"/>
            <w:sz w:val="16"/>
            <w:szCs w:val="16"/>
          </w:rPr>
          <w:t>e</w:t>
        </w:r>
        <w:r w:rsidRPr="00810B81">
          <w:rPr>
            <w:rStyle w:val="Hipervnculo"/>
            <w:rFonts w:cs="Arial"/>
            <w:sz w:val="16"/>
            <w:szCs w:val="16"/>
          </w:rPr>
          <w:t>y 35/2003</w:t>
        </w:r>
      </w:hyperlink>
      <w:r w:rsidRPr="00FD1F1B">
        <w:rPr>
          <w:rFonts w:cs="Arial"/>
          <w:sz w:val="16"/>
          <w:szCs w:val="16"/>
        </w:rPr>
        <w:t xml:space="preserve"> y </w:t>
      </w:r>
      <w:hyperlink r:id="rId2" w:anchor="a113" w:history="1">
        <w:r w:rsidRPr="008E2CA5">
          <w:rPr>
            <w:rStyle w:val="Hipervnculo"/>
            <w:rFonts w:cs="Arial"/>
            <w:sz w:val="16"/>
            <w:szCs w:val="16"/>
          </w:rPr>
          <w:t xml:space="preserve">el artículo </w:t>
        </w:r>
        <w:r>
          <w:rPr>
            <w:rStyle w:val="Hipervnculo"/>
            <w:rFonts w:cs="Arial"/>
            <w:sz w:val="16"/>
            <w:szCs w:val="16"/>
          </w:rPr>
          <w:t>113.7</w:t>
        </w:r>
        <w:r w:rsidRPr="008E2CA5">
          <w:rPr>
            <w:rStyle w:val="Hipervnculo"/>
            <w:rFonts w:cs="Arial"/>
            <w:sz w:val="16"/>
            <w:szCs w:val="16"/>
          </w:rPr>
          <w:t xml:space="preserve"> del </w:t>
        </w:r>
        <w:r w:rsidR="0017296F">
          <w:rPr>
            <w:rStyle w:val="Hipervnculo"/>
            <w:rFonts w:cs="Arial"/>
            <w:sz w:val="16"/>
            <w:szCs w:val="16"/>
          </w:rPr>
          <w:t xml:space="preserve">RIIC, aprobado por el </w:t>
        </w:r>
        <w:r w:rsidRPr="008E2CA5">
          <w:rPr>
            <w:rStyle w:val="Hipervnculo"/>
            <w:rFonts w:cs="Arial"/>
            <w:sz w:val="16"/>
            <w:szCs w:val="16"/>
          </w:rPr>
          <w:t>RD 1</w:t>
        </w:r>
        <w:r>
          <w:rPr>
            <w:rStyle w:val="Hipervnculo"/>
            <w:rFonts w:cs="Arial"/>
            <w:sz w:val="16"/>
            <w:szCs w:val="16"/>
          </w:rPr>
          <w:t>082/2012</w:t>
        </w:r>
      </w:hyperlink>
      <w:r w:rsidRPr="00FD1F1B">
        <w:rPr>
          <w:rFonts w:cs="Arial"/>
          <w:sz w:val="16"/>
          <w:szCs w:val="16"/>
        </w:rPr>
        <w:t xml:space="preserve">, o bien incrementar su participación de forma que el porcentaje de los derechos de voto o el capital poseído resulte igual o superior a los umbrales establecidos en </w:t>
      </w:r>
      <w:hyperlink r:id="rId3" w:anchor="a45" w:history="1">
        <w:r w:rsidRPr="004F6D7F">
          <w:rPr>
            <w:rStyle w:val="Hipervnculo"/>
            <w:rFonts w:cs="Arial"/>
            <w:sz w:val="16"/>
            <w:szCs w:val="16"/>
          </w:rPr>
          <w:t xml:space="preserve">el artículo </w:t>
        </w:r>
        <w:r w:rsidRPr="004F6D7F">
          <w:rPr>
            <w:rStyle w:val="Hipervnculo"/>
            <w:rFonts w:cs="Arial"/>
            <w:sz w:val="16"/>
            <w:szCs w:val="16"/>
          </w:rPr>
          <w:t>4</w:t>
        </w:r>
        <w:r w:rsidRPr="004F6D7F">
          <w:rPr>
            <w:rStyle w:val="Hipervnculo"/>
            <w:rFonts w:cs="Arial"/>
            <w:sz w:val="16"/>
            <w:szCs w:val="16"/>
          </w:rPr>
          <w:t>5.3 de la Ley 35/2003</w:t>
        </w:r>
      </w:hyperlink>
      <w:r w:rsidRPr="00FD1F1B">
        <w:rPr>
          <w:rFonts w:cs="Arial"/>
          <w:sz w:val="16"/>
          <w:szCs w:val="16"/>
        </w:rPr>
        <w:t xml:space="preserve"> (20,30 </w:t>
      </w:r>
      <w:r w:rsidR="003F149B">
        <w:rPr>
          <w:rFonts w:cs="Arial"/>
          <w:sz w:val="16"/>
          <w:szCs w:val="16"/>
        </w:rPr>
        <w:t xml:space="preserve">o </w:t>
      </w:r>
      <w:r w:rsidR="00391A5F">
        <w:rPr>
          <w:rFonts w:cs="Arial"/>
          <w:sz w:val="16"/>
          <w:szCs w:val="16"/>
        </w:rPr>
        <w:t xml:space="preserve">50 por ciento), todo ello </w:t>
      </w:r>
      <w:r w:rsidR="003F2EA8">
        <w:rPr>
          <w:rFonts w:cs="Arial"/>
          <w:sz w:val="16"/>
          <w:szCs w:val="16"/>
        </w:rPr>
        <w:t>de aplicación p</w:t>
      </w:r>
      <w:r w:rsidR="00391A5F">
        <w:rPr>
          <w:rFonts w:cs="Arial"/>
          <w:sz w:val="16"/>
          <w:szCs w:val="16"/>
        </w:rPr>
        <w:t xml:space="preserve">or la remisión que hace el artículo </w:t>
      </w:r>
      <w:hyperlink r:id="rId4" w:anchor="a41" w:history="1">
        <w:r w:rsidR="00391A5F" w:rsidRPr="00391A5F">
          <w:rPr>
            <w:rStyle w:val="Hipervnculo"/>
            <w:rFonts w:cs="Arial"/>
            <w:sz w:val="16"/>
            <w:szCs w:val="16"/>
          </w:rPr>
          <w:t>41.4 de la Ley 22/2014</w:t>
        </w:r>
      </w:hyperlink>
      <w:r w:rsidR="00391A5F">
        <w:rPr>
          <w:rFonts w:cs="Arial"/>
          <w:sz w:val="16"/>
          <w:szCs w:val="16"/>
        </w:rPr>
        <w:t>.</w:t>
      </w:r>
    </w:p>
    <w:p w:rsidR="007663F8" w:rsidRDefault="007663F8" w:rsidP="007663F8">
      <w:pPr>
        <w:keepNext/>
        <w:keepLines/>
        <w:tabs>
          <w:tab w:val="left" w:pos="426"/>
          <w:tab w:val="center" w:pos="3969"/>
          <w:tab w:val="left" w:pos="5387"/>
          <w:tab w:val="left" w:pos="6096"/>
          <w:tab w:val="center" w:pos="6449"/>
        </w:tabs>
        <w:spacing w:before="60"/>
        <w:jc w:val="both"/>
        <w:rPr>
          <w:rFonts w:cs="Arial"/>
          <w:sz w:val="16"/>
          <w:szCs w:val="16"/>
        </w:rPr>
      </w:pPr>
      <w:r>
        <w:rPr>
          <w:rFonts w:cs="Arial"/>
          <w:b/>
          <w:sz w:val="16"/>
          <w:szCs w:val="16"/>
          <w:u w:val="single"/>
        </w:rPr>
        <w:t xml:space="preserve">La presente comunicación, así como la información adjunta </w:t>
      </w:r>
      <w:r w:rsidRPr="006D68EF">
        <w:rPr>
          <w:rFonts w:cs="Arial"/>
          <w:b/>
          <w:sz w:val="16"/>
          <w:szCs w:val="16"/>
          <w:u w:val="single"/>
        </w:rPr>
        <w:t>deberá ser firmada en todas sus hojas</w:t>
      </w:r>
      <w:r>
        <w:rPr>
          <w:rFonts w:cs="Arial"/>
          <w:sz w:val="16"/>
          <w:szCs w:val="16"/>
        </w:rPr>
        <w:t xml:space="preserve"> </w:t>
      </w:r>
      <w:r w:rsidRPr="006D68EF">
        <w:rPr>
          <w:rFonts w:cs="Arial"/>
          <w:b/>
          <w:sz w:val="16"/>
          <w:szCs w:val="16"/>
          <w:u w:val="single"/>
        </w:rPr>
        <w:t>por el adquirente potencial o la persona o personas que lo representen</w:t>
      </w:r>
      <w:r>
        <w:rPr>
          <w:rFonts w:cs="Arial"/>
          <w:b/>
          <w:sz w:val="16"/>
          <w:szCs w:val="16"/>
          <w:u w:val="single"/>
        </w:rPr>
        <w:t>.</w:t>
      </w:r>
    </w:p>
    <w:p w:rsidR="007663F8" w:rsidRPr="003925AE" w:rsidRDefault="007663F8" w:rsidP="007663F8">
      <w:pPr>
        <w:keepNext/>
        <w:keepLines/>
        <w:tabs>
          <w:tab w:val="left" w:pos="426"/>
          <w:tab w:val="center" w:pos="3969"/>
          <w:tab w:val="left" w:pos="5387"/>
          <w:tab w:val="left" w:pos="6096"/>
          <w:tab w:val="center" w:pos="6449"/>
        </w:tabs>
        <w:spacing w:before="60"/>
        <w:jc w:val="both"/>
        <w:rPr>
          <w:rFonts w:cs="Arial"/>
          <w:sz w:val="16"/>
          <w:szCs w:val="16"/>
        </w:rPr>
      </w:pPr>
      <w:r w:rsidRPr="006D68EF">
        <w:rPr>
          <w:rFonts w:cs="Arial"/>
          <w:sz w:val="16"/>
          <w:szCs w:val="16"/>
        </w:rPr>
        <w:t xml:space="preserve">En caso de </w:t>
      </w:r>
      <w:r>
        <w:rPr>
          <w:rFonts w:cs="Arial"/>
          <w:sz w:val="16"/>
          <w:szCs w:val="16"/>
        </w:rPr>
        <w:t xml:space="preserve">que el adquirente fuese </w:t>
      </w:r>
      <w:r w:rsidRPr="006D68EF">
        <w:rPr>
          <w:rFonts w:cs="Arial"/>
          <w:sz w:val="16"/>
          <w:szCs w:val="16"/>
        </w:rPr>
        <w:t>una persona jurídica,</w:t>
      </w:r>
      <w:r>
        <w:rPr>
          <w:rFonts w:cs="Arial"/>
          <w:sz w:val="16"/>
          <w:szCs w:val="16"/>
        </w:rPr>
        <w:t xml:space="preserve"> esta solicitud, así como toda la documentación adjunta, deberá remitirse</w:t>
      </w:r>
      <w:r w:rsidRPr="002346D4">
        <w:rPr>
          <w:rFonts w:cs="Arial"/>
          <w:sz w:val="16"/>
          <w:szCs w:val="16"/>
        </w:rPr>
        <w:t xml:space="preserve"> a través de la Sede Electrónica de la CNMV</w:t>
      </w:r>
      <w:r w:rsidRPr="006D68EF">
        <w:rPr>
          <w:rFonts w:cs="Arial"/>
          <w:sz w:val="16"/>
          <w:szCs w:val="16"/>
        </w:rPr>
        <w:t xml:space="preserve"> </w:t>
      </w:r>
      <w:r>
        <w:rPr>
          <w:rFonts w:cs="Arial"/>
          <w:sz w:val="16"/>
          <w:szCs w:val="16"/>
        </w:rPr>
        <w:t xml:space="preserve">y </w:t>
      </w:r>
      <w:r w:rsidRPr="006D68EF">
        <w:rPr>
          <w:rFonts w:cs="Arial"/>
          <w:sz w:val="16"/>
          <w:szCs w:val="16"/>
        </w:rPr>
        <w:t xml:space="preserve">deberá </w:t>
      </w:r>
      <w:r>
        <w:rPr>
          <w:rFonts w:cs="Arial"/>
          <w:sz w:val="16"/>
          <w:szCs w:val="16"/>
        </w:rPr>
        <w:t>estar</w:t>
      </w:r>
      <w:r w:rsidRPr="006D68EF">
        <w:rPr>
          <w:rFonts w:cs="Arial"/>
          <w:sz w:val="16"/>
          <w:szCs w:val="16"/>
        </w:rPr>
        <w:t xml:space="preserve"> firmada </w:t>
      </w:r>
      <w:r w:rsidRPr="003925AE">
        <w:rPr>
          <w:rFonts w:cs="Arial"/>
          <w:sz w:val="16"/>
          <w:szCs w:val="16"/>
        </w:rPr>
        <w:t xml:space="preserve">digitalmente de alguna de las maneras previstas en el artículo </w:t>
      </w:r>
      <w:hyperlink r:id="rId5" w:anchor="a10" w:history="1">
        <w:r w:rsidRPr="002346D4">
          <w:rPr>
            <w:rStyle w:val="Hipervnculo"/>
            <w:rFonts w:cs="Arial"/>
            <w:sz w:val="16"/>
            <w:szCs w:val="16"/>
          </w:rPr>
          <w:t>10.2 de Ley de Procedimiento Administrativo</w:t>
        </w:r>
      </w:hyperlink>
      <w:r>
        <w:rPr>
          <w:rFonts w:cs="Arial"/>
          <w:sz w:val="16"/>
          <w:szCs w:val="16"/>
        </w:rPr>
        <w:t xml:space="preserve">, </w:t>
      </w:r>
      <w:r w:rsidRPr="006D68EF">
        <w:rPr>
          <w:rFonts w:cs="Arial"/>
          <w:sz w:val="16"/>
          <w:szCs w:val="16"/>
        </w:rPr>
        <w:t>por persona o personas con poder suficiente</w:t>
      </w:r>
      <w:r w:rsidRPr="003925AE">
        <w:rPr>
          <w:rFonts w:cs="Arial"/>
          <w:sz w:val="16"/>
          <w:szCs w:val="16"/>
        </w:rPr>
        <w:t xml:space="preserve">. </w:t>
      </w:r>
    </w:p>
    <w:p w:rsidR="007663F8" w:rsidRPr="006D68EF" w:rsidRDefault="007663F8" w:rsidP="007663F8">
      <w:pPr>
        <w:keepNext/>
        <w:keepLines/>
        <w:tabs>
          <w:tab w:val="left" w:pos="426"/>
          <w:tab w:val="center" w:pos="3969"/>
          <w:tab w:val="left" w:pos="5387"/>
          <w:tab w:val="left" w:pos="6096"/>
          <w:tab w:val="center" w:pos="6449"/>
        </w:tabs>
        <w:spacing w:before="60"/>
        <w:jc w:val="both"/>
        <w:rPr>
          <w:rFonts w:cs="Arial"/>
          <w:sz w:val="16"/>
          <w:szCs w:val="16"/>
        </w:rPr>
      </w:pPr>
      <w:r>
        <w:rPr>
          <w:rFonts w:cs="Arial"/>
          <w:sz w:val="16"/>
          <w:szCs w:val="16"/>
        </w:rPr>
        <w:t>Si</w:t>
      </w:r>
      <w:r w:rsidRPr="003925AE">
        <w:rPr>
          <w:rFonts w:cs="Arial"/>
          <w:sz w:val="16"/>
          <w:szCs w:val="16"/>
        </w:rPr>
        <w:t xml:space="preserve"> el</w:t>
      </w:r>
      <w:r>
        <w:rPr>
          <w:rFonts w:cs="Arial"/>
          <w:sz w:val="16"/>
          <w:szCs w:val="16"/>
        </w:rPr>
        <w:t xml:space="preserve"> adquirente fuese</w:t>
      </w:r>
      <w:r w:rsidRPr="003925AE">
        <w:rPr>
          <w:rFonts w:cs="Arial"/>
          <w:sz w:val="16"/>
          <w:szCs w:val="16"/>
        </w:rPr>
        <w:t xml:space="preserve"> una persona física y eligiese no comunicarse con la CNMV a través de medios electrónicos, los documentos podrán presentarse con firma manuscrita, en cuyo caso deberán aportar documentos originales. Si, por el contrario, eligiese utilizar medios electrónicos, le sería de aplicación lo mencionado en el párrafo anterior para las personas jurídicas.</w:t>
      </w:r>
      <w:r>
        <w:rPr>
          <w:rFonts w:cs="Arial"/>
          <w:sz w:val="16"/>
          <w:szCs w:val="16"/>
        </w:rPr>
        <w:t xml:space="preserve"> y siempre con alguna de las firmas electrónicas previstas en el </w:t>
      </w:r>
      <w:hyperlink r:id="rId6" w:anchor="a10" w:history="1">
        <w:r w:rsidRPr="00391A5F">
          <w:rPr>
            <w:rStyle w:val="Hipervnculo"/>
            <w:rFonts w:cs="Arial"/>
            <w:sz w:val="16"/>
            <w:szCs w:val="16"/>
          </w:rPr>
          <w:t>artículo 10.2 de la Ley de Procedimiento Administrativo</w:t>
        </w:r>
      </w:hyperlink>
      <w:r>
        <w:rPr>
          <w:rFonts w:cs="Arial"/>
          <w:sz w:val="16"/>
          <w:szCs w:val="16"/>
        </w:rPr>
        <w:t>.</w:t>
      </w:r>
    </w:p>
    <w:p w:rsidR="00471154" w:rsidRPr="006D68EF" w:rsidRDefault="00471154" w:rsidP="003925AE">
      <w:pPr>
        <w:keepNext/>
        <w:keepLines/>
        <w:tabs>
          <w:tab w:val="left" w:pos="426"/>
          <w:tab w:val="center" w:pos="3969"/>
          <w:tab w:val="left" w:pos="5387"/>
          <w:tab w:val="left" w:pos="6096"/>
          <w:tab w:val="center" w:pos="6449"/>
        </w:tabs>
        <w:spacing w:before="60"/>
        <w:jc w:val="both"/>
        <w:rPr>
          <w:rFonts w:cs="Arial"/>
          <w:sz w:val="16"/>
          <w:szCs w:val="16"/>
        </w:rPr>
      </w:pPr>
    </w:p>
  </w:footnote>
  <w:footnote w:id="2">
    <w:p w:rsidR="00471154" w:rsidRPr="006D68EF" w:rsidRDefault="00471154" w:rsidP="00D4368C">
      <w:pPr>
        <w:pStyle w:val="Textonotapie"/>
        <w:keepNext/>
        <w:keepLines/>
        <w:spacing w:before="120"/>
        <w:jc w:val="both"/>
        <w:rPr>
          <w:rFonts w:cs="Arial"/>
          <w:sz w:val="16"/>
          <w:szCs w:val="16"/>
        </w:rPr>
      </w:pPr>
      <w:r w:rsidRPr="006D68EF">
        <w:rPr>
          <w:rStyle w:val="CaracterRojo"/>
          <w:b/>
          <w:sz w:val="16"/>
          <w:szCs w:val="16"/>
        </w:rPr>
        <w:t>(</w:t>
      </w:r>
      <w:r w:rsidRPr="006D68EF">
        <w:rPr>
          <w:rStyle w:val="CaracterRojo"/>
          <w:b/>
          <w:sz w:val="16"/>
          <w:szCs w:val="16"/>
          <w:vertAlign w:val="superscript"/>
        </w:rPr>
        <w:footnoteRef/>
      </w:r>
      <w:r w:rsidRPr="006D68EF">
        <w:rPr>
          <w:rStyle w:val="CaracterRojo"/>
          <w:b/>
          <w:sz w:val="16"/>
          <w:szCs w:val="16"/>
        </w:rPr>
        <w:t>)</w:t>
      </w:r>
      <w:r w:rsidRPr="006D68EF">
        <w:rPr>
          <w:rFonts w:cs="Arial"/>
          <w:b/>
          <w:color w:val="CC0000"/>
          <w:sz w:val="16"/>
          <w:szCs w:val="16"/>
        </w:rPr>
        <w:t xml:space="preserve"> </w:t>
      </w:r>
      <w:r w:rsidRPr="006D68EF">
        <w:rPr>
          <w:rFonts w:cs="Arial"/>
          <w:sz w:val="16"/>
          <w:szCs w:val="16"/>
        </w:rPr>
        <w:t>Denominación social de la SG</w:t>
      </w:r>
      <w:r w:rsidR="00391A5F">
        <w:rPr>
          <w:rFonts w:cs="Arial"/>
          <w:sz w:val="16"/>
          <w:szCs w:val="16"/>
        </w:rPr>
        <w:t>E</w:t>
      </w:r>
      <w:r w:rsidRPr="006D68EF">
        <w:rPr>
          <w:rFonts w:cs="Arial"/>
          <w:sz w:val="16"/>
          <w:szCs w:val="16"/>
        </w:rPr>
        <w:t>IC.</w:t>
      </w:r>
    </w:p>
  </w:footnote>
  <w:footnote w:id="3">
    <w:p w:rsidR="00471154" w:rsidRPr="005C001E" w:rsidRDefault="00471154" w:rsidP="002E0928">
      <w:pPr>
        <w:keepNext/>
        <w:keepLines/>
        <w:tabs>
          <w:tab w:val="left" w:pos="426"/>
          <w:tab w:val="center" w:pos="3969"/>
          <w:tab w:val="left" w:pos="5387"/>
          <w:tab w:val="left" w:pos="6096"/>
          <w:tab w:val="center" w:pos="6449"/>
        </w:tabs>
        <w:spacing w:before="120"/>
        <w:jc w:val="both"/>
        <w:rPr>
          <w:rFonts w:cs="Arial"/>
          <w:sz w:val="16"/>
          <w:szCs w:val="16"/>
        </w:rPr>
      </w:pPr>
      <w:r w:rsidRPr="005C001E">
        <w:rPr>
          <w:rStyle w:val="CaracterRojo"/>
          <w:b/>
          <w:sz w:val="16"/>
          <w:szCs w:val="16"/>
        </w:rPr>
        <w:t>(</w:t>
      </w:r>
      <w:r w:rsidRPr="005C001E">
        <w:rPr>
          <w:rStyle w:val="CaracterRojo"/>
          <w:b/>
          <w:sz w:val="16"/>
          <w:szCs w:val="16"/>
          <w:vertAlign w:val="superscript"/>
        </w:rPr>
        <w:footnoteRef/>
      </w:r>
      <w:r w:rsidRPr="005C001E">
        <w:rPr>
          <w:rStyle w:val="CaracterRojo"/>
          <w:b/>
          <w:sz w:val="16"/>
          <w:szCs w:val="16"/>
        </w:rPr>
        <w:t>)</w:t>
      </w:r>
      <w:r w:rsidRPr="005C001E">
        <w:rPr>
          <w:rStyle w:val="CaracterRojo"/>
          <w:sz w:val="16"/>
          <w:szCs w:val="16"/>
        </w:rPr>
        <w:t xml:space="preserve"> </w:t>
      </w:r>
      <w:r w:rsidRPr="005C001E">
        <w:rPr>
          <w:rFonts w:cs="Arial"/>
          <w:sz w:val="16"/>
          <w:szCs w:val="16"/>
        </w:rPr>
        <w:t>Deberá acreditarse ante la CNMV la representación, haciendo constar la suficiencia del poder por declaración expresa del firmante y mención del poder.</w:t>
      </w:r>
    </w:p>
  </w:footnote>
  <w:footnote w:id="4">
    <w:p w:rsidR="00471154" w:rsidRDefault="00471154" w:rsidP="005C001E">
      <w:pPr>
        <w:keepNext/>
        <w:keepLines/>
        <w:tabs>
          <w:tab w:val="left" w:pos="426"/>
          <w:tab w:val="center" w:pos="3969"/>
          <w:tab w:val="left" w:pos="5387"/>
          <w:tab w:val="left" w:pos="6096"/>
          <w:tab w:val="center" w:pos="6449"/>
        </w:tabs>
        <w:spacing w:before="120"/>
        <w:jc w:val="both"/>
        <w:rPr>
          <w:rFonts w:cs="Arial"/>
          <w:sz w:val="16"/>
          <w:szCs w:val="16"/>
        </w:rPr>
      </w:pPr>
      <w:r w:rsidRPr="009062DE">
        <w:rPr>
          <w:rStyle w:val="CaracterRojo"/>
          <w:b/>
          <w:sz w:val="16"/>
          <w:szCs w:val="16"/>
        </w:rPr>
        <w:t>(</w:t>
      </w:r>
      <w:r w:rsidRPr="009062DE">
        <w:rPr>
          <w:rStyle w:val="CaracterRojo"/>
          <w:b/>
          <w:sz w:val="16"/>
          <w:szCs w:val="16"/>
          <w:vertAlign w:val="superscript"/>
        </w:rPr>
        <w:footnoteRef/>
      </w:r>
      <w:r w:rsidRPr="009062DE">
        <w:rPr>
          <w:rStyle w:val="CaracterRojo"/>
          <w:b/>
          <w:sz w:val="16"/>
          <w:szCs w:val="16"/>
        </w:rPr>
        <w:t>)</w:t>
      </w:r>
      <w:r w:rsidRPr="003618CB">
        <w:rPr>
          <w:rStyle w:val="CaracterRojo"/>
          <w:color w:val="auto"/>
          <w:sz w:val="16"/>
          <w:szCs w:val="16"/>
        </w:rPr>
        <w:t xml:space="preserve"> </w:t>
      </w:r>
      <w:r w:rsidRPr="005D449E">
        <w:rPr>
          <w:rFonts w:cs="Arial"/>
          <w:sz w:val="16"/>
          <w:szCs w:val="16"/>
        </w:rPr>
        <w:t>La presente comunicación y sus anexos deberán contener toda la información requerida al efecto por</w:t>
      </w:r>
      <w:r w:rsidR="00C143FA" w:rsidRPr="005D449E">
        <w:rPr>
          <w:rStyle w:val="Hipervnculo"/>
          <w:sz w:val="16"/>
          <w:szCs w:val="16"/>
        </w:rPr>
        <w:t xml:space="preserve"> </w:t>
      </w:r>
      <w:hyperlink r:id="rId7" w:history="1">
        <w:r w:rsidR="00C143FA" w:rsidRPr="00B44FA5">
          <w:rPr>
            <w:rStyle w:val="Hipervnculo"/>
            <w:sz w:val="16"/>
            <w:szCs w:val="16"/>
          </w:rPr>
          <w:t xml:space="preserve">el Reglamento Delegado (UE) </w:t>
        </w:r>
        <w:r w:rsidR="008B0A7F" w:rsidRPr="00B44FA5">
          <w:rPr>
            <w:rStyle w:val="Hipervnculo"/>
            <w:sz w:val="16"/>
            <w:szCs w:val="16"/>
          </w:rPr>
          <w:t>2017/1946 de la Comisión</w:t>
        </w:r>
      </w:hyperlink>
      <w:r w:rsidR="008B0A7F" w:rsidRPr="005D449E">
        <w:rPr>
          <w:rFonts w:cs="Arial"/>
          <w:sz w:val="16"/>
          <w:szCs w:val="16"/>
        </w:rPr>
        <w:t xml:space="preserve">, por remisión </w:t>
      </w:r>
      <w:hyperlink r:id="rId8" w:anchor="a175" w:history="1">
        <w:r w:rsidR="008B0A7F" w:rsidRPr="0082389F">
          <w:rPr>
            <w:rStyle w:val="Hipervnculo"/>
            <w:rFonts w:cs="Arial"/>
            <w:sz w:val="16"/>
            <w:szCs w:val="16"/>
          </w:rPr>
          <w:t xml:space="preserve">del </w:t>
        </w:r>
        <w:r w:rsidR="008B0A7F" w:rsidRPr="0082389F">
          <w:rPr>
            <w:rStyle w:val="Hipervnculo"/>
            <w:sz w:val="16"/>
            <w:szCs w:val="16"/>
          </w:rPr>
          <w:t>artículo 175 del Real Decreto Legislativo 4/2015 (TRLMV)</w:t>
        </w:r>
      </w:hyperlink>
      <w:r w:rsidR="008B0A7F" w:rsidRPr="005D449E">
        <w:rPr>
          <w:rStyle w:val="Hipervnculo"/>
          <w:sz w:val="16"/>
          <w:szCs w:val="16"/>
        </w:rPr>
        <w:t>,</w:t>
      </w:r>
      <w:r w:rsidR="008B0A7F" w:rsidRPr="005D449E">
        <w:rPr>
          <w:rFonts w:cs="Arial"/>
          <w:sz w:val="16"/>
          <w:szCs w:val="16"/>
        </w:rPr>
        <w:t xml:space="preserve"> al que a su vez remite </w:t>
      </w:r>
      <w:hyperlink r:id="rId9" w:anchor="a45" w:history="1">
        <w:r w:rsidR="008B0A7F" w:rsidRPr="00405686">
          <w:rPr>
            <w:rStyle w:val="Hipervnculo"/>
            <w:sz w:val="16"/>
            <w:szCs w:val="16"/>
          </w:rPr>
          <w:t>el artículo 45.5 de la Ley 35/2003</w:t>
        </w:r>
      </w:hyperlink>
      <w:r w:rsidRPr="005D449E">
        <w:rPr>
          <w:rFonts w:cs="Arial"/>
          <w:i/>
          <w:iCs/>
          <w:color w:val="0000FF"/>
          <w:sz w:val="16"/>
          <w:szCs w:val="16"/>
        </w:rPr>
        <w:t>,</w:t>
      </w:r>
      <w:r w:rsidRPr="005D449E">
        <w:rPr>
          <w:rFonts w:cs="Arial"/>
          <w:sz w:val="16"/>
          <w:szCs w:val="16"/>
        </w:rPr>
        <w:t xml:space="preserve"> para evaluar la </w:t>
      </w:r>
      <w:r w:rsidR="001D4284" w:rsidRPr="005D449E">
        <w:rPr>
          <w:rFonts w:cs="Arial"/>
          <w:sz w:val="16"/>
          <w:szCs w:val="16"/>
        </w:rPr>
        <w:t>adquisición propuesta.</w:t>
      </w:r>
    </w:p>
    <w:p w:rsidR="00D412E2" w:rsidRPr="005D449E" w:rsidRDefault="005D4BB9" w:rsidP="005C001E">
      <w:pPr>
        <w:keepNext/>
        <w:keepLines/>
        <w:tabs>
          <w:tab w:val="left" w:pos="426"/>
          <w:tab w:val="center" w:pos="3969"/>
          <w:tab w:val="left" w:pos="5387"/>
          <w:tab w:val="left" w:pos="6096"/>
          <w:tab w:val="center" w:pos="6449"/>
        </w:tabs>
        <w:spacing w:before="120"/>
        <w:jc w:val="both"/>
        <w:rPr>
          <w:rStyle w:val="Hipervnculo"/>
          <w:i w:val="0"/>
          <w:sz w:val="16"/>
          <w:szCs w:val="16"/>
        </w:rPr>
      </w:pPr>
      <w:r>
        <w:rPr>
          <w:rFonts w:cs="Arial"/>
          <w:sz w:val="16"/>
          <w:szCs w:val="16"/>
        </w:rPr>
        <w:t xml:space="preserve">No obstante lo anterior, </w:t>
      </w:r>
      <w:r w:rsidRPr="005D4BB9">
        <w:rPr>
          <w:rFonts w:cs="Arial"/>
          <w:b/>
          <w:sz w:val="16"/>
          <w:szCs w:val="16"/>
        </w:rPr>
        <w:t>c</w:t>
      </w:r>
      <w:r w:rsidR="005D449E" w:rsidRPr="005D4BB9">
        <w:rPr>
          <w:rFonts w:cs="Arial"/>
          <w:b/>
          <w:sz w:val="16"/>
          <w:szCs w:val="16"/>
        </w:rPr>
        <w:t>uando el adquirente sea una entidad autorizada y supervisada dentro de la Unión Europea</w:t>
      </w:r>
      <w:r w:rsidR="005D449E">
        <w:rPr>
          <w:rFonts w:cs="Arial"/>
          <w:sz w:val="16"/>
          <w:szCs w:val="16"/>
        </w:rPr>
        <w:t xml:space="preserve"> y la </w:t>
      </w:r>
      <w:r w:rsidR="00795793">
        <w:rPr>
          <w:rFonts w:cs="Arial"/>
          <w:sz w:val="16"/>
          <w:szCs w:val="16"/>
        </w:rPr>
        <w:t>SGEIC</w:t>
      </w:r>
      <w:r w:rsidR="005D449E">
        <w:rPr>
          <w:rFonts w:cs="Arial"/>
          <w:sz w:val="16"/>
          <w:szCs w:val="16"/>
        </w:rPr>
        <w:t xml:space="preserve"> cumpla con lo previsto</w:t>
      </w:r>
      <w:r w:rsidR="00D412E2">
        <w:rPr>
          <w:rFonts w:cs="Arial"/>
          <w:sz w:val="16"/>
          <w:szCs w:val="16"/>
        </w:rPr>
        <w:t xml:space="preserve"> en </w:t>
      </w:r>
      <w:hyperlink r:id="rId10" w:history="1">
        <w:r w:rsidR="00D412E2" w:rsidRPr="00B44FA5">
          <w:rPr>
            <w:rStyle w:val="Hipervnculo"/>
            <w:sz w:val="16"/>
            <w:szCs w:val="16"/>
          </w:rPr>
          <w:t>el artículo 13</w:t>
        </w:r>
        <w:r w:rsidR="005D449E" w:rsidRPr="00B44FA5">
          <w:rPr>
            <w:rStyle w:val="Hipervnculo"/>
            <w:sz w:val="16"/>
            <w:szCs w:val="16"/>
          </w:rPr>
          <w:t>.2</w:t>
        </w:r>
        <w:r w:rsidR="00AC7963" w:rsidRPr="00B44FA5">
          <w:rPr>
            <w:rStyle w:val="Hipervnculo"/>
            <w:sz w:val="16"/>
            <w:szCs w:val="16"/>
          </w:rPr>
          <w:t>.c)</w:t>
        </w:r>
        <w:r w:rsidR="00D412E2" w:rsidRPr="00B44FA5">
          <w:rPr>
            <w:rStyle w:val="Hipervnculo"/>
            <w:sz w:val="16"/>
            <w:szCs w:val="16"/>
          </w:rPr>
          <w:t xml:space="preserve"> del Reglamento Delegado (UE) 2017/1946 de la Comisión</w:t>
        </w:r>
      </w:hyperlink>
      <w:r w:rsidR="005D449E" w:rsidRPr="005D449E">
        <w:rPr>
          <w:rFonts w:cs="Arial"/>
          <w:sz w:val="16"/>
          <w:szCs w:val="16"/>
        </w:rPr>
        <w:t xml:space="preserve">, serán aplicables al adquirente los requisitos de información reducidos previstos </w:t>
      </w:r>
      <w:hyperlink r:id="rId11" w:history="1">
        <w:r w:rsidR="005D449E" w:rsidRPr="00415068">
          <w:rPr>
            <w:rStyle w:val="Hipervnculo"/>
            <w:rFonts w:cs="Arial"/>
            <w:sz w:val="16"/>
            <w:szCs w:val="16"/>
          </w:rPr>
          <w:t xml:space="preserve">en </w:t>
        </w:r>
        <w:r w:rsidR="005D449E" w:rsidRPr="00415068">
          <w:rPr>
            <w:rStyle w:val="Hipervnculo"/>
            <w:sz w:val="16"/>
            <w:szCs w:val="16"/>
          </w:rPr>
          <w:t>el artículo 13.1 del Reglamento Delegado (UE) 2017/1946 de la Comisión</w:t>
        </w:r>
      </w:hyperlink>
      <w:r w:rsidR="005D449E" w:rsidRPr="005D449E">
        <w:rPr>
          <w:rStyle w:val="Hipervnculo"/>
          <w:sz w:val="16"/>
          <w:szCs w:val="16"/>
        </w:rPr>
        <w:t>.</w:t>
      </w:r>
    </w:p>
  </w:footnote>
  <w:footnote w:id="5">
    <w:p w:rsidR="00471154" w:rsidRPr="008914AE" w:rsidRDefault="00471154" w:rsidP="00D45FB0">
      <w:pPr>
        <w:pStyle w:val="Textonotapie"/>
        <w:spacing w:before="60"/>
        <w:jc w:val="both"/>
        <w:rPr>
          <w:sz w:val="16"/>
          <w:szCs w:val="16"/>
        </w:rPr>
      </w:pPr>
      <w:r w:rsidRPr="00460530">
        <w:rPr>
          <w:rStyle w:val="CaracterRojo"/>
          <w:b/>
          <w:sz w:val="16"/>
          <w:szCs w:val="16"/>
        </w:rPr>
        <w:t>(</w:t>
      </w:r>
      <w:r w:rsidRPr="00460530">
        <w:rPr>
          <w:rStyle w:val="CaracterRojo"/>
          <w:b/>
          <w:sz w:val="16"/>
          <w:szCs w:val="16"/>
          <w:vertAlign w:val="superscript"/>
        </w:rPr>
        <w:footnoteRef/>
      </w:r>
      <w:r w:rsidRPr="00460530">
        <w:rPr>
          <w:rStyle w:val="CaracterRojo"/>
          <w:b/>
          <w:sz w:val="16"/>
          <w:szCs w:val="16"/>
        </w:rPr>
        <w:t>)</w:t>
      </w:r>
      <w:r w:rsidRPr="00460530">
        <w:rPr>
          <w:sz w:val="16"/>
          <w:szCs w:val="16"/>
        </w:rPr>
        <w:t xml:space="preserve"> De acuerdo con lo previsto en </w:t>
      </w:r>
      <w:hyperlink r:id="rId12" w:anchor="a45" w:history="1">
        <w:r w:rsidRPr="00460530">
          <w:rPr>
            <w:rStyle w:val="Hipervnculo"/>
            <w:sz w:val="16"/>
            <w:szCs w:val="16"/>
          </w:rPr>
          <w:t>el artículo 45</w:t>
        </w:r>
        <w:r w:rsidRPr="00460530">
          <w:rPr>
            <w:rStyle w:val="Hipervnculo"/>
            <w:sz w:val="16"/>
            <w:szCs w:val="16"/>
          </w:rPr>
          <w:t>.</w:t>
        </w:r>
        <w:r w:rsidRPr="00460530">
          <w:rPr>
            <w:rStyle w:val="Hipervnculo"/>
            <w:sz w:val="16"/>
            <w:szCs w:val="16"/>
          </w:rPr>
          <w:t>1 de la Ley 35/2003</w:t>
        </w:r>
      </w:hyperlink>
      <w:r w:rsidRPr="00460530">
        <w:rPr>
          <w:sz w:val="16"/>
          <w:szCs w:val="16"/>
        </w:rPr>
        <w:t xml:space="preserve"> y en </w:t>
      </w:r>
      <w:hyperlink r:id="rId13" w:anchor="a113" w:history="1">
        <w:r w:rsidRPr="00F241E7">
          <w:rPr>
            <w:rStyle w:val="Hipervnculo"/>
            <w:sz w:val="16"/>
            <w:szCs w:val="16"/>
          </w:rPr>
          <w:t>el artículo 113.7</w:t>
        </w:r>
        <w:r w:rsidR="00D45FB0" w:rsidRPr="00F241E7">
          <w:rPr>
            <w:rStyle w:val="Hipervnculo"/>
            <w:sz w:val="16"/>
            <w:szCs w:val="16"/>
          </w:rPr>
          <w:t xml:space="preserve"> del RIIC, aprobado por </w:t>
        </w:r>
        <w:r w:rsidRPr="00F241E7">
          <w:rPr>
            <w:rStyle w:val="Hipervnculo"/>
            <w:sz w:val="16"/>
            <w:szCs w:val="16"/>
          </w:rPr>
          <w:t>el RD 1082/2012.</w:t>
        </w:r>
      </w:hyperlink>
    </w:p>
  </w:footnote>
  <w:footnote w:id="6">
    <w:p w:rsidR="00471154" w:rsidRPr="009062DE" w:rsidRDefault="00471154" w:rsidP="005C001E">
      <w:pPr>
        <w:keepNext/>
        <w:keepLines/>
        <w:tabs>
          <w:tab w:val="left" w:pos="426"/>
          <w:tab w:val="center" w:pos="3969"/>
          <w:tab w:val="left" w:pos="5387"/>
          <w:tab w:val="left" w:pos="6096"/>
          <w:tab w:val="center" w:pos="6449"/>
        </w:tabs>
        <w:spacing w:before="120"/>
        <w:jc w:val="both"/>
        <w:rPr>
          <w:rFonts w:cs="Arial"/>
          <w:sz w:val="16"/>
          <w:szCs w:val="16"/>
        </w:rPr>
      </w:pPr>
      <w:r w:rsidRPr="009062DE">
        <w:rPr>
          <w:rStyle w:val="CaracterRojo"/>
          <w:b/>
          <w:sz w:val="16"/>
          <w:szCs w:val="16"/>
        </w:rPr>
        <w:t>(</w:t>
      </w:r>
      <w:r w:rsidRPr="009062DE">
        <w:rPr>
          <w:rStyle w:val="CaracterRojo"/>
          <w:b/>
          <w:sz w:val="16"/>
          <w:szCs w:val="16"/>
          <w:vertAlign w:val="superscript"/>
        </w:rPr>
        <w:footnoteRef/>
      </w:r>
      <w:r w:rsidRPr="009062DE">
        <w:rPr>
          <w:rStyle w:val="CaracterRojo"/>
          <w:b/>
          <w:sz w:val="16"/>
          <w:szCs w:val="16"/>
        </w:rPr>
        <w:t>)</w:t>
      </w:r>
      <w:r w:rsidRPr="009062DE">
        <w:rPr>
          <w:rStyle w:val="CaracterRojo"/>
          <w:sz w:val="16"/>
          <w:szCs w:val="16"/>
        </w:rPr>
        <w:t xml:space="preserve"> </w:t>
      </w:r>
      <w:r w:rsidRPr="009062DE">
        <w:rPr>
          <w:rFonts w:cs="Arial"/>
          <w:sz w:val="16"/>
          <w:szCs w:val="16"/>
        </w:rPr>
        <w:t xml:space="preserve">Considerando la totalidad de las participaciones directas e indirectas, computándose de acuerdo con lo dispuesto en </w:t>
      </w:r>
      <w:hyperlink r:id="rId14" w:anchor="a113" w:history="1">
        <w:r w:rsidRPr="00F241E7">
          <w:rPr>
            <w:rStyle w:val="Hipervnculo"/>
            <w:rFonts w:cs="Arial"/>
            <w:sz w:val="16"/>
            <w:szCs w:val="16"/>
          </w:rPr>
          <w:t>el artículo</w:t>
        </w:r>
        <w:r w:rsidR="00AB6E23" w:rsidRPr="00F241E7">
          <w:rPr>
            <w:rStyle w:val="Hipervnculo"/>
            <w:rFonts w:cs="Arial"/>
            <w:sz w:val="16"/>
            <w:szCs w:val="16"/>
          </w:rPr>
          <w:t xml:space="preserve"> </w:t>
        </w:r>
        <w:r w:rsidRPr="00F241E7">
          <w:rPr>
            <w:rStyle w:val="Hipervnculo"/>
            <w:rFonts w:cs="Arial"/>
            <w:sz w:val="16"/>
            <w:szCs w:val="16"/>
          </w:rPr>
          <w:t>113</w:t>
        </w:r>
        <w:r w:rsidRPr="00F241E7">
          <w:rPr>
            <w:rStyle w:val="Hipervnculo"/>
            <w:rFonts w:cs="Arial"/>
            <w:iCs/>
            <w:sz w:val="16"/>
            <w:szCs w:val="16"/>
          </w:rPr>
          <w:t xml:space="preserve"> </w:t>
        </w:r>
        <w:r w:rsidR="00C14EB3" w:rsidRPr="00F241E7">
          <w:rPr>
            <w:rStyle w:val="Hipervnculo"/>
            <w:rFonts w:cs="Arial"/>
            <w:iCs/>
            <w:sz w:val="16"/>
            <w:szCs w:val="16"/>
          </w:rPr>
          <w:t xml:space="preserve">del RIIC, aprobado por </w:t>
        </w:r>
        <w:r w:rsidRPr="00F241E7">
          <w:rPr>
            <w:rStyle w:val="Hipervnculo"/>
            <w:rFonts w:cs="Arial"/>
            <w:iCs/>
            <w:sz w:val="16"/>
            <w:szCs w:val="16"/>
          </w:rPr>
          <w:t>el RD 1082/2012</w:t>
        </w:r>
        <w:r w:rsidRPr="00F241E7">
          <w:rPr>
            <w:rStyle w:val="Hipervnculo"/>
            <w:rFonts w:cs="Arial"/>
            <w:sz w:val="16"/>
            <w:szCs w:val="16"/>
          </w:rPr>
          <w:t>.</w:t>
        </w:r>
      </w:hyperlink>
    </w:p>
  </w:footnote>
  <w:footnote w:id="7">
    <w:p w:rsidR="00471154" w:rsidRPr="00557939" w:rsidRDefault="00471154" w:rsidP="005C001E">
      <w:pPr>
        <w:keepNext/>
        <w:keepLines/>
        <w:tabs>
          <w:tab w:val="left" w:pos="426"/>
          <w:tab w:val="center" w:pos="3969"/>
          <w:tab w:val="left" w:pos="5387"/>
          <w:tab w:val="left" w:pos="6096"/>
          <w:tab w:val="center" w:pos="6449"/>
        </w:tabs>
        <w:spacing w:before="120"/>
        <w:jc w:val="both"/>
        <w:rPr>
          <w:rFonts w:cs="Arial"/>
          <w:sz w:val="18"/>
          <w:szCs w:val="18"/>
        </w:rPr>
      </w:pPr>
      <w:r w:rsidRPr="009062DE">
        <w:rPr>
          <w:rStyle w:val="CaracterRojo"/>
          <w:b/>
          <w:sz w:val="16"/>
          <w:szCs w:val="16"/>
        </w:rPr>
        <w:t>(</w:t>
      </w:r>
      <w:r w:rsidRPr="009062DE">
        <w:rPr>
          <w:rStyle w:val="CaracterRojo"/>
          <w:b/>
          <w:sz w:val="16"/>
          <w:szCs w:val="16"/>
          <w:vertAlign w:val="superscript"/>
        </w:rPr>
        <w:footnoteRef/>
      </w:r>
      <w:r w:rsidRPr="009062DE">
        <w:rPr>
          <w:rStyle w:val="CaracterRojo"/>
          <w:b/>
          <w:sz w:val="16"/>
          <w:szCs w:val="16"/>
        </w:rPr>
        <w:t>)</w:t>
      </w:r>
      <w:r w:rsidRPr="009062DE">
        <w:rPr>
          <w:rStyle w:val="CaracterRojo"/>
          <w:sz w:val="16"/>
          <w:szCs w:val="16"/>
        </w:rPr>
        <w:t xml:space="preserve"> </w:t>
      </w:r>
      <w:r w:rsidRPr="009062DE">
        <w:rPr>
          <w:rFonts w:cs="Arial"/>
          <w:sz w:val="16"/>
          <w:szCs w:val="16"/>
        </w:rPr>
        <w:t xml:space="preserve">Calculándose de acuerdo con lo dispuesto en </w:t>
      </w:r>
      <w:hyperlink r:id="rId15" w:anchor="a113" w:history="1">
        <w:r w:rsidRPr="00F241E7">
          <w:rPr>
            <w:rStyle w:val="Hipervnculo"/>
            <w:rFonts w:cs="Arial"/>
            <w:sz w:val="16"/>
            <w:szCs w:val="16"/>
          </w:rPr>
          <w:t>el artículo 113</w:t>
        </w:r>
        <w:r w:rsidRPr="00F241E7">
          <w:rPr>
            <w:rStyle w:val="Hipervnculo"/>
            <w:iCs/>
            <w:sz w:val="16"/>
            <w:szCs w:val="16"/>
          </w:rPr>
          <w:t xml:space="preserve">.6 </w:t>
        </w:r>
        <w:r w:rsidR="00601B16" w:rsidRPr="00F241E7">
          <w:rPr>
            <w:rStyle w:val="Hipervnculo"/>
            <w:iCs/>
            <w:sz w:val="16"/>
            <w:szCs w:val="16"/>
          </w:rPr>
          <w:t>del RIIC, aprobado por e</w:t>
        </w:r>
        <w:r w:rsidRPr="00F241E7">
          <w:rPr>
            <w:rStyle w:val="Hipervnculo"/>
            <w:iCs/>
            <w:sz w:val="16"/>
            <w:szCs w:val="16"/>
          </w:rPr>
          <w:t>l RD 1082/2012</w:t>
        </w:r>
        <w:r w:rsidRPr="00F241E7">
          <w:rPr>
            <w:rStyle w:val="Hipervnculo"/>
            <w:rFonts w:cs="Arial"/>
            <w:sz w:val="16"/>
            <w:szCs w:val="16"/>
          </w:rPr>
          <w:t>.</w:t>
        </w:r>
      </w:hyperlink>
    </w:p>
  </w:footnote>
  <w:footnote w:id="8">
    <w:p w:rsidR="00471154" w:rsidRPr="00504A9A" w:rsidRDefault="00471154" w:rsidP="00705AB0">
      <w:pPr>
        <w:keepNext/>
        <w:keepLines/>
        <w:tabs>
          <w:tab w:val="left" w:pos="426"/>
          <w:tab w:val="center" w:pos="3969"/>
          <w:tab w:val="left" w:pos="5387"/>
          <w:tab w:val="left" w:pos="6096"/>
          <w:tab w:val="center" w:pos="6449"/>
        </w:tabs>
        <w:spacing w:before="120"/>
        <w:jc w:val="both"/>
        <w:rPr>
          <w:rFonts w:cs="Arial"/>
          <w:sz w:val="16"/>
          <w:szCs w:val="16"/>
        </w:rPr>
      </w:pPr>
      <w:r w:rsidRPr="003618CB">
        <w:rPr>
          <w:rFonts w:cs="Arial"/>
          <w:b/>
          <w:color w:val="AD2144"/>
          <w:sz w:val="16"/>
          <w:szCs w:val="16"/>
        </w:rPr>
        <w:t>(</w:t>
      </w:r>
      <w:r w:rsidRPr="003618CB">
        <w:rPr>
          <w:rStyle w:val="Refdenotaalpie"/>
          <w:rFonts w:cs="Arial"/>
          <w:b/>
          <w:color w:val="AD2144"/>
          <w:sz w:val="16"/>
          <w:szCs w:val="16"/>
        </w:rPr>
        <w:footnoteRef/>
      </w:r>
      <w:r w:rsidRPr="003618CB">
        <w:rPr>
          <w:rFonts w:cs="Arial"/>
          <w:b/>
          <w:color w:val="AD2144"/>
          <w:sz w:val="16"/>
          <w:szCs w:val="16"/>
        </w:rPr>
        <w:t>)</w:t>
      </w:r>
      <w:r w:rsidRPr="003618CB">
        <w:rPr>
          <w:rFonts w:cs="Arial"/>
          <w:sz w:val="16"/>
          <w:szCs w:val="16"/>
        </w:rPr>
        <w:t xml:space="preserve"> </w:t>
      </w:r>
      <w:r w:rsidRPr="00504A9A">
        <w:rPr>
          <w:rFonts w:cs="Arial"/>
          <w:sz w:val="16"/>
          <w:szCs w:val="16"/>
        </w:rPr>
        <w:t>En caso de haber varios transmitentes asociados a la operación de adquisición pretendida deberá cumplimentar este apartado para cada uno de ellos.</w:t>
      </w:r>
    </w:p>
  </w:footnote>
  <w:footnote w:id="9">
    <w:p w:rsidR="00471154" w:rsidRPr="00C41D57" w:rsidRDefault="00471154" w:rsidP="00337C7B">
      <w:pPr>
        <w:keepNext/>
        <w:keepLines/>
        <w:tabs>
          <w:tab w:val="left" w:pos="426"/>
          <w:tab w:val="center" w:pos="3969"/>
          <w:tab w:val="left" w:pos="5387"/>
          <w:tab w:val="left" w:pos="6096"/>
          <w:tab w:val="center" w:pos="6449"/>
        </w:tabs>
        <w:spacing w:before="120"/>
        <w:jc w:val="both"/>
        <w:rPr>
          <w:rFonts w:cs="Arial"/>
          <w:sz w:val="16"/>
          <w:szCs w:val="16"/>
        </w:rPr>
      </w:pPr>
      <w:r w:rsidRPr="00C41D57">
        <w:rPr>
          <w:rFonts w:cs="Arial"/>
          <w:b/>
          <w:color w:val="AD2144"/>
          <w:sz w:val="16"/>
          <w:szCs w:val="16"/>
        </w:rPr>
        <w:t>(</w:t>
      </w:r>
      <w:r w:rsidRPr="00C41D57">
        <w:rPr>
          <w:rStyle w:val="Refdenotaalpie"/>
          <w:rFonts w:cs="Arial"/>
          <w:b/>
          <w:color w:val="AD2144"/>
          <w:sz w:val="16"/>
          <w:szCs w:val="16"/>
        </w:rPr>
        <w:footnoteRef/>
      </w:r>
      <w:r w:rsidRPr="00C41D57">
        <w:rPr>
          <w:rFonts w:cs="Arial"/>
          <w:b/>
          <w:color w:val="AD2144"/>
          <w:sz w:val="16"/>
          <w:szCs w:val="16"/>
        </w:rPr>
        <w:t xml:space="preserve">) </w:t>
      </w:r>
      <w:r w:rsidRPr="002F074B">
        <w:rPr>
          <w:rFonts w:cs="Arial"/>
          <w:sz w:val="16"/>
          <w:szCs w:val="16"/>
        </w:rPr>
        <w:t xml:space="preserve">El cuestionario de honorabilidad contempla la información exigida por </w:t>
      </w:r>
      <w:hyperlink r:id="rId16" w:history="1">
        <w:r w:rsidR="008E3211" w:rsidRPr="0082389F">
          <w:rPr>
            <w:rStyle w:val="Hipervnculo"/>
            <w:sz w:val="16"/>
            <w:szCs w:val="16"/>
          </w:rPr>
          <w:t>los apartados a) y b) d</w:t>
        </w:r>
        <w:r w:rsidR="00A418D8" w:rsidRPr="0082389F">
          <w:rPr>
            <w:rStyle w:val="Hipervnculo"/>
            <w:sz w:val="16"/>
            <w:szCs w:val="16"/>
          </w:rPr>
          <w:t xml:space="preserve">el artículo 4 del </w:t>
        </w:r>
        <w:r w:rsidR="00EF0D26" w:rsidRPr="0082389F">
          <w:rPr>
            <w:rStyle w:val="Hipervnculo"/>
            <w:sz w:val="16"/>
            <w:szCs w:val="16"/>
          </w:rPr>
          <w:t xml:space="preserve">Reglamento Delegado (UE) </w:t>
        </w:r>
        <w:r w:rsidR="00A418D8" w:rsidRPr="0082389F">
          <w:rPr>
            <w:rStyle w:val="Hipervnculo"/>
            <w:sz w:val="16"/>
            <w:szCs w:val="16"/>
          </w:rPr>
          <w:t>2017/1946 de la Comisión</w:t>
        </w:r>
      </w:hyperlink>
      <w:r w:rsidR="00A418D8" w:rsidRPr="002F074B">
        <w:rPr>
          <w:rStyle w:val="Hipervnculo"/>
          <w:sz w:val="16"/>
          <w:szCs w:val="16"/>
        </w:rPr>
        <w:t>.</w:t>
      </w:r>
    </w:p>
  </w:footnote>
  <w:footnote w:id="10">
    <w:p w:rsidR="002F074B" w:rsidRPr="00FA2886" w:rsidRDefault="00471154" w:rsidP="00337C7B">
      <w:pPr>
        <w:keepNext/>
        <w:keepLines/>
        <w:tabs>
          <w:tab w:val="left" w:pos="426"/>
          <w:tab w:val="center" w:pos="3969"/>
          <w:tab w:val="left" w:pos="5387"/>
          <w:tab w:val="left" w:pos="6096"/>
          <w:tab w:val="center" w:pos="6449"/>
        </w:tabs>
        <w:spacing w:before="120"/>
        <w:jc w:val="both"/>
        <w:rPr>
          <w:i/>
          <w:color w:val="0000FF"/>
          <w:sz w:val="16"/>
          <w:szCs w:val="16"/>
        </w:rPr>
      </w:pPr>
      <w:r w:rsidRPr="002F074B">
        <w:rPr>
          <w:rFonts w:cs="Arial"/>
          <w:b/>
          <w:color w:val="AD2144"/>
          <w:sz w:val="16"/>
          <w:szCs w:val="16"/>
        </w:rPr>
        <w:t>(</w:t>
      </w:r>
      <w:r w:rsidRPr="002F074B">
        <w:rPr>
          <w:rStyle w:val="Refdenotaalpie"/>
          <w:rFonts w:cs="Arial"/>
          <w:b/>
          <w:color w:val="AD2144"/>
          <w:sz w:val="16"/>
          <w:szCs w:val="16"/>
        </w:rPr>
        <w:footnoteRef/>
      </w:r>
      <w:r w:rsidRPr="002F074B">
        <w:rPr>
          <w:rFonts w:cs="Arial"/>
          <w:b/>
          <w:color w:val="AD2144"/>
          <w:sz w:val="16"/>
          <w:szCs w:val="16"/>
        </w:rPr>
        <w:t xml:space="preserve">) </w:t>
      </w:r>
      <w:r w:rsidRPr="002F074B">
        <w:rPr>
          <w:rFonts w:cs="Arial"/>
          <w:sz w:val="16"/>
          <w:szCs w:val="16"/>
        </w:rPr>
        <w:t>El cuestionario de honorabilidad contempla la información exigida por</w:t>
      </w:r>
      <w:r w:rsidR="00FA2886" w:rsidRPr="002F074B">
        <w:rPr>
          <w:i/>
          <w:color w:val="0000FF"/>
          <w:sz w:val="16"/>
          <w:szCs w:val="16"/>
        </w:rPr>
        <w:t xml:space="preserve"> </w:t>
      </w:r>
      <w:hyperlink r:id="rId17" w:history="1">
        <w:r w:rsidR="00FA2886" w:rsidRPr="0082389F">
          <w:rPr>
            <w:rStyle w:val="Hipervnculo"/>
            <w:sz w:val="16"/>
            <w:szCs w:val="16"/>
          </w:rPr>
          <w:t>los apartados a) y b) del número 1 del artículo 5 del</w:t>
        </w:r>
        <w:r w:rsidR="00EF0D26" w:rsidRPr="0082389F">
          <w:rPr>
            <w:rStyle w:val="Hipervnculo"/>
            <w:sz w:val="16"/>
            <w:szCs w:val="16"/>
          </w:rPr>
          <w:t xml:space="preserve"> Reglamento Delegado (UE) </w:t>
        </w:r>
        <w:r w:rsidR="00FA2886" w:rsidRPr="0082389F">
          <w:rPr>
            <w:rStyle w:val="Hipervnculo"/>
            <w:sz w:val="16"/>
            <w:szCs w:val="16"/>
          </w:rPr>
          <w:t>2017/1946 de la Comisión.</w:t>
        </w:r>
      </w:hyperlink>
      <w:r w:rsidRPr="00FA2886">
        <w:rPr>
          <w:i/>
          <w:color w:val="0000FF"/>
          <w:sz w:val="16"/>
          <w:szCs w:val="16"/>
        </w:rPr>
        <w:t xml:space="preserve"> </w:t>
      </w:r>
    </w:p>
  </w:footnote>
  <w:footnote w:id="11">
    <w:p w:rsidR="001F77F7" w:rsidRPr="001F77F7" w:rsidRDefault="00EB7A65" w:rsidP="002F074B">
      <w:pPr>
        <w:pStyle w:val="Textonotapie"/>
        <w:spacing w:before="120"/>
        <w:jc w:val="both"/>
        <w:rPr>
          <w:i/>
          <w:color w:val="0000FF"/>
          <w:sz w:val="16"/>
          <w:szCs w:val="16"/>
        </w:rPr>
      </w:pPr>
      <w:r w:rsidRPr="002F074B">
        <w:rPr>
          <w:b/>
          <w:color w:val="C00000"/>
          <w:sz w:val="16"/>
          <w:szCs w:val="16"/>
        </w:rPr>
        <w:t>(</w:t>
      </w:r>
      <w:r w:rsidR="001F77F7" w:rsidRPr="002F074B">
        <w:rPr>
          <w:rStyle w:val="Refdenotaalpie"/>
          <w:b/>
          <w:color w:val="C00000"/>
          <w:sz w:val="16"/>
          <w:szCs w:val="16"/>
        </w:rPr>
        <w:footnoteRef/>
      </w:r>
      <w:r w:rsidRPr="002F074B">
        <w:rPr>
          <w:b/>
          <w:color w:val="C00000"/>
          <w:sz w:val="16"/>
          <w:szCs w:val="16"/>
        </w:rPr>
        <w:t>)</w:t>
      </w:r>
      <w:r w:rsidRPr="002F074B">
        <w:t xml:space="preserve"> </w:t>
      </w:r>
      <w:r w:rsidR="001F77F7" w:rsidRPr="002F074B">
        <w:rPr>
          <w:rFonts w:cs="Arial"/>
          <w:sz w:val="16"/>
          <w:szCs w:val="16"/>
        </w:rPr>
        <w:t>Cuando el adquirente sea un fondo soberano de inversión facilitará la información prevista</w:t>
      </w:r>
      <w:r w:rsidR="001F77F7" w:rsidRPr="002F074B">
        <w:t xml:space="preserve"> </w:t>
      </w:r>
      <w:r w:rsidR="001F77F7" w:rsidRPr="002F074B">
        <w:rPr>
          <w:rFonts w:cs="Arial"/>
          <w:sz w:val="16"/>
          <w:szCs w:val="16"/>
        </w:rPr>
        <w:t>en</w:t>
      </w:r>
      <w:r w:rsidR="001F77F7" w:rsidRPr="002F074B">
        <w:t xml:space="preserve"> </w:t>
      </w:r>
      <w:hyperlink r:id="rId18" w:history="1">
        <w:r w:rsidR="001F77F7" w:rsidRPr="0082389F">
          <w:rPr>
            <w:rStyle w:val="Hipervnculo"/>
            <w:sz w:val="16"/>
            <w:szCs w:val="16"/>
          </w:rPr>
          <w:t>el número 3 del artículo 5 del Reglamento Delegado</w:t>
        </w:r>
        <w:r w:rsidR="008C7A33" w:rsidRPr="0082389F">
          <w:rPr>
            <w:rStyle w:val="Hipervnculo"/>
            <w:sz w:val="16"/>
            <w:szCs w:val="16"/>
          </w:rPr>
          <w:t xml:space="preserve"> (UE) </w:t>
        </w:r>
        <w:r w:rsidR="001F77F7" w:rsidRPr="0082389F">
          <w:rPr>
            <w:rStyle w:val="Hipervnculo"/>
            <w:sz w:val="16"/>
            <w:szCs w:val="16"/>
          </w:rPr>
          <w:t>2017/1946 de la Comisión</w:t>
        </w:r>
      </w:hyperlink>
      <w:r w:rsidR="001F77F7" w:rsidRPr="002F074B">
        <w:rPr>
          <w:i/>
          <w:color w:val="0000FF"/>
          <w:sz w:val="16"/>
          <w:szCs w:val="16"/>
        </w:rPr>
        <w:t>.</w:t>
      </w:r>
    </w:p>
  </w:footnote>
  <w:footnote w:id="12">
    <w:p w:rsidR="00471154" w:rsidRPr="002F074B" w:rsidRDefault="00471154" w:rsidP="00337C7B">
      <w:pPr>
        <w:keepNext/>
        <w:keepLines/>
        <w:tabs>
          <w:tab w:val="left" w:pos="426"/>
          <w:tab w:val="center" w:pos="3969"/>
          <w:tab w:val="left" w:pos="5387"/>
          <w:tab w:val="left" w:pos="6096"/>
          <w:tab w:val="center" w:pos="6449"/>
        </w:tabs>
        <w:spacing w:before="120"/>
        <w:jc w:val="both"/>
        <w:rPr>
          <w:i/>
          <w:color w:val="0000FF"/>
          <w:sz w:val="16"/>
          <w:szCs w:val="16"/>
        </w:rPr>
      </w:pPr>
      <w:r w:rsidRPr="00C41D57">
        <w:rPr>
          <w:rFonts w:cs="Arial"/>
          <w:b/>
          <w:color w:val="AD2144"/>
          <w:sz w:val="16"/>
          <w:szCs w:val="16"/>
        </w:rPr>
        <w:t>(</w:t>
      </w:r>
      <w:r w:rsidRPr="00C41D57">
        <w:rPr>
          <w:rStyle w:val="Refdenotaalpie"/>
          <w:rFonts w:cs="Arial"/>
          <w:b/>
          <w:color w:val="AD2144"/>
          <w:sz w:val="16"/>
          <w:szCs w:val="16"/>
        </w:rPr>
        <w:footnoteRef/>
      </w:r>
      <w:r w:rsidRPr="00C41D57">
        <w:rPr>
          <w:rFonts w:cs="Arial"/>
          <w:b/>
          <w:color w:val="AD2144"/>
          <w:sz w:val="16"/>
          <w:szCs w:val="16"/>
        </w:rPr>
        <w:t>)</w:t>
      </w:r>
      <w:r w:rsidRPr="00C41D57">
        <w:rPr>
          <w:rFonts w:cs="Arial"/>
          <w:b/>
          <w:color w:val="CC0000"/>
          <w:sz w:val="16"/>
          <w:szCs w:val="16"/>
        </w:rPr>
        <w:t xml:space="preserve"> </w:t>
      </w:r>
      <w:r w:rsidR="00677DCF" w:rsidRPr="002F074B">
        <w:rPr>
          <w:rFonts w:cs="Arial"/>
          <w:sz w:val="16"/>
          <w:szCs w:val="16"/>
        </w:rPr>
        <w:t>C</w:t>
      </w:r>
      <w:r w:rsidRPr="002F074B">
        <w:rPr>
          <w:rFonts w:cs="Arial"/>
          <w:sz w:val="16"/>
          <w:szCs w:val="16"/>
        </w:rPr>
        <w:t>onforme a la información requerida en</w:t>
      </w:r>
      <w:r w:rsidR="00677DCF" w:rsidRPr="002F074B">
        <w:rPr>
          <w:rFonts w:cs="Arial"/>
          <w:sz w:val="16"/>
          <w:szCs w:val="16"/>
        </w:rPr>
        <w:t xml:space="preserve"> </w:t>
      </w:r>
      <w:hyperlink r:id="rId19" w:history="1">
        <w:r w:rsidR="00677DCF" w:rsidRPr="0082389F">
          <w:rPr>
            <w:rStyle w:val="Hipervnculo"/>
            <w:sz w:val="16"/>
            <w:szCs w:val="16"/>
          </w:rPr>
          <w:t xml:space="preserve">el artículo 6 </w:t>
        </w:r>
        <w:r w:rsidR="008C7A33" w:rsidRPr="0082389F">
          <w:rPr>
            <w:rStyle w:val="Hipervnculo"/>
            <w:sz w:val="16"/>
            <w:szCs w:val="16"/>
          </w:rPr>
          <w:t xml:space="preserve">del Reglamento Delegado (UE) </w:t>
        </w:r>
        <w:r w:rsidR="00677DCF" w:rsidRPr="0082389F">
          <w:rPr>
            <w:rStyle w:val="Hipervnculo"/>
            <w:sz w:val="16"/>
            <w:szCs w:val="16"/>
          </w:rPr>
          <w:t>2017/1946 de la Comisión.</w:t>
        </w:r>
      </w:hyperlink>
    </w:p>
  </w:footnote>
  <w:footnote w:id="13">
    <w:p w:rsidR="00123F13" w:rsidRPr="00C41D57" w:rsidRDefault="00123F13" w:rsidP="00123F13">
      <w:pPr>
        <w:keepNext/>
        <w:keepLines/>
        <w:tabs>
          <w:tab w:val="left" w:pos="426"/>
          <w:tab w:val="center" w:pos="3969"/>
          <w:tab w:val="left" w:pos="5387"/>
          <w:tab w:val="left" w:pos="6096"/>
          <w:tab w:val="center" w:pos="6449"/>
        </w:tabs>
        <w:spacing w:before="120"/>
        <w:jc w:val="both"/>
        <w:rPr>
          <w:rFonts w:cs="Arial"/>
          <w:sz w:val="16"/>
          <w:szCs w:val="16"/>
        </w:rPr>
      </w:pPr>
      <w:r w:rsidRPr="002F074B">
        <w:rPr>
          <w:rFonts w:cs="Arial"/>
          <w:b/>
          <w:color w:val="AD2144"/>
          <w:sz w:val="16"/>
          <w:szCs w:val="16"/>
        </w:rPr>
        <w:t>(</w:t>
      </w:r>
      <w:r w:rsidRPr="002F074B">
        <w:rPr>
          <w:rStyle w:val="Refdenotaalpie"/>
          <w:rFonts w:cs="Arial"/>
          <w:b/>
          <w:color w:val="AD2144"/>
          <w:sz w:val="16"/>
          <w:szCs w:val="16"/>
        </w:rPr>
        <w:footnoteRef/>
      </w:r>
      <w:r w:rsidRPr="002F074B">
        <w:rPr>
          <w:rFonts w:cs="Arial"/>
          <w:b/>
          <w:color w:val="AD2144"/>
          <w:sz w:val="16"/>
          <w:szCs w:val="16"/>
        </w:rPr>
        <w:t xml:space="preserve">) </w:t>
      </w:r>
      <w:r w:rsidRPr="002F074B">
        <w:rPr>
          <w:rFonts w:cs="Arial"/>
          <w:sz w:val="16"/>
          <w:szCs w:val="16"/>
        </w:rPr>
        <w:t xml:space="preserve">El cuestionario de honorabilidad contempla la información exigida por </w:t>
      </w:r>
      <w:hyperlink r:id="rId20" w:history="1">
        <w:r w:rsidRPr="0082389F">
          <w:rPr>
            <w:rStyle w:val="Hipervnculo"/>
            <w:sz w:val="16"/>
            <w:szCs w:val="16"/>
          </w:rPr>
          <w:t xml:space="preserve">los apartados d) y e) del artículo 6 del </w:t>
        </w:r>
        <w:r w:rsidR="00906143" w:rsidRPr="0082389F">
          <w:rPr>
            <w:rStyle w:val="Hipervnculo"/>
            <w:sz w:val="16"/>
            <w:szCs w:val="16"/>
          </w:rPr>
          <w:t xml:space="preserve">Reglamento Delegado (UE) </w:t>
        </w:r>
        <w:r w:rsidRPr="0082389F">
          <w:rPr>
            <w:rStyle w:val="Hipervnculo"/>
            <w:sz w:val="16"/>
            <w:szCs w:val="16"/>
          </w:rPr>
          <w:t>2017/1946 de la Comisión.</w:t>
        </w:r>
      </w:hyperlink>
    </w:p>
  </w:footnote>
  <w:footnote w:id="14">
    <w:p w:rsidR="00471154" w:rsidRPr="00721E33" w:rsidRDefault="00471154" w:rsidP="00721E33">
      <w:pPr>
        <w:keepNext/>
        <w:keepLines/>
        <w:tabs>
          <w:tab w:val="left" w:pos="426"/>
          <w:tab w:val="center" w:pos="3969"/>
          <w:tab w:val="left" w:pos="5387"/>
          <w:tab w:val="left" w:pos="6096"/>
          <w:tab w:val="center" w:pos="6449"/>
        </w:tabs>
        <w:spacing w:before="120"/>
        <w:jc w:val="both"/>
        <w:rPr>
          <w:rFonts w:cs="Arial"/>
          <w:sz w:val="16"/>
          <w:szCs w:val="16"/>
        </w:rPr>
      </w:pPr>
      <w:r w:rsidRPr="00721E33">
        <w:rPr>
          <w:rStyle w:val="CaracterRojo"/>
          <w:b/>
          <w:sz w:val="16"/>
          <w:szCs w:val="16"/>
        </w:rPr>
        <w:t>(</w:t>
      </w:r>
      <w:r w:rsidRPr="00721E33">
        <w:rPr>
          <w:rStyle w:val="CaracterRojo"/>
          <w:b/>
          <w:sz w:val="16"/>
          <w:szCs w:val="16"/>
          <w:vertAlign w:val="superscript"/>
        </w:rPr>
        <w:footnoteRef/>
      </w:r>
      <w:r w:rsidRPr="00721E33">
        <w:rPr>
          <w:rStyle w:val="CaracterRojo"/>
          <w:b/>
          <w:sz w:val="16"/>
          <w:szCs w:val="16"/>
        </w:rPr>
        <w:t>)</w:t>
      </w:r>
      <w:r w:rsidRPr="00721E33">
        <w:rPr>
          <w:rStyle w:val="CaracterRojo"/>
          <w:sz w:val="16"/>
          <w:szCs w:val="16"/>
        </w:rPr>
        <w:t xml:space="preserve"> </w:t>
      </w:r>
      <w:r w:rsidRPr="00721E33">
        <w:rPr>
          <w:rFonts w:cs="Arial"/>
          <w:sz w:val="16"/>
          <w:szCs w:val="16"/>
        </w:rPr>
        <w:t xml:space="preserve">Conforme a lo establecido por </w:t>
      </w:r>
      <w:hyperlink r:id="rId21" w:anchor="a114" w:history="1">
        <w:r w:rsidRPr="00DB3F45">
          <w:rPr>
            <w:rStyle w:val="Hipervnculo"/>
            <w:rFonts w:cs="Arial"/>
            <w:sz w:val="16"/>
            <w:szCs w:val="16"/>
          </w:rPr>
          <w:t>el artículo 114</w:t>
        </w:r>
        <w:r w:rsidRPr="00DB3F45">
          <w:rPr>
            <w:rStyle w:val="Hipervnculo"/>
            <w:rFonts w:cs="Arial"/>
            <w:iCs/>
            <w:sz w:val="16"/>
            <w:szCs w:val="16"/>
          </w:rPr>
          <w:t xml:space="preserve">.2. a) 6º  del </w:t>
        </w:r>
        <w:r w:rsidR="00281B3A" w:rsidRPr="00DB3F45">
          <w:rPr>
            <w:rStyle w:val="Hipervnculo"/>
            <w:rFonts w:cs="Arial"/>
            <w:iCs/>
            <w:sz w:val="16"/>
            <w:szCs w:val="16"/>
          </w:rPr>
          <w:t xml:space="preserve">RIIC, aprobado por el </w:t>
        </w:r>
        <w:r w:rsidRPr="00DB3F45">
          <w:rPr>
            <w:rStyle w:val="Hipervnculo"/>
            <w:rFonts w:cs="Arial"/>
            <w:iCs/>
            <w:sz w:val="16"/>
            <w:szCs w:val="16"/>
          </w:rPr>
          <w:t>RD 1082/2012</w:t>
        </w:r>
        <w:r w:rsidRPr="00DB3F45">
          <w:rPr>
            <w:rStyle w:val="Hipervnculo"/>
            <w:rFonts w:cs="Arial"/>
            <w:sz w:val="16"/>
            <w:szCs w:val="16"/>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154" w:rsidRDefault="00471154" w:rsidP="006F697D">
    <w:pPr>
      <w:pStyle w:val="Encabezado"/>
      <w:jc w:val="right"/>
      <w:rPr>
        <w:rFonts w:ascii="Bookman Old Style" w:hAnsi="Bookman Old Style"/>
        <w:i/>
        <w:sz w:val="16"/>
      </w:rPr>
    </w:pPr>
  </w:p>
  <w:p w:rsidR="00471154" w:rsidRDefault="00471154" w:rsidP="006F697D">
    <w:pPr>
      <w:pStyle w:val="Encabezado"/>
      <w:jc w:val="right"/>
      <w:rPr>
        <w:rFonts w:ascii="Bookman Old Style" w:hAnsi="Bookman Old Style"/>
        <w:i/>
        <w:sz w:val="16"/>
      </w:rPr>
    </w:pPr>
  </w:p>
  <w:p w:rsidR="00471154" w:rsidRDefault="00471154" w:rsidP="006F697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6ED"/>
    <w:multiLevelType w:val="hybridMultilevel"/>
    <w:tmpl w:val="0CC43F7A"/>
    <w:lvl w:ilvl="0" w:tplc="0CDEE480">
      <w:start w:val="1"/>
      <w:numFmt w:val="bullet"/>
      <w:lvlText w:val=""/>
      <w:lvlJc w:val="left"/>
      <w:pPr>
        <w:tabs>
          <w:tab w:val="num" w:pos="283"/>
        </w:tabs>
        <w:ind w:left="283" w:hanging="283"/>
      </w:pPr>
      <w:rPr>
        <w:rFonts w:ascii="Symbol" w:hAnsi="Symbol" w:hint="default"/>
        <w:color w:val="AD2144"/>
        <w:sz w:val="16"/>
        <w:szCs w:val="1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E9B76D7"/>
    <w:multiLevelType w:val="hybridMultilevel"/>
    <w:tmpl w:val="8B583486"/>
    <w:lvl w:ilvl="0" w:tplc="1C5EAE12">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
    <w:nsid w:val="0F1B32E2"/>
    <w:multiLevelType w:val="hybridMultilevel"/>
    <w:tmpl w:val="BF5A803C"/>
    <w:lvl w:ilvl="0" w:tplc="0C0A0003">
      <w:start w:val="1"/>
      <w:numFmt w:val="bullet"/>
      <w:lvlText w:val="o"/>
      <w:lvlJc w:val="left"/>
      <w:pPr>
        <w:tabs>
          <w:tab w:val="num" w:pos="540"/>
        </w:tabs>
        <w:ind w:left="540" w:hanging="360"/>
      </w:pPr>
      <w:rPr>
        <w:rFonts w:ascii="Courier New" w:hAnsi="Courier New" w:cs="Courier New"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
    <w:nsid w:val="13222DE1"/>
    <w:multiLevelType w:val="hybridMultilevel"/>
    <w:tmpl w:val="A5D2D268"/>
    <w:lvl w:ilvl="0" w:tplc="0CDEE480">
      <w:start w:val="1"/>
      <w:numFmt w:val="bullet"/>
      <w:lvlText w:val=""/>
      <w:lvlJc w:val="left"/>
      <w:pPr>
        <w:tabs>
          <w:tab w:val="num" w:pos="283"/>
        </w:tabs>
        <w:ind w:left="283" w:hanging="283"/>
      </w:pPr>
      <w:rPr>
        <w:rFonts w:ascii="Symbol" w:hAnsi="Symbol" w:hint="default"/>
        <w:color w:val="AD2144"/>
        <w:sz w:val="16"/>
        <w:szCs w:val="1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56C1469"/>
    <w:multiLevelType w:val="multilevel"/>
    <w:tmpl w:val="DC50A002"/>
    <w:lvl w:ilvl="0">
      <w:start w:val="1"/>
      <w:numFmt w:val="bullet"/>
      <w:lvlText w:val=""/>
      <w:lvlJc w:val="left"/>
      <w:pPr>
        <w:tabs>
          <w:tab w:val="num" w:pos="283"/>
        </w:tabs>
        <w:ind w:left="283" w:hanging="283"/>
      </w:pPr>
      <w:rPr>
        <w:rFonts w:ascii="Symbol" w:hAnsi="Symbol" w:hint="default"/>
        <w:color w:val="AD2144"/>
        <w:sz w:val="16"/>
        <w:szCs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8D422A3"/>
    <w:multiLevelType w:val="hybridMultilevel"/>
    <w:tmpl w:val="EC46C9B4"/>
    <w:lvl w:ilvl="0" w:tplc="B5447B50">
      <w:start w:val="1"/>
      <w:numFmt w:val="bullet"/>
      <w:lvlText w:val=""/>
      <w:lvlJc w:val="left"/>
      <w:pPr>
        <w:tabs>
          <w:tab w:val="num" w:pos="283"/>
        </w:tabs>
        <w:ind w:left="283" w:hanging="283"/>
      </w:pPr>
      <w:rPr>
        <w:rFonts w:ascii="Wingdings" w:hAnsi="Wingdings" w:hint="default"/>
        <w:color w:val="AD2144"/>
        <w:sz w:val="16"/>
        <w:szCs w:val="1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BD86173"/>
    <w:multiLevelType w:val="multilevel"/>
    <w:tmpl w:val="87208046"/>
    <w:lvl w:ilvl="0">
      <w:start w:val="1"/>
      <w:numFmt w:val="bullet"/>
      <w:lvlText w:val=""/>
      <w:lvlJc w:val="left"/>
      <w:pPr>
        <w:tabs>
          <w:tab w:val="num" w:pos="283"/>
        </w:tabs>
        <w:ind w:left="283" w:hanging="283"/>
      </w:pPr>
      <w:rPr>
        <w:rFonts w:ascii="Symbol" w:hAnsi="Symbol" w:hint="default"/>
        <w:color w:val="AD2144"/>
        <w:sz w:val="16"/>
        <w:szCs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3EC5BF5"/>
    <w:multiLevelType w:val="hybridMultilevel"/>
    <w:tmpl w:val="0A084984"/>
    <w:lvl w:ilvl="0" w:tplc="B5447B50">
      <w:start w:val="1"/>
      <w:numFmt w:val="bullet"/>
      <w:lvlText w:val=""/>
      <w:lvlJc w:val="left"/>
      <w:pPr>
        <w:tabs>
          <w:tab w:val="num" w:pos="283"/>
        </w:tabs>
        <w:ind w:left="283" w:hanging="283"/>
      </w:pPr>
      <w:rPr>
        <w:rFonts w:ascii="Wingdings" w:hAnsi="Wingdings" w:hint="default"/>
        <w:color w:val="AD2144"/>
        <w:sz w:val="16"/>
        <w:szCs w:val="1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8690A04"/>
    <w:multiLevelType w:val="hybridMultilevel"/>
    <w:tmpl w:val="DF4ADB80"/>
    <w:lvl w:ilvl="0" w:tplc="70D65156">
      <w:start w:val="1"/>
      <w:numFmt w:val="bullet"/>
      <w:lvlText w:val=""/>
      <w:lvlJc w:val="left"/>
      <w:pPr>
        <w:tabs>
          <w:tab w:val="num" w:pos="0"/>
        </w:tabs>
        <w:ind w:left="0" w:firstLine="0"/>
      </w:pPr>
      <w:rPr>
        <w:rFonts w:ascii="Wingdings 3" w:hAnsi="Wingdings 3" w:hint="default"/>
        <w:color w:val="AD2144"/>
        <w:sz w:val="3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AC74329"/>
    <w:multiLevelType w:val="hybridMultilevel"/>
    <w:tmpl w:val="87208046"/>
    <w:lvl w:ilvl="0" w:tplc="0CDEE480">
      <w:start w:val="1"/>
      <w:numFmt w:val="bullet"/>
      <w:lvlText w:val=""/>
      <w:lvlJc w:val="left"/>
      <w:pPr>
        <w:tabs>
          <w:tab w:val="num" w:pos="283"/>
        </w:tabs>
        <w:ind w:left="283" w:hanging="283"/>
      </w:pPr>
      <w:rPr>
        <w:rFonts w:ascii="Symbol" w:hAnsi="Symbol" w:hint="default"/>
        <w:color w:val="AD2144"/>
        <w:sz w:val="16"/>
        <w:szCs w:val="1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E4B22B1"/>
    <w:multiLevelType w:val="hybridMultilevel"/>
    <w:tmpl w:val="47CCB8F4"/>
    <w:lvl w:ilvl="0" w:tplc="4ED80E70">
      <w:start w:val="1"/>
      <w:numFmt w:val="bullet"/>
      <w:lvlText w:val=""/>
      <w:lvlJc w:val="left"/>
      <w:pPr>
        <w:tabs>
          <w:tab w:val="num" w:pos="283"/>
        </w:tabs>
        <w:ind w:left="283" w:hanging="283"/>
      </w:pPr>
      <w:rPr>
        <w:rFonts w:ascii="Symbol" w:hAnsi="Symbol" w:hint="default"/>
        <w:color w:val="auto"/>
        <w:sz w:val="16"/>
        <w:szCs w:val="1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1AA06CA"/>
    <w:multiLevelType w:val="hybridMultilevel"/>
    <w:tmpl w:val="55180DD2"/>
    <w:lvl w:ilvl="0" w:tplc="4ED80E70">
      <w:start w:val="1"/>
      <w:numFmt w:val="bullet"/>
      <w:lvlText w:val=""/>
      <w:lvlJc w:val="left"/>
      <w:pPr>
        <w:tabs>
          <w:tab w:val="num" w:pos="283"/>
        </w:tabs>
        <w:ind w:left="283" w:hanging="283"/>
      </w:pPr>
      <w:rPr>
        <w:rFonts w:ascii="Symbol" w:hAnsi="Symbol" w:hint="default"/>
        <w:color w:val="auto"/>
        <w:sz w:val="16"/>
        <w:szCs w:val="1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46D6A6B"/>
    <w:multiLevelType w:val="hybridMultilevel"/>
    <w:tmpl w:val="DC50A002"/>
    <w:lvl w:ilvl="0" w:tplc="0CDEE480">
      <w:start w:val="1"/>
      <w:numFmt w:val="bullet"/>
      <w:lvlText w:val=""/>
      <w:lvlJc w:val="left"/>
      <w:pPr>
        <w:tabs>
          <w:tab w:val="num" w:pos="283"/>
        </w:tabs>
        <w:ind w:left="283" w:hanging="283"/>
      </w:pPr>
      <w:rPr>
        <w:rFonts w:ascii="Symbol" w:hAnsi="Symbol" w:hint="default"/>
        <w:color w:val="AD2144"/>
        <w:sz w:val="16"/>
        <w:szCs w:val="1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71B3270"/>
    <w:multiLevelType w:val="hybridMultilevel"/>
    <w:tmpl w:val="53BE172E"/>
    <w:lvl w:ilvl="0" w:tplc="0C0A0003">
      <w:start w:val="1"/>
      <w:numFmt w:val="bullet"/>
      <w:lvlText w:val="o"/>
      <w:lvlJc w:val="left"/>
      <w:pPr>
        <w:tabs>
          <w:tab w:val="num" w:pos="5220"/>
        </w:tabs>
        <w:ind w:left="5220" w:hanging="360"/>
      </w:pPr>
      <w:rPr>
        <w:rFonts w:ascii="Courier New" w:hAnsi="Courier New"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4">
    <w:nsid w:val="3CDB58CA"/>
    <w:multiLevelType w:val="hybridMultilevel"/>
    <w:tmpl w:val="FCA031EC"/>
    <w:lvl w:ilvl="0" w:tplc="4ED80E70">
      <w:start w:val="1"/>
      <w:numFmt w:val="bullet"/>
      <w:lvlText w:val=""/>
      <w:lvlJc w:val="left"/>
      <w:pPr>
        <w:tabs>
          <w:tab w:val="num" w:pos="283"/>
        </w:tabs>
        <w:ind w:left="283" w:hanging="283"/>
      </w:pPr>
      <w:rPr>
        <w:rFonts w:ascii="Symbol" w:hAnsi="Symbol" w:hint="default"/>
        <w:color w:val="auto"/>
        <w:sz w:val="16"/>
        <w:szCs w:val="1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DD376E2"/>
    <w:multiLevelType w:val="hybridMultilevel"/>
    <w:tmpl w:val="051A1FD4"/>
    <w:lvl w:ilvl="0" w:tplc="4ED80E70">
      <w:start w:val="1"/>
      <w:numFmt w:val="bullet"/>
      <w:lvlText w:val=""/>
      <w:lvlJc w:val="left"/>
      <w:pPr>
        <w:tabs>
          <w:tab w:val="num" w:pos="283"/>
        </w:tabs>
        <w:ind w:left="283" w:hanging="283"/>
      </w:pPr>
      <w:rPr>
        <w:rFonts w:ascii="Symbol" w:hAnsi="Symbol" w:hint="default"/>
        <w:color w:val="auto"/>
        <w:sz w:val="16"/>
        <w:szCs w:val="1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F92007C"/>
    <w:multiLevelType w:val="hybridMultilevel"/>
    <w:tmpl w:val="75548580"/>
    <w:lvl w:ilvl="0" w:tplc="0CDEE480">
      <w:start w:val="1"/>
      <w:numFmt w:val="bullet"/>
      <w:lvlText w:val=""/>
      <w:lvlJc w:val="left"/>
      <w:pPr>
        <w:tabs>
          <w:tab w:val="num" w:pos="283"/>
        </w:tabs>
        <w:ind w:left="283" w:hanging="283"/>
      </w:pPr>
      <w:rPr>
        <w:rFonts w:ascii="Symbol" w:hAnsi="Symbol" w:hint="default"/>
        <w:color w:val="AD2144"/>
        <w:sz w:val="16"/>
        <w:szCs w:val="1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32934B3"/>
    <w:multiLevelType w:val="hybridMultilevel"/>
    <w:tmpl w:val="ECECD1D4"/>
    <w:lvl w:ilvl="0" w:tplc="4ED80E70">
      <w:start w:val="1"/>
      <w:numFmt w:val="bullet"/>
      <w:lvlText w:val=""/>
      <w:lvlJc w:val="left"/>
      <w:pPr>
        <w:tabs>
          <w:tab w:val="num" w:pos="283"/>
        </w:tabs>
        <w:ind w:left="283" w:hanging="283"/>
      </w:pPr>
      <w:rPr>
        <w:rFonts w:ascii="Symbol" w:hAnsi="Symbol" w:hint="default"/>
        <w:color w:val="auto"/>
        <w:sz w:val="16"/>
        <w:szCs w:val="1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355583A"/>
    <w:multiLevelType w:val="hybridMultilevel"/>
    <w:tmpl w:val="D3E2332A"/>
    <w:lvl w:ilvl="0" w:tplc="B5447B50">
      <w:start w:val="1"/>
      <w:numFmt w:val="bullet"/>
      <w:lvlText w:val=""/>
      <w:lvlJc w:val="left"/>
      <w:pPr>
        <w:tabs>
          <w:tab w:val="num" w:pos="283"/>
        </w:tabs>
        <w:ind w:left="283" w:hanging="283"/>
      </w:pPr>
      <w:rPr>
        <w:rFonts w:ascii="Wingdings" w:hAnsi="Wingdings" w:hint="default"/>
        <w:color w:val="AD2144"/>
        <w:sz w:val="16"/>
        <w:szCs w:val="1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47E45B5"/>
    <w:multiLevelType w:val="hybridMultilevel"/>
    <w:tmpl w:val="F3BE7258"/>
    <w:lvl w:ilvl="0" w:tplc="0CDEE480">
      <w:start w:val="1"/>
      <w:numFmt w:val="bullet"/>
      <w:lvlText w:val=""/>
      <w:lvlJc w:val="left"/>
      <w:pPr>
        <w:tabs>
          <w:tab w:val="num" w:pos="283"/>
        </w:tabs>
        <w:ind w:left="283" w:hanging="283"/>
      </w:pPr>
      <w:rPr>
        <w:rFonts w:ascii="Symbol" w:hAnsi="Symbol" w:hint="default"/>
        <w:color w:val="AD2144"/>
        <w:sz w:val="16"/>
        <w:szCs w:val="1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48F6319"/>
    <w:multiLevelType w:val="hybridMultilevel"/>
    <w:tmpl w:val="F732F14A"/>
    <w:lvl w:ilvl="0" w:tplc="B5447B50">
      <w:start w:val="1"/>
      <w:numFmt w:val="bullet"/>
      <w:lvlText w:val=""/>
      <w:lvlJc w:val="left"/>
      <w:pPr>
        <w:tabs>
          <w:tab w:val="num" w:pos="283"/>
        </w:tabs>
        <w:ind w:left="283" w:hanging="283"/>
      </w:pPr>
      <w:rPr>
        <w:rFonts w:ascii="Wingdings" w:hAnsi="Wingdings" w:hint="default"/>
        <w:color w:val="AD2144"/>
        <w:sz w:val="16"/>
        <w:szCs w:val="1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F5510C7"/>
    <w:multiLevelType w:val="hybridMultilevel"/>
    <w:tmpl w:val="DE1EE44E"/>
    <w:lvl w:ilvl="0" w:tplc="0CDEE480">
      <w:start w:val="1"/>
      <w:numFmt w:val="bullet"/>
      <w:lvlText w:val=""/>
      <w:lvlJc w:val="left"/>
      <w:pPr>
        <w:tabs>
          <w:tab w:val="num" w:pos="283"/>
        </w:tabs>
        <w:ind w:left="283" w:hanging="283"/>
      </w:pPr>
      <w:rPr>
        <w:rFonts w:ascii="Symbol" w:hAnsi="Symbol" w:hint="default"/>
        <w:color w:val="AD2144"/>
        <w:sz w:val="16"/>
        <w:szCs w:val="1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09279D5"/>
    <w:multiLevelType w:val="hybridMultilevel"/>
    <w:tmpl w:val="4D8E8E68"/>
    <w:lvl w:ilvl="0" w:tplc="0CDEE480">
      <w:start w:val="1"/>
      <w:numFmt w:val="bullet"/>
      <w:lvlText w:val=""/>
      <w:lvlJc w:val="left"/>
      <w:pPr>
        <w:tabs>
          <w:tab w:val="num" w:pos="283"/>
        </w:tabs>
        <w:ind w:left="283" w:hanging="283"/>
      </w:pPr>
      <w:rPr>
        <w:rFonts w:ascii="Symbol" w:hAnsi="Symbol" w:hint="default"/>
        <w:color w:val="AD2144"/>
        <w:sz w:val="16"/>
        <w:szCs w:val="1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51947DD"/>
    <w:multiLevelType w:val="hybridMultilevel"/>
    <w:tmpl w:val="3AF4EDA2"/>
    <w:lvl w:ilvl="0" w:tplc="0C0A0009">
      <w:start w:val="1"/>
      <w:numFmt w:val="bullet"/>
      <w:lvlText w:val=""/>
      <w:lvlJc w:val="left"/>
      <w:pPr>
        <w:tabs>
          <w:tab w:val="num" w:pos="283"/>
        </w:tabs>
        <w:ind w:left="283" w:hanging="283"/>
      </w:pPr>
      <w:rPr>
        <w:rFonts w:ascii="Wingdings" w:hAnsi="Wingdings" w:hint="default"/>
        <w:color w:val="auto"/>
        <w:sz w:val="16"/>
        <w:szCs w:val="1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F51376B"/>
    <w:multiLevelType w:val="hybridMultilevel"/>
    <w:tmpl w:val="8D86D862"/>
    <w:lvl w:ilvl="0" w:tplc="B5447B50">
      <w:start w:val="1"/>
      <w:numFmt w:val="bullet"/>
      <w:lvlText w:val=""/>
      <w:lvlJc w:val="left"/>
      <w:pPr>
        <w:tabs>
          <w:tab w:val="num" w:pos="283"/>
        </w:tabs>
        <w:ind w:left="283" w:hanging="283"/>
      </w:pPr>
      <w:rPr>
        <w:rFonts w:ascii="Wingdings" w:hAnsi="Wingdings" w:hint="default"/>
        <w:color w:val="AD2144"/>
        <w:sz w:val="16"/>
        <w:szCs w:val="1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90A3AF0"/>
    <w:multiLevelType w:val="hybridMultilevel"/>
    <w:tmpl w:val="776E1BEA"/>
    <w:lvl w:ilvl="0" w:tplc="0CDEE480">
      <w:start w:val="1"/>
      <w:numFmt w:val="bullet"/>
      <w:lvlText w:val=""/>
      <w:lvlJc w:val="left"/>
      <w:pPr>
        <w:tabs>
          <w:tab w:val="num" w:pos="283"/>
        </w:tabs>
        <w:ind w:left="283" w:hanging="283"/>
      </w:pPr>
      <w:rPr>
        <w:rFonts w:ascii="Symbol" w:hAnsi="Symbol" w:hint="default"/>
        <w:color w:val="AD2144"/>
        <w:sz w:val="16"/>
        <w:szCs w:val="1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9921F83"/>
    <w:multiLevelType w:val="multilevel"/>
    <w:tmpl w:val="DF4ADB80"/>
    <w:lvl w:ilvl="0">
      <w:start w:val="1"/>
      <w:numFmt w:val="bullet"/>
      <w:lvlText w:val=""/>
      <w:lvlJc w:val="left"/>
      <w:pPr>
        <w:tabs>
          <w:tab w:val="num" w:pos="0"/>
        </w:tabs>
        <w:ind w:left="0" w:firstLine="0"/>
      </w:pPr>
      <w:rPr>
        <w:rFonts w:ascii="Wingdings 3" w:hAnsi="Wingdings 3" w:hint="default"/>
        <w:color w:val="AD2144"/>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BB77F7F"/>
    <w:multiLevelType w:val="hybridMultilevel"/>
    <w:tmpl w:val="0654071E"/>
    <w:lvl w:ilvl="0" w:tplc="65EC65C0">
      <w:numFmt w:val="bullet"/>
      <w:lvlText w:val="-"/>
      <w:lvlJc w:val="left"/>
      <w:pPr>
        <w:tabs>
          <w:tab w:val="num" w:pos="1069"/>
        </w:tabs>
        <w:ind w:left="1069" w:hanging="360"/>
      </w:pPr>
      <w:rPr>
        <w:rFonts w:ascii="Arial" w:eastAsia="Times New Roman" w:hAnsi="Arial" w:cs="Aria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28">
    <w:nsid w:val="7CB90CE8"/>
    <w:multiLevelType w:val="hybridMultilevel"/>
    <w:tmpl w:val="B3EA866C"/>
    <w:lvl w:ilvl="0" w:tplc="4ED80E70">
      <w:start w:val="1"/>
      <w:numFmt w:val="bullet"/>
      <w:lvlText w:val=""/>
      <w:lvlJc w:val="left"/>
      <w:pPr>
        <w:tabs>
          <w:tab w:val="num" w:pos="283"/>
        </w:tabs>
        <w:ind w:left="283" w:hanging="283"/>
      </w:pPr>
      <w:rPr>
        <w:rFonts w:ascii="Symbol" w:hAnsi="Symbol" w:hint="default"/>
        <w:color w:val="auto"/>
        <w:sz w:val="16"/>
        <w:szCs w:val="1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7"/>
  </w:num>
  <w:num w:numId="3">
    <w:abstractNumId w:val="1"/>
  </w:num>
  <w:num w:numId="4">
    <w:abstractNumId w:val="8"/>
  </w:num>
  <w:num w:numId="5">
    <w:abstractNumId w:val="26"/>
  </w:num>
  <w:num w:numId="6">
    <w:abstractNumId w:val="3"/>
  </w:num>
  <w:num w:numId="7">
    <w:abstractNumId w:val="16"/>
  </w:num>
  <w:num w:numId="8">
    <w:abstractNumId w:val="25"/>
  </w:num>
  <w:num w:numId="9">
    <w:abstractNumId w:val="9"/>
  </w:num>
  <w:num w:numId="10">
    <w:abstractNumId w:val="12"/>
  </w:num>
  <w:num w:numId="11">
    <w:abstractNumId w:val="0"/>
  </w:num>
  <w:num w:numId="12">
    <w:abstractNumId w:val="22"/>
  </w:num>
  <w:num w:numId="13">
    <w:abstractNumId w:val="21"/>
  </w:num>
  <w:num w:numId="14">
    <w:abstractNumId w:val="19"/>
  </w:num>
  <w:num w:numId="15">
    <w:abstractNumId w:val="13"/>
  </w:num>
  <w:num w:numId="16">
    <w:abstractNumId w:val="4"/>
  </w:num>
  <w:num w:numId="17">
    <w:abstractNumId w:val="15"/>
  </w:num>
  <w:num w:numId="18">
    <w:abstractNumId w:val="14"/>
  </w:num>
  <w:num w:numId="19">
    <w:abstractNumId w:val="17"/>
  </w:num>
  <w:num w:numId="20">
    <w:abstractNumId w:val="10"/>
  </w:num>
  <w:num w:numId="21">
    <w:abstractNumId w:val="28"/>
  </w:num>
  <w:num w:numId="22">
    <w:abstractNumId w:val="11"/>
  </w:num>
  <w:num w:numId="23">
    <w:abstractNumId w:val="6"/>
  </w:num>
  <w:num w:numId="24">
    <w:abstractNumId w:val="20"/>
  </w:num>
  <w:num w:numId="25">
    <w:abstractNumId w:val="5"/>
  </w:num>
  <w:num w:numId="26">
    <w:abstractNumId w:val="18"/>
  </w:num>
  <w:num w:numId="27">
    <w:abstractNumId w:val="7"/>
  </w:num>
  <w:num w:numId="28">
    <w:abstractNumId w:val="2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68C"/>
    <w:rsid w:val="00001133"/>
    <w:rsid w:val="00001430"/>
    <w:rsid w:val="00001DE1"/>
    <w:rsid w:val="000268AB"/>
    <w:rsid w:val="00035996"/>
    <w:rsid w:val="00036D80"/>
    <w:rsid w:val="00055872"/>
    <w:rsid w:val="00060C9A"/>
    <w:rsid w:val="00064DA6"/>
    <w:rsid w:val="00075D7D"/>
    <w:rsid w:val="00087150"/>
    <w:rsid w:val="00090AF2"/>
    <w:rsid w:val="00096360"/>
    <w:rsid w:val="00097C0E"/>
    <w:rsid w:val="000B10DA"/>
    <w:rsid w:val="000B1DB7"/>
    <w:rsid w:val="000B42F4"/>
    <w:rsid w:val="000C003A"/>
    <w:rsid w:val="000C17A8"/>
    <w:rsid w:val="000C4A54"/>
    <w:rsid w:val="000C4D16"/>
    <w:rsid w:val="000D1FD5"/>
    <w:rsid w:val="000F207E"/>
    <w:rsid w:val="000F3D99"/>
    <w:rsid w:val="000F59D4"/>
    <w:rsid w:val="001108C0"/>
    <w:rsid w:val="00123854"/>
    <w:rsid w:val="00123F13"/>
    <w:rsid w:val="00125D54"/>
    <w:rsid w:val="0012655A"/>
    <w:rsid w:val="00135C1E"/>
    <w:rsid w:val="00143B79"/>
    <w:rsid w:val="00166416"/>
    <w:rsid w:val="0017189C"/>
    <w:rsid w:val="00172525"/>
    <w:rsid w:val="0017296F"/>
    <w:rsid w:val="00175922"/>
    <w:rsid w:val="00180227"/>
    <w:rsid w:val="0018323D"/>
    <w:rsid w:val="00192FE1"/>
    <w:rsid w:val="00194A70"/>
    <w:rsid w:val="001968C4"/>
    <w:rsid w:val="001B434E"/>
    <w:rsid w:val="001C6C26"/>
    <w:rsid w:val="001D2719"/>
    <w:rsid w:val="001D4284"/>
    <w:rsid w:val="001E6B69"/>
    <w:rsid w:val="001E70CF"/>
    <w:rsid w:val="001F77F7"/>
    <w:rsid w:val="002052EE"/>
    <w:rsid w:val="002060D8"/>
    <w:rsid w:val="002116C4"/>
    <w:rsid w:val="00217B3F"/>
    <w:rsid w:val="00224D80"/>
    <w:rsid w:val="0022786E"/>
    <w:rsid w:val="002346D4"/>
    <w:rsid w:val="00234B33"/>
    <w:rsid w:val="002401C9"/>
    <w:rsid w:val="00240A46"/>
    <w:rsid w:val="00244481"/>
    <w:rsid w:val="00245B66"/>
    <w:rsid w:val="00245D0E"/>
    <w:rsid w:val="002528D5"/>
    <w:rsid w:val="0025324D"/>
    <w:rsid w:val="00273844"/>
    <w:rsid w:val="00273B85"/>
    <w:rsid w:val="002805A2"/>
    <w:rsid w:val="00281B3A"/>
    <w:rsid w:val="002A0C9E"/>
    <w:rsid w:val="002A2925"/>
    <w:rsid w:val="002A523C"/>
    <w:rsid w:val="002A5B3B"/>
    <w:rsid w:val="002B50AB"/>
    <w:rsid w:val="002C06EA"/>
    <w:rsid w:val="002D0606"/>
    <w:rsid w:val="002D61D6"/>
    <w:rsid w:val="002E0928"/>
    <w:rsid w:val="002F074B"/>
    <w:rsid w:val="002F598C"/>
    <w:rsid w:val="003032FC"/>
    <w:rsid w:val="0031030C"/>
    <w:rsid w:val="00332815"/>
    <w:rsid w:val="00337C7B"/>
    <w:rsid w:val="00355643"/>
    <w:rsid w:val="003618CB"/>
    <w:rsid w:val="0037646D"/>
    <w:rsid w:val="00387A77"/>
    <w:rsid w:val="00391A5F"/>
    <w:rsid w:val="003925AE"/>
    <w:rsid w:val="003A647B"/>
    <w:rsid w:val="003A78B4"/>
    <w:rsid w:val="003C1C9D"/>
    <w:rsid w:val="003C3905"/>
    <w:rsid w:val="003D21DC"/>
    <w:rsid w:val="003D2944"/>
    <w:rsid w:val="003D4F8A"/>
    <w:rsid w:val="003E5148"/>
    <w:rsid w:val="003F149B"/>
    <w:rsid w:val="003F2EA8"/>
    <w:rsid w:val="003F645F"/>
    <w:rsid w:val="00401494"/>
    <w:rsid w:val="00404704"/>
    <w:rsid w:val="00405686"/>
    <w:rsid w:val="0041284C"/>
    <w:rsid w:val="00415068"/>
    <w:rsid w:val="004248A7"/>
    <w:rsid w:val="004323E5"/>
    <w:rsid w:val="00435006"/>
    <w:rsid w:val="0045746E"/>
    <w:rsid w:val="00460530"/>
    <w:rsid w:val="00465DBC"/>
    <w:rsid w:val="00466AF6"/>
    <w:rsid w:val="00471154"/>
    <w:rsid w:val="0047398E"/>
    <w:rsid w:val="0047514C"/>
    <w:rsid w:val="004806DC"/>
    <w:rsid w:val="00491BD7"/>
    <w:rsid w:val="00495134"/>
    <w:rsid w:val="00495B54"/>
    <w:rsid w:val="004A5A68"/>
    <w:rsid w:val="004B1E80"/>
    <w:rsid w:val="004C1D86"/>
    <w:rsid w:val="004D0DE4"/>
    <w:rsid w:val="004D4731"/>
    <w:rsid w:val="004E1814"/>
    <w:rsid w:val="004E3BB5"/>
    <w:rsid w:val="004E7FC5"/>
    <w:rsid w:val="004F2338"/>
    <w:rsid w:val="004F5234"/>
    <w:rsid w:val="004F5BD2"/>
    <w:rsid w:val="004F6D7F"/>
    <w:rsid w:val="00502563"/>
    <w:rsid w:val="00504A9A"/>
    <w:rsid w:val="0054306C"/>
    <w:rsid w:val="00560C9D"/>
    <w:rsid w:val="00561289"/>
    <w:rsid w:val="00570A20"/>
    <w:rsid w:val="00580D6D"/>
    <w:rsid w:val="00581862"/>
    <w:rsid w:val="00584B8D"/>
    <w:rsid w:val="00591E1F"/>
    <w:rsid w:val="005A4668"/>
    <w:rsid w:val="005B3938"/>
    <w:rsid w:val="005B46AA"/>
    <w:rsid w:val="005C001E"/>
    <w:rsid w:val="005D449E"/>
    <w:rsid w:val="005D4BB9"/>
    <w:rsid w:val="005E01F1"/>
    <w:rsid w:val="005E13BF"/>
    <w:rsid w:val="005E5B09"/>
    <w:rsid w:val="005E7588"/>
    <w:rsid w:val="005F09B4"/>
    <w:rsid w:val="005F3249"/>
    <w:rsid w:val="005F35BF"/>
    <w:rsid w:val="005F59AC"/>
    <w:rsid w:val="00601B16"/>
    <w:rsid w:val="00605E51"/>
    <w:rsid w:val="00605E99"/>
    <w:rsid w:val="006134D5"/>
    <w:rsid w:val="0061568D"/>
    <w:rsid w:val="00617845"/>
    <w:rsid w:val="00650759"/>
    <w:rsid w:val="006539E3"/>
    <w:rsid w:val="006622DD"/>
    <w:rsid w:val="00667BDA"/>
    <w:rsid w:val="00677DCF"/>
    <w:rsid w:val="006801A0"/>
    <w:rsid w:val="00684511"/>
    <w:rsid w:val="00685593"/>
    <w:rsid w:val="00694563"/>
    <w:rsid w:val="006961D2"/>
    <w:rsid w:val="006C1DB8"/>
    <w:rsid w:val="006C54C3"/>
    <w:rsid w:val="006C5529"/>
    <w:rsid w:val="006D109D"/>
    <w:rsid w:val="006D3679"/>
    <w:rsid w:val="006D515B"/>
    <w:rsid w:val="006D68EF"/>
    <w:rsid w:val="006F697D"/>
    <w:rsid w:val="00705AB0"/>
    <w:rsid w:val="00721E33"/>
    <w:rsid w:val="00723D6C"/>
    <w:rsid w:val="007319B2"/>
    <w:rsid w:val="00744127"/>
    <w:rsid w:val="00750C19"/>
    <w:rsid w:val="007640B2"/>
    <w:rsid w:val="0076426C"/>
    <w:rsid w:val="007663F8"/>
    <w:rsid w:val="007769BB"/>
    <w:rsid w:val="0079134F"/>
    <w:rsid w:val="00795793"/>
    <w:rsid w:val="007A0FD8"/>
    <w:rsid w:val="007B49C9"/>
    <w:rsid w:val="007C23F7"/>
    <w:rsid w:val="007D4918"/>
    <w:rsid w:val="007D65C0"/>
    <w:rsid w:val="007E02D5"/>
    <w:rsid w:val="007F3D7E"/>
    <w:rsid w:val="00806EB7"/>
    <w:rsid w:val="00807FD6"/>
    <w:rsid w:val="008104B0"/>
    <w:rsid w:val="00810B81"/>
    <w:rsid w:val="0082120D"/>
    <w:rsid w:val="0082389F"/>
    <w:rsid w:val="0083399D"/>
    <w:rsid w:val="00846128"/>
    <w:rsid w:val="008602A6"/>
    <w:rsid w:val="00867667"/>
    <w:rsid w:val="00873ECD"/>
    <w:rsid w:val="00877963"/>
    <w:rsid w:val="00877D3A"/>
    <w:rsid w:val="008914AE"/>
    <w:rsid w:val="008B0A7F"/>
    <w:rsid w:val="008B4D4E"/>
    <w:rsid w:val="008C18C1"/>
    <w:rsid w:val="008C3F08"/>
    <w:rsid w:val="008C7A33"/>
    <w:rsid w:val="008D0D80"/>
    <w:rsid w:val="008D1221"/>
    <w:rsid w:val="008D226A"/>
    <w:rsid w:val="008D49AF"/>
    <w:rsid w:val="008E2CA5"/>
    <w:rsid w:val="008E3211"/>
    <w:rsid w:val="009059A9"/>
    <w:rsid w:val="00906143"/>
    <w:rsid w:val="009062DE"/>
    <w:rsid w:val="00907F6F"/>
    <w:rsid w:val="00913C61"/>
    <w:rsid w:val="00922513"/>
    <w:rsid w:val="009251C0"/>
    <w:rsid w:val="009260EB"/>
    <w:rsid w:val="0092724D"/>
    <w:rsid w:val="00931A57"/>
    <w:rsid w:val="00935EB3"/>
    <w:rsid w:val="0095147A"/>
    <w:rsid w:val="00951AA7"/>
    <w:rsid w:val="00952BC4"/>
    <w:rsid w:val="009559AB"/>
    <w:rsid w:val="009641D0"/>
    <w:rsid w:val="00965260"/>
    <w:rsid w:val="009764B2"/>
    <w:rsid w:val="00987783"/>
    <w:rsid w:val="00990BBB"/>
    <w:rsid w:val="00991A49"/>
    <w:rsid w:val="009A15C6"/>
    <w:rsid w:val="009A1929"/>
    <w:rsid w:val="009A2217"/>
    <w:rsid w:val="009B5B38"/>
    <w:rsid w:val="009C5D9E"/>
    <w:rsid w:val="009D186F"/>
    <w:rsid w:val="009D1B9A"/>
    <w:rsid w:val="009D5133"/>
    <w:rsid w:val="009D6919"/>
    <w:rsid w:val="009E03E5"/>
    <w:rsid w:val="009E1671"/>
    <w:rsid w:val="009E4F31"/>
    <w:rsid w:val="009F1211"/>
    <w:rsid w:val="00A17CA5"/>
    <w:rsid w:val="00A24B83"/>
    <w:rsid w:val="00A360C9"/>
    <w:rsid w:val="00A418D8"/>
    <w:rsid w:val="00A50C59"/>
    <w:rsid w:val="00A70F33"/>
    <w:rsid w:val="00A740A6"/>
    <w:rsid w:val="00A81274"/>
    <w:rsid w:val="00A85E32"/>
    <w:rsid w:val="00A950CD"/>
    <w:rsid w:val="00AA071E"/>
    <w:rsid w:val="00AA1293"/>
    <w:rsid w:val="00AB6E23"/>
    <w:rsid w:val="00AC7963"/>
    <w:rsid w:val="00AE6ED4"/>
    <w:rsid w:val="00B05F74"/>
    <w:rsid w:val="00B1118E"/>
    <w:rsid w:val="00B12038"/>
    <w:rsid w:val="00B12FFD"/>
    <w:rsid w:val="00B17B5C"/>
    <w:rsid w:val="00B20265"/>
    <w:rsid w:val="00B31689"/>
    <w:rsid w:val="00B44FA5"/>
    <w:rsid w:val="00B47F3E"/>
    <w:rsid w:val="00B63C6D"/>
    <w:rsid w:val="00B93D26"/>
    <w:rsid w:val="00BB0E47"/>
    <w:rsid w:val="00BD4CD0"/>
    <w:rsid w:val="00C0009B"/>
    <w:rsid w:val="00C101F3"/>
    <w:rsid w:val="00C12693"/>
    <w:rsid w:val="00C143FA"/>
    <w:rsid w:val="00C14EB3"/>
    <w:rsid w:val="00C37E73"/>
    <w:rsid w:val="00C41D57"/>
    <w:rsid w:val="00C43DA0"/>
    <w:rsid w:val="00C46840"/>
    <w:rsid w:val="00C509F7"/>
    <w:rsid w:val="00C54D78"/>
    <w:rsid w:val="00C54D8D"/>
    <w:rsid w:val="00C5539B"/>
    <w:rsid w:val="00C601E2"/>
    <w:rsid w:val="00C62A8D"/>
    <w:rsid w:val="00C81157"/>
    <w:rsid w:val="00C817FC"/>
    <w:rsid w:val="00C872AF"/>
    <w:rsid w:val="00C93463"/>
    <w:rsid w:val="00CA1574"/>
    <w:rsid w:val="00CC43F1"/>
    <w:rsid w:val="00CC68DE"/>
    <w:rsid w:val="00CD1296"/>
    <w:rsid w:val="00CD4FF1"/>
    <w:rsid w:val="00CE4DB0"/>
    <w:rsid w:val="00CF01F4"/>
    <w:rsid w:val="00CF2E93"/>
    <w:rsid w:val="00D006AD"/>
    <w:rsid w:val="00D12112"/>
    <w:rsid w:val="00D12FDB"/>
    <w:rsid w:val="00D27D8F"/>
    <w:rsid w:val="00D33757"/>
    <w:rsid w:val="00D37A3E"/>
    <w:rsid w:val="00D401AC"/>
    <w:rsid w:val="00D402C8"/>
    <w:rsid w:val="00D412E2"/>
    <w:rsid w:val="00D4368C"/>
    <w:rsid w:val="00D45FB0"/>
    <w:rsid w:val="00D47B04"/>
    <w:rsid w:val="00D53A5B"/>
    <w:rsid w:val="00D87EF9"/>
    <w:rsid w:val="00D909FD"/>
    <w:rsid w:val="00DA080C"/>
    <w:rsid w:val="00DB3F45"/>
    <w:rsid w:val="00DF289C"/>
    <w:rsid w:val="00E10324"/>
    <w:rsid w:val="00E10731"/>
    <w:rsid w:val="00E15C5F"/>
    <w:rsid w:val="00E37A41"/>
    <w:rsid w:val="00E510EB"/>
    <w:rsid w:val="00E61326"/>
    <w:rsid w:val="00E636FA"/>
    <w:rsid w:val="00E67728"/>
    <w:rsid w:val="00E77CEC"/>
    <w:rsid w:val="00E80A51"/>
    <w:rsid w:val="00E85CFE"/>
    <w:rsid w:val="00E9045C"/>
    <w:rsid w:val="00EA1134"/>
    <w:rsid w:val="00EA1393"/>
    <w:rsid w:val="00EA1F3B"/>
    <w:rsid w:val="00EA76D7"/>
    <w:rsid w:val="00EB3F82"/>
    <w:rsid w:val="00EB5FEF"/>
    <w:rsid w:val="00EB7A65"/>
    <w:rsid w:val="00EC5376"/>
    <w:rsid w:val="00EC74A4"/>
    <w:rsid w:val="00EF0D26"/>
    <w:rsid w:val="00F21BB5"/>
    <w:rsid w:val="00F241E7"/>
    <w:rsid w:val="00F2474A"/>
    <w:rsid w:val="00F24DED"/>
    <w:rsid w:val="00F257D1"/>
    <w:rsid w:val="00F32436"/>
    <w:rsid w:val="00F34EF8"/>
    <w:rsid w:val="00F51B80"/>
    <w:rsid w:val="00F71523"/>
    <w:rsid w:val="00F8029C"/>
    <w:rsid w:val="00F837BC"/>
    <w:rsid w:val="00F90567"/>
    <w:rsid w:val="00FA2886"/>
    <w:rsid w:val="00FA491C"/>
    <w:rsid w:val="00FB3DEB"/>
    <w:rsid w:val="00FC0EFA"/>
    <w:rsid w:val="00FD0343"/>
    <w:rsid w:val="00FD1F1B"/>
    <w:rsid w:val="00FD6107"/>
    <w:rsid w:val="00FD7C2A"/>
    <w:rsid w:val="00FE2EFC"/>
    <w:rsid w:val="00FF52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ad214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5529"/>
    <w:rPr>
      <w:rFonts w:ascii="Arial" w:hAnsi="Arial"/>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rsid w:val="009251C0"/>
    <w:rPr>
      <w:rFonts w:ascii="Arial" w:hAnsi="Arial"/>
      <w:i/>
      <w:color w:val="0033CC"/>
      <w:u w:val="none"/>
    </w:rPr>
  </w:style>
  <w:style w:type="paragraph" w:styleId="Sangradetextonormal">
    <w:name w:val="Body Text Indent"/>
    <w:basedOn w:val="Normal"/>
    <w:link w:val="SangradetextonormalCar"/>
    <w:rsid w:val="00D4368C"/>
    <w:pPr>
      <w:ind w:left="851"/>
      <w:jc w:val="both"/>
    </w:pPr>
    <w:rPr>
      <w:rFonts w:ascii="Bookman Old Style" w:hAnsi="Bookman Old Style"/>
      <w:sz w:val="22"/>
      <w:szCs w:val="20"/>
      <w:lang w:val="es-ES_tradnl"/>
    </w:rPr>
  </w:style>
  <w:style w:type="character" w:styleId="Refdenotaalpie">
    <w:name w:val="footnote reference"/>
    <w:semiHidden/>
    <w:rsid w:val="00D4368C"/>
    <w:rPr>
      <w:vertAlign w:val="superscript"/>
    </w:rPr>
  </w:style>
  <w:style w:type="paragraph" w:customStyle="1" w:styleId="ttulo">
    <w:name w:val="título"/>
    <w:basedOn w:val="Normal"/>
    <w:next w:val="Normal"/>
    <w:rsid w:val="00D27D8F"/>
    <w:pPr>
      <w:pBdr>
        <w:top w:val="single" w:sz="18" w:space="3" w:color="7596E1"/>
        <w:bottom w:val="single" w:sz="18" w:space="1" w:color="0033CC"/>
      </w:pBdr>
      <w:shd w:val="clear" w:color="auto" w:fill="0033CC"/>
      <w:spacing w:after="240"/>
      <w:jc w:val="center"/>
    </w:pPr>
    <w:rPr>
      <w:b/>
      <w:bCs/>
      <w:color w:val="FFFFFF"/>
      <w:sz w:val="24"/>
      <w:szCs w:val="20"/>
      <w:lang w:val="es-ES_tradnl"/>
    </w:rPr>
  </w:style>
  <w:style w:type="paragraph" w:styleId="Encabezado">
    <w:name w:val="header"/>
    <w:basedOn w:val="Normal"/>
    <w:rsid w:val="00D4368C"/>
    <w:pPr>
      <w:tabs>
        <w:tab w:val="center" w:pos="4252"/>
        <w:tab w:val="right" w:pos="8504"/>
      </w:tabs>
    </w:pPr>
  </w:style>
  <w:style w:type="paragraph" w:styleId="Piedepgina">
    <w:name w:val="footer"/>
    <w:basedOn w:val="Normal"/>
    <w:rsid w:val="00D4368C"/>
    <w:pPr>
      <w:tabs>
        <w:tab w:val="center" w:pos="4252"/>
        <w:tab w:val="right" w:pos="8504"/>
      </w:tabs>
    </w:pPr>
  </w:style>
  <w:style w:type="paragraph" w:styleId="Textoindependiente2">
    <w:name w:val="Body Text 2"/>
    <w:basedOn w:val="Normal"/>
    <w:rsid w:val="00D4368C"/>
    <w:pPr>
      <w:spacing w:after="120" w:line="480" w:lineRule="auto"/>
    </w:pPr>
  </w:style>
  <w:style w:type="paragraph" w:styleId="Textonotapie">
    <w:name w:val="footnote text"/>
    <w:basedOn w:val="Normal"/>
    <w:semiHidden/>
    <w:rsid w:val="00D4368C"/>
    <w:rPr>
      <w:szCs w:val="20"/>
    </w:rPr>
  </w:style>
  <w:style w:type="character" w:customStyle="1" w:styleId="CaracterRojo">
    <w:name w:val="CaracterRojo"/>
    <w:rsid w:val="006C5529"/>
    <w:rPr>
      <w:rFonts w:ascii="Arial" w:hAnsi="Arial"/>
      <w:color w:val="AD2144"/>
      <w:szCs w:val="24"/>
    </w:rPr>
  </w:style>
  <w:style w:type="character" w:customStyle="1" w:styleId="sombreadorelleno">
    <w:name w:val="sombreadorelleno"/>
    <w:rsid w:val="00BB0E47"/>
    <w:rPr>
      <w:rFonts w:ascii="Arial" w:hAnsi="Arial"/>
      <w:sz w:val="18"/>
      <w:szCs w:val="22"/>
      <w:shd w:val="clear" w:color="auto" w:fill="E6E6E6"/>
    </w:rPr>
  </w:style>
  <w:style w:type="paragraph" w:customStyle="1" w:styleId="TextoTablaRellenarUsuario">
    <w:name w:val="TextoTablaRellenarUsuario"/>
    <w:basedOn w:val="Normal"/>
    <w:rsid w:val="00B17B5C"/>
    <w:rPr>
      <w:rFonts w:cs="Arial"/>
      <w:color w:val="000000"/>
      <w:sz w:val="18"/>
      <w:szCs w:val="18"/>
      <w:lang w:val="en-US"/>
    </w:rPr>
  </w:style>
  <w:style w:type="character" w:customStyle="1" w:styleId="SangradetextonormalCar">
    <w:name w:val="Sangría de texto normal Car"/>
    <w:link w:val="Sangradetextonormal"/>
    <w:rsid w:val="00337C7B"/>
    <w:rPr>
      <w:rFonts w:ascii="Bookman Old Style" w:hAnsi="Bookman Old Style"/>
      <w:sz w:val="22"/>
      <w:lang w:val="es-ES_tradnl" w:eastAsia="es-ES" w:bidi="ar-SA"/>
    </w:rPr>
  </w:style>
  <w:style w:type="character" w:styleId="Hipervnculovisitado">
    <w:name w:val="FollowedHyperlink"/>
    <w:rsid w:val="009251C0"/>
    <w:rPr>
      <w:i/>
      <w:color w:val="7596FF"/>
      <w:u w:val="none"/>
    </w:rPr>
  </w:style>
  <w:style w:type="character" w:customStyle="1" w:styleId="SombreadoRelleno0">
    <w:name w:val="SombreadoRelleno"/>
    <w:rsid w:val="00332815"/>
    <w:rPr>
      <w:rFonts w:ascii="Arial" w:hAnsi="Arial" w:cs="Arial"/>
      <w:sz w:val="18"/>
      <w:shd w:val="clear" w:color="auto" w:fill="E6E6E6"/>
    </w:rPr>
  </w:style>
  <w:style w:type="paragraph" w:styleId="Prrafodelista">
    <w:name w:val="List Paragraph"/>
    <w:basedOn w:val="Normal"/>
    <w:uiPriority w:val="34"/>
    <w:qFormat/>
    <w:rsid w:val="001E6B6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5529"/>
    <w:rPr>
      <w:rFonts w:ascii="Arial" w:hAnsi="Arial"/>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rsid w:val="009251C0"/>
    <w:rPr>
      <w:rFonts w:ascii="Arial" w:hAnsi="Arial"/>
      <w:i/>
      <w:color w:val="0033CC"/>
      <w:u w:val="none"/>
    </w:rPr>
  </w:style>
  <w:style w:type="paragraph" w:styleId="Sangradetextonormal">
    <w:name w:val="Body Text Indent"/>
    <w:basedOn w:val="Normal"/>
    <w:link w:val="SangradetextonormalCar"/>
    <w:rsid w:val="00D4368C"/>
    <w:pPr>
      <w:ind w:left="851"/>
      <w:jc w:val="both"/>
    </w:pPr>
    <w:rPr>
      <w:rFonts w:ascii="Bookman Old Style" w:hAnsi="Bookman Old Style"/>
      <w:sz w:val="22"/>
      <w:szCs w:val="20"/>
      <w:lang w:val="es-ES_tradnl"/>
    </w:rPr>
  </w:style>
  <w:style w:type="character" w:styleId="Refdenotaalpie">
    <w:name w:val="footnote reference"/>
    <w:semiHidden/>
    <w:rsid w:val="00D4368C"/>
    <w:rPr>
      <w:vertAlign w:val="superscript"/>
    </w:rPr>
  </w:style>
  <w:style w:type="paragraph" w:customStyle="1" w:styleId="ttulo">
    <w:name w:val="título"/>
    <w:basedOn w:val="Normal"/>
    <w:next w:val="Normal"/>
    <w:rsid w:val="00D27D8F"/>
    <w:pPr>
      <w:pBdr>
        <w:top w:val="single" w:sz="18" w:space="3" w:color="7596E1"/>
        <w:bottom w:val="single" w:sz="18" w:space="1" w:color="0033CC"/>
      </w:pBdr>
      <w:shd w:val="clear" w:color="auto" w:fill="0033CC"/>
      <w:spacing w:after="240"/>
      <w:jc w:val="center"/>
    </w:pPr>
    <w:rPr>
      <w:b/>
      <w:bCs/>
      <w:color w:val="FFFFFF"/>
      <w:sz w:val="24"/>
      <w:szCs w:val="20"/>
      <w:lang w:val="es-ES_tradnl"/>
    </w:rPr>
  </w:style>
  <w:style w:type="paragraph" w:styleId="Encabezado">
    <w:name w:val="header"/>
    <w:basedOn w:val="Normal"/>
    <w:rsid w:val="00D4368C"/>
    <w:pPr>
      <w:tabs>
        <w:tab w:val="center" w:pos="4252"/>
        <w:tab w:val="right" w:pos="8504"/>
      </w:tabs>
    </w:pPr>
  </w:style>
  <w:style w:type="paragraph" w:styleId="Piedepgina">
    <w:name w:val="footer"/>
    <w:basedOn w:val="Normal"/>
    <w:rsid w:val="00D4368C"/>
    <w:pPr>
      <w:tabs>
        <w:tab w:val="center" w:pos="4252"/>
        <w:tab w:val="right" w:pos="8504"/>
      </w:tabs>
    </w:pPr>
  </w:style>
  <w:style w:type="paragraph" w:styleId="Textoindependiente2">
    <w:name w:val="Body Text 2"/>
    <w:basedOn w:val="Normal"/>
    <w:rsid w:val="00D4368C"/>
    <w:pPr>
      <w:spacing w:after="120" w:line="480" w:lineRule="auto"/>
    </w:pPr>
  </w:style>
  <w:style w:type="paragraph" w:styleId="Textonotapie">
    <w:name w:val="footnote text"/>
    <w:basedOn w:val="Normal"/>
    <w:semiHidden/>
    <w:rsid w:val="00D4368C"/>
    <w:rPr>
      <w:szCs w:val="20"/>
    </w:rPr>
  </w:style>
  <w:style w:type="character" w:customStyle="1" w:styleId="CaracterRojo">
    <w:name w:val="CaracterRojo"/>
    <w:rsid w:val="006C5529"/>
    <w:rPr>
      <w:rFonts w:ascii="Arial" w:hAnsi="Arial"/>
      <w:color w:val="AD2144"/>
      <w:szCs w:val="24"/>
    </w:rPr>
  </w:style>
  <w:style w:type="character" w:customStyle="1" w:styleId="sombreadorelleno">
    <w:name w:val="sombreadorelleno"/>
    <w:rsid w:val="00BB0E47"/>
    <w:rPr>
      <w:rFonts w:ascii="Arial" w:hAnsi="Arial"/>
      <w:sz w:val="18"/>
      <w:szCs w:val="22"/>
      <w:shd w:val="clear" w:color="auto" w:fill="E6E6E6"/>
    </w:rPr>
  </w:style>
  <w:style w:type="paragraph" w:customStyle="1" w:styleId="TextoTablaRellenarUsuario">
    <w:name w:val="TextoTablaRellenarUsuario"/>
    <w:basedOn w:val="Normal"/>
    <w:rsid w:val="00B17B5C"/>
    <w:rPr>
      <w:rFonts w:cs="Arial"/>
      <w:color w:val="000000"/>
      <w:sz w:val="18"/>
      <w:szCs w:val="18"/>
      <w:lang w:val="en-US"/>
    </w:rPr>
  </w:style>
  <w:style w:type="character" w:customStyle="1" w:styleId="SangradetextonormalCar">
    <w:name w:val="Sangría de texto normal Car"/>
    <w:link w:val="Sangradetextonormal"/>
    <w:rsid w:val="00337C7B"/>
    <w:rPr>
      <w:rFonts w:ascii="Bookman Old Style" w:hAnsi="Bookman Old Style"/>
      <w:sz w:val="22"/>
      <w:lang w:val="es-ES_tradnl" w:eastAsia="es-ES" w:bidi="ar-SA"/>
    </w:rPr>
  </w:style>
  <w:style w:type="character" w:styleId="Hipervnculovisitado">
    <w:name w:val="FollowedHyperlink"/>
    <w:rsid w:val="009251C0"/>
    <w:rPr>
      <w:i/>
      <w:color w:val="7596FF"/>
      <w:u w:val="none"/>
    </w:rPr>
  </w:style>
  <w:style w:type="character" w:customStyle="1" w:styleId="SombreadoRelleno0">
    <w:name w:val="SombreadoRelleno"/>
    <w:rsid w:val="00332815"/>
    <w:rPr>
      <w:rFonts w:ascii="Arial" w:hAnsi="Arial" w:cs="Arial"/>
      <w:sz w:val="18"/>
      <w:shd w:val="clear" w:color="auto" w:fill="E6E6E6"/>
    </w:rPr>
  </w:style>
  <w:style w:type="paragraph" w:styleId="Prrafodelista">
    <w:name w:val="List Paragraph"/>
    <w:basedOn w:val="Normal"/>
    <w:uiPriority w:val="34"/>
    <w:qFormat/>
    <w:rsid w:val="001E6B6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997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oe.es/doue/2017/276/L00032-00043.pdf" TargetMode="External"/><Relationship Id="rId18" Type="http://schemas.openxmlformats.org/officeDocument/2006/relationships/hyperlink" Target="https://www.boe.es/doue/2017/276/L00032-00043.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oe.es/doue/2017/276/L00032-00043.pdf" TargetMode="External"/><Relationship Id="rId7" Type="http://schemas.openxmlformats.org/officeDocument/2006/relationships/footnotes" Target="footnotes.xml"/><Relationship Id="rId12" Type="http://schemas.openxmlformats.org/officeDocument/2006/relationships/hyperlink" Target="https://www.boe.es/doue/2017/276/L00032-00043.pdf" TargetMode="External"/><Relationship Id="rId17" Type="http://schemas.openxmlformats.org/officeDocument/2006/relationships/hyperlink" Target="https://www.cnmv.es/Portal/Legislacion/ModelosN/ModelosN.aspx?id=GC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oe.es/doue/2017/276/L00032-00043.pdf" TargetMode="External"/><Relationship Id="rId20" Type="http://schemas.openxmlformats.org/officeDocument/2006/relationships/hyperlink" Target="https://www.boe.es/doue/2017/276/L00032-0004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nmv.es/Portal/Legislacion/ModelosN/ModelosN.aspx?id=GCR" TargetMode="External"/><Relationship Id="rId24" Type="http://schemas.openxmlformats.org/officeDocument/2006/relationships/hyperlink" Target="https://www.boe.es/buscar/act.php?id=BOE-A-2003-20331&amp;p=20210413&amp;tn=1" TargetMode="External"/><Relationship Id="rId5" Type="http://schemas.openxmlformats.org/officeDocument/2006/relationships/settings" Target="settings.xml"/><Relationship Id="rId15" Type="http://schemas.openxmlformats.org/officeDocument/2006/relationships/hyperlink" Target="https://www.boe.es/doue/2017/276/L00032-00043.pdf" TargetMode="External"/><Relationship Id="rId23" Type="http://schemas.openxmlformats.org/officeDocument/2006/relationships/hyperlink" Target="https://www.boe.es/buscar/act.php?id=BOE-A-2015-11435&amp;p=20210710&amp;tn=1" TargetMode="External"/><Relationship Id="rId10" Type="http://schemas.openxmlformats.org/officeDocument/2006/relationships/hyperlink" Target="https://www.cnmv.es/Portal/Legislacion/ModelosN/ModelosN.aspx?id=GCR" TargetMode="External"/><Relationship Id="rId19" Type="http://schemas.openxmlformats.org/officeDocument/2006/relationships/hyperlink" Target="https://www.cnmv.es/Portal/Legislacion/ModelosN/ModelosN.aspx?id=GCR" TargetMode="External"/><Relationship Id="rId4" Type="http://schemas.microsoft.com/office/2007/relationships/stylesWithEffects" Target="stylesWithEffects.xml"/><Relationship Id="rId9" Type="http://schemas.openxmlformats.org/officeDocument/2006/relationships/hyperlink" Target="https://www.boe.es/buscar/act.php?id=BOE-A-2003-20331&amp;p=20210413&amp;tn=1" TargetMode="External"/><Relationship Id="rId14" Type="http://schemas.openxmlformats.org/officeDocument/2006/relationships/hyperlink" Target="https://www.cnmv.es/Portal/Legislacion/ModelosN/ModelosN.aspx?id=GCR" TargetMode="External"/><Relationship Id="rId22" Type="http://schemas.openxmlformats.org/officeDocument/2006/relationships/hyperlink" Target="https://www.boe.es/buscar/act.php?id=BOE-A-2008-2824&amp;p=20181228&amp;tn=1"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boe.es/buscar/act.php?id=BOE-A-2015-11435&amp;p=20210710&amp;tn=1" TargetMode="External"/><Relationship Id="rId13" Type="http://schemas.openxmlformats.org/officeDocument/2006/relationships/hyperlink" Target="https://www.boe.es/buscar/act.php?id=BOE-A-2012-9716&amp;p=20181228&amp;tn=1" TargetMode="External"/><Relationship Id="rId18" Type="http://schemas.openxmlformats.org/officeDocument/2006/relationships/hyperlink" Target="https://www.boe.es/doue/2017/276/L00032-00043.pdf" TargetMode="External"/><Relationship Id="rId3" Type="http://schemas.openxmlformats.org/officeDocument/2006/relationships/hyperlink" Target="https://www.boe.es/buscar/act.php?id=BOE-A-2003-20331&amp;p=20210413&amp;tn=1" TargetMode="External"/><Relationship Id="rId21" Type="http://schemas.openxmlformats.org/officeDocument/2006/relationships/hyperlink" Target="https://www.boe.es/buscar/act.php?id=BOE-A-2012-9716&amp;p=20181228&amp;tn=1" TargetMode="External"/><Relationship Id="rId7" Type="http://schemas.openxmlformats.org/officeDocument/2006/relationships/hyperlink" Target="https://www.boe.es/doue/2017/276/L00032-00043.pdf" TargetMode="External"/><Relationship Id="rId12" Type="http://schemas.openxmlformats.org/officeDocument/2006/relationships/hyperlink" Target="https://www.boe.es/buscar/act.php?id=BOE-A-2003-20331&amp;p=20210413&amp;tn=1" TargetMode="External"/><Relationship Id="rId17" Type="http://schemas.openxmlformats.org/officeDocument/2006/relationships/hyperlink" Target="https://www.boe.es/doue/2017/276/L00032-00043.pdf" TargetMode="External"/><Relationship Id="rId2" Type="http://schemas.openxmlformats.org/officeDocument/2006/relationships/hyperlink" Target="https://www.boe.es/buscar/act.php?id=BOE-A-2012-9716&amp;p=20181228&amp;tn=1" TargetMode="External"/><Relationship Id="rId16" Type="http://schemas.openxmlformats.org/officeDocument/2006/relationships/hyperlink" Target="https://www.boe.es/doue/2017/276/L00032-00043.pdf" TargetMode="External"/><Relationship Id="rId20" Type="http://schemas.openxmlformats.org/officeDocument/2006/relationships/hyperlink" Target="https://www.boe.es/doue/2017/276/L00032-00043.pdf" TargetMode="External"/><Relationship Id="rId1" Type="http://schemas.openxmlformats.org/officeDocument/2006/relationships/hyperlink" Target="https://www.boe.es/buscar/act.php?id=BOE-A-2003-20331&amp;p=20210413&amp;tn=1" TargetMode="External"/><Relationship Id="rId6" Type="http://schemas.openxmlformats.org/officeDocument/2006/relationships/hyperlink" Target="https://www.boe.es/buscar/act.php?id=BOE-A-2015-10565&amp;p=20210710&amp;tn=1" TargetMode="External"/><Relationship Id="rId11" Type="http://schemas.openxmlformats.org/officeDocument/2006/relationships/hyperlink" Target="https://www.boe.es/doue/2017/276/L00032-00043.pdf" TargetMode="External"/><Relationship Id="rId5" Type="http://schemas.openxmlformats.org/officeDocument/2006/relationships/hyperlink" Target="https://www.boe.es/buscar/act.php?id=BOE-A-2015-10565&amp;p=20210710&amp;tn=1" TargetMode="External"/><Relationship Id="rId15" Type="http://schemas.openxmlformats.org/officeDocument/2006/relationships/hyperlink" Target="https://www.boe.es/buscar/act.php?id=BOE-A-2012-9716&amp;p=20181228&amp;tn=1" TargetMode="External"/><Relationship Id="rId10" Type="http://schemas.openxmlformats.org/officeDocument/2006/relationships/hyperlink" Target="https://www.boe.es/doue/2017/276/L00032-00043.pdf" TargetMode="External"/><Relationship Id="rId19" Type="http://schemas.openxmlformats.org/officeDocument/2006/relationships/hyperlink" Target="https://www.boe.es/doue/2017/276/L00032-00043.pdf" TargetMode="External"/><Relationship Id="rId4" Type="http://schemas.openxmlformats.org/officeDocument/2006/relationships/hyperlink" Target="https://www.boe.es/buscar/act.php?id=BOE-A-2014-11714&amp;p=20210413&amp;tn=1" TargetMode="External"/><Relationship Id="rId9" Type="http://schemas.openxmlformats.org/officeDocument/2006/relationships/hyperlink" Target="https://www.boe.es/buscar/act.php?id=BOE-A-2003-20331&amp;p=20210413&amp;tn=1" TargetMode="External"/><Relationship Id="rId14" Type="http://schemas.openxmlformats.org/officeDocument/2006/relationships/hyperlink" Target="https://www.boe.es/buscar/act.php?id=BOE-A-2012-9716&amp;p=20181228&amp;tn=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F9D84-2A15-445A-85A3-74D679C7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1525</Words>
  <Characters>8390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SOLICITUD  DE NO OPOSICIÓN PARA LA ADQUISICIÓN DE PARTICIPACIÓN DE CONTROL ( ) EN:</vt:lpstr>
    </vt:vector>
  </TitlesOfParts>
  <Company>CNMV</Company>
  <LinksUpToDate>false</LinksUpToDate>
  <CharactersWithSpaces>9896</CharactersWithSpaces>
  <SharedDoc>false</SharedDoc>
  <HLinks>
    <vt:vector size="204" baseType="variant">
      <vt:variant>
        <vt:i4>7405612</vt:i4>
      </vt:variant>
      <vt:variant>
        <vt:i4>103</vt:i4>
      </vt:variant>
      <vt:variant>
        <vt:i4>0</vt:i4>
      </vt:variant>
      <vt:variant>
        <vt:i4>5</vt:i4>
      </vt:variant>
      <vt:variant>
        <vt:lpwstr>https://www.boe.es/buscar/act.php?id=BOE-A-2003-20331&amp;p=20210413&amp;tn=1</vt:lpwstr>
      </vt:variant>
      <vt:variant>
        <vt:lpwstr>a45</vt:lpwstr>
      </vt:variant>
      <vt:variant>
        <vt:i4>4325405</vt:i4>
      </vt:variant>
      <vt:variant>
        <vt:i4>100</vt:i4>
      </vt:variant>
      <vt:variant>
        <vt:i4>0</vt:i4>
      </vt:variant>
      <vt:variant>
        <vt:i4>5</vt:i4>
      </vt:variant>
      <vt:variant>
        <vt:lpwstr>https://www.boe.es/buscar/act.php?id=BOE-A-2015-11435&amp;p=20210710&amp;tn=1</vt:lpwstr>
      </vt:variant>
      <vt:variant>
        <vt:lpwstr>a176</vt:lpwstr>
      </vt:variant>
      <vt:variant>
        <vt:i4>1769555</vt:i4>
      </vt:variant>
      <vt:variant>
        <vt:i4>97</vt:i4>
      </vt:variant>
      <vt:variant>
        <vt:i4>0</vt:i4>
      </vt:variant>
      <vt:variant>
        <vt:i4>5</vt:i4>
      </vt:variant>
      <vt:variant>
        <vt:lpwstr>https://www.boe.es/buscar/act.php?id=BOE-A-2008-2824&amp;p=20181228&amp;tn=1</vt:lpwstr>
      </vt:variant>
      <vt:variant>
        <vt:lpwstr>a8-4</vt:lpwstr>
      </vt:variant>
      <vt:variant>
        <vt:i4>4915266</vt:i4>
      </vt:variant>
      <vt:variant>
        <vt:i4>90</vt:i4>
      </vt:variant>
      <vt:variant>
        <vt:i4>0</vt:i4>
      </vt:variant>
      <vt:variant>
        <vt:i4>5</vt:i4>
      </vt:variant>
      <vt:variant>
        <vt:lpwstr>https://www.boe.es/doue/2017/276/L00032-00043.pdf</vt:lpwstr>
      </vt:variant>
      <vt:variant>
        <vt:lpwstr/>
      </vt:variant>
      <vt:variant>
        <vt:i4>4915266</vt:i4>
      </vt:variant>
      <vt:variant>
        <vt:i4>85</vt:i4>
      </vt:variant>
      <vt:variant>
        <vt:i4>0</vt:i4>
      </vt:variant>
      <vt:variant>
        <vt:i4>5</vt:i4>
      </vt:variant>
      <vt:variant>
        <vt:lpwstr>https://www.boe.es/doue/2017/276/L00032-00043.pdf</vt:lpwstr>
      </vt:variant>
      <vt:variant>
        <vt:lpwstr/>
      </vt:variant>
      <vt:variant>
        <vt:i4>983110</vt:i4>
      </vt:variant>
      <vt:variant>
        <vt:i4>74</vt:i4>
      </vt:variant>
      <vt:variant>
        <vt:i4>0</vt:i4>
      </vt:variant>
      <vt:variant>
        <vt:i4>5</vt:i4>
      </vt:variant>
      <vt:variant>
        <vt:lpwstr>http://10.10.1.33/docPortal/Legislacion/ModelosNormalizados/SGIIC/ManualSGIIC.doc</vt:lpwstr>
      </vt:variant>
      <vt:variant>
        <vt:lpwstr/>
      </vt:variant>
      <vt:variant>
        <vt:i4>4915266</vt:i4>
      </vt:variant>
      <vt:variant>
        <vt:i4>71</vt:i4>
      </vt:variant>
      <vt:variant>
        <vt:i4>0</vt:i4>
      </vt:variant>
      <vt:variant>
        <vt:i4>5</vt:i4>
      </vt:variant>
      <vt:variant>
        <vt:lpwstr>https://www.boe.es/doue/2017/276/L00032-00043.pdf</vt:lpwstr>
      </vt:variant>
      <vt:variant>
        <vt:lpwstr/>
      </vt:variant>
      <vt:variant>
        <vt:i4>5898265</vt:i4>
      </vt:variant>
      <vt:variant>
        <vt:i4>68</vt:i4>
      </vt:variant>
      <vt:variant>
        <vt:i4>0</vt:i4>
      </vt:variant>
      <vt:variant>
        <vt:i4>5</vt:i4>
      </vt:variant>
      <vt:variant>
        <vt:lpwstr>http://10.10.1.33/docPortal/Legislacion/ModelosNormalizados/SGIIC/CuestionarioHonorabilidadSGIIC.doc</vt:lpwstr>
      </vt:variant>
      <vt:variant>
        <vt:lpwstr/>
      </vt:variant>
      <vt:variant>
        <vt:i4>4915266</vt:i4>
      </vt:variant>
      <vt:variant>
        <vt:i4>63</vt:i4>
      </vt:variant>
      <vt:variant>
        <vt:i4>0</vt:i4>
      </vt:variant>
      <vt:variant>
        <vt:i4>5</vt:i4>
      </vt:variant>
      <vt:variant>
        <vt:lpwstr>https://www.boe.es/doue/2017/276/L00032-00043.pdf</vt:lpwstr>
      </vt:variant>
      <vt:variant>
        <vt:lpwstr/>
      </vt:variant>
      <vt:variant>
        <vt:i4>4915266</vt:i4>
      </vt:variant>
      <vt:variant>
        <vt:i4>54</vt:i4>
      </vt:variant>
      <vt:variant>
        <vt:i4>0</vt:i4>
      </vt:variant>
      <vt:variant>
        <vt:i4>5</vt:i4>
      </vt:variant>
      <vt:variant>
        <vt:lpwstr>https://www.boe.es/doue/2017/276/L00032-00043.pdf</vt:lpwstr>
      </vt:variant>
      <vt:variant>
        <vt:lpwstr/>
      </vt:variant>
      <vt:variant>
        <vt:i4>5898265</vt:i4>
      </vt:variant>
      <vt:variant>
        <vt:i4>49</vt:i4>
      </vt:variant>
      <vt:variant>
        <vt:i4>0</vt:i4>
      </vt:variant>
      <vt:variant>
        <vt:i4>5</vt:i4>
      </vt:variant>
      <vt:variant>
        <vt:lpwstr>http://10.10.1.33/docPortal/Legislacion/ModelosNormalizados/SGIIC/CuestionarioHonorabilidadSGIIC.doc</vt:lpwstr>
      </vt:variant>
      <vt:variant>
        <vt:lpwstr/>
      </vt:variant>
      <vt:variant>
        <vt:i4>4915266</vt:i4>
      </vt:variant>
      <vt:variant>
        <vt:i4>44</vt:i4>
      </vt:variant>
      <vt:variant>
        <vt:i4>0</vt:i4>
      </vt:variant>
      <vt:variant>
        <vt:i4>5</vt:i4>
      </vt:variant>
      <vt:variant>
        <vt:lpwstr>https://www.boe.es/doue/2017/276/L00032-00043.pdf</vt:lpwstr>
      </vt:variant>
      <vt:variant>
        <vt:lpwstr/>
      </vt:variant>
      <vt:variant>
        <vt:i4>4915266</vt:i4>
      </vt:variant>
      <vt:variant>
        <vt:i4>39</vt:i4>
      </vt:variant>
      <vt:variant>
        <vt:i4>0</vt:i4>
      </vt:variant>
      <vt:variant>
        <vt:i4>5</vt:i4>
      </vt:variant>
      <vt:variant>
        <vt:lpwstr>https://www.boe.es/doue/2017/276/L00032-00043.pdf</vt:lpwstr>
      </vt:variant>
      <vt:variant>
        <vt:lpwstr/>
      </vt:variant>
      <vt:variant>
        <vt:i4>5898265</vt:i4>
      </vt:variant>
      <vt:variant>
        <vt:i4>32</vt:i4>
      </vt:variant>
      <vt:variant>
        <vt:i4>0</vt:i4>
      </vt:variant>
      <vt:variant>
        <vt:i4>5</vt:i4>
      </vt:variant>
      <vt:variant>
        <vt:lpwstr>http://10.10.1.33/docPortal/Legislacion/ModelosNormalizados/SGIIC/CuestionarioHonorabilidadSGIIC.doc</vt:lpwstr>
      </vt:variant>
      <vt:variant>
        <vt:lpwstr/>
      </vt:variant>
      <vt:variant>
        <vt:i4>983110</vt:i4>
      </vt:variant>
      <vt:variant>
        <vt:i4>27</vt:i4>
      </vt:variant>
      <vt:variant>
        <vt:i4>0</vt:i4>
      </vt:variant>
      <vt:variant>
        <vt:i4>5</vt:i4>
      </vt:variant>
      <vt:variant>
        <vt:lpwstr>http://10.10.1.33/docPortal/Legislacion/ModelosNormalizados/SGIIC/ManualSGIIC.doc</vt:lpwstr>
      </vt:variant>
      <vt:variant>
        <vt:lpwstr/>
      </vt:variant>
      <vt:variant>
        <vt:i4>7405612</vt:i4>
      </vt:variant>
      <vt:variant>
        <vt:i4>0</vt:i4>
      </vt:variant>
      <vt:variant>
        <vt:i4>0</vt:i4>
      </vt:variant>
      <vt:variant>
        <vt:i4>5</vt:i4>
      </vt:variant>
      <vt:variant>
        <vt:lpwstr>https://www.boe.es/buscar/act.php?id=BOE-A-2003-20331&amp;p=20210413&amp;tn=1</vt:lpwstr>
      </vt:variant>
      <vt:variant>
        <vt:lpwstr>a45</vt:lpwstr>
      </vt:variant>
      <vt:variant>
        <vt:i4>1966157</vt:i4>
      </vt:variant>
      <vt:variant>
        <vt:i4>51</vt:i4>
      </vt:variant>
      <vt:variant>
        <vt:i4>0</vt:i4>
      </vt:variant>
      <vt:variant>
        <vt:i4>5</vt:i4>
      </vt:variant>
      <vt:variant>
        <vt:lpwstr>https://www.boe.es/buscar/act.php?id=BOE-A-2012-9716&amp;p=20181228&amp;tn=1</vt:lpwstr>
      </vt:variant>
      <vt:variant>
        <vt:lpwstr>a114</vt:lpwstr>
      </vt:variant>
      <vt:variant>
        <vt:i4>4915266</vt:i4>
      </vt:variant>
      <vt:variant>
        <vt:i4>48</vt:i4>
      </vt:variant>
      <vt:variant>
        <vt:i4>0</vt:i4>
      </vt:variant>
      <vt:variant>
        <vt:i4>5</vt:i4>
      </vt:variant>
      <vt:variant>
        <vt:lpwstr>https://www.boe.es/doue/2017/276/L00032-00043.pdf</vt:lpwstr>
      </vt:variant>
      <vt:variant>
        <vt:lpwstr/>
      </vt:variant>
      <vt:variant>
        <vt:i4>4915266</vt:i4>
      </vt:variant>
      <vt:variant>
        <vt:i4>45</vt:i4>
      </vt:variant>
      <vt:variant>
        <vt:i4>0</vt:i4>
      </vt:variant>
      <vt:variant>
        <vt:i4>5</vt:i4>
      </vt:variant>
      <vt:variant>
        <vt:lpwstr>https://www.boe.es/doue/2017/276/L00032-00043.pdf</vt:lpwstr>
      </vt:variant>
      <vt:variant>
        <vt:lpwstr/>
      </vt:variant>
      <vt:variant>
        <vt:i4>4915266</vt:i4>
      </vt:variant>
      <vt:variant>
        <vt:i4>42</vt:i4>
      </vt:variant>
      <vt:variant>
        <vt:i4>0</vt:i4>
      </vt:variant>
      <vt:variant>
        <vt:i4>5</vt:i4>
      </vt:variant>
      <vt:variant>
        <vt:lpwstr>https://www.boe.es/doue/2017/276/L00032-00043.pdf</vt:lpwstr>
      </vt:variant>
      <vt:variant>
        <vt:lpwstr/>
      </vt:variant>
      <vt:variant>
        <vt:i4>4915266</vt:i4>
      </vt:variant>
      <vt:variant>
        <vt:i4>39</vt:i4>
      </vt:variant>
      <vt:variant>
        <vt:i4>0</vt:i4>
      </vt:variant>
      <vt:variant>
        <vt:i4>5</vt:i4>
      </vt:variant>
      <vt:variant>
        <vt:lpwstr>https://www.boe.es/doue/2017/276/L00032-00043.pdf</vt:lpwstr>
      </vt:variant>
      <vt:variant>
        <vt:lpwstr/>
      </vt:variant>
      <vt:variant>
        <vt:i4>4915266</vt:i4>
      </vt:variant>
      <vt:variant>
        <vt:i4>36</vt:i4>
      </vt:variant>
      <vt:variant>
        <vt:i4>0</vt:i4>
      </vt:variant>
      <vt:variant>
        <vt:i4>5</vt:i4>
      </vt:variant>
      <vt:variant>
        <vt:lpwstr>https://www.boe.es/doue/2017/276/L00032-00043.pdf</vt:lpwstr>
      </vt:variant>
      <vt:variant>
        <vt:lpwstr/>
      </vt:variant>
      <vt:variant>
        <vt:i4>1638477</vt:i4>
      </vt:variant>
      <vt:variant>
        <vt:i4>33</vt:i4>
      </vt:variant>
      <vt:variant>
        <vt:i4>0</vt:i4>
      </vt:variant>
      <vt:variant>
        <vt:i4>5</vt:i4>
      </vt:variant>
      <vt:variant>
        <vt:lpwstr>https://www.boe.es/buscar/act.php?id=BOE-A-2012-9716&amp;p=20181228&amp;tn=1</vt:lpwstr>
      </vt:variant>
      <vt:variant>
        <vt:lpwstr>a113</vt:lpwstr>
      </vt:variant>
      <vt:variant>
        <vt:i4>1638477</vt:i4>
      </vt:variant>
      <vt:variant>
        <vt:i4>30</vt:i4>
      </vt:variant>
      <vt:variant>
        <vt:i4>0</vt:i4>
      </vt:variant>
      <vt:variant>
        <vt:i4>5</vt:i4>
      </vt:variant>
      <vt:variant>
        <vt:lpwstr>https://www.boe.es/buscar/act.php?id=BOE-A-2012-9716&amp;p=20181228&amp;tn=1</vt:lpwstr>
      </vt:variant>
      <vt:variant>
        <vt:lpwstr>a113</vt:lpwstr>
      </vt:variant>
      <vt:variant>
        <vt:i4>1638477</vt:i4>
      </vt:variant>
      <vt:variant>
        <vt:i4>27</vt:i4>
      </vt:variant>
      <vt:variant>
        <vt:i4>0</vt:i4>
      </vt:variant>
      <vt:variant>
        <vt:i4>5</vt:i4>
      </vt:variant>
      <vt:variant>
        <vt:lpwstr>https://www.boe.es/buscar/act.php?id=BOE-A-2012-9716&amp;p=20181228&amp;tn=1</vt:lpwstr>
      </vt:variant>
      <vt:variant>
        <vt:lpwstr>a113</vt:lpwstr>
      </vt:variant>
      <vt:variant>
        <vt:i4>7405612</vt:i4>
      </vt:variant>
      <vt:variant>
        <vt:i4>24</vt:i4>
      </vt:variant>
      <vt:variant>
        <vt:i4>0</vt:i4>
      </vt:variant>
      <vt:variant>
        <vt:i4>5</vt:i4>
      </vt:variant>
      <vt:variant>
        <vt:lpwstr>https://www.boe.es/buscar/act.php?id=BOE-A-2003-20331&amp;p=20210413&amp;tn=1</vt:lpwstr>
      </vt:variant>
      <vt:variant>
        <vt:lpwstr>a45</vt:lpwstr>
      </vt:variant>
      <vt:variant>
        <vt:i4>4915266</vt:i4>
      </vt:variant>
      <vt:variant>
        <vt:i4>21</vt:i4>
      </vt:variant>
      <vt:variant>
        <vt:i4>0</vt:i4>
      </vt:variant>
      <vt:variant>
        <vt:i4>5</vt:i4>
      </vt:variant>
      <vt:variant>
        <vt:lpwstr>https://www.boe.es/doue/2017/276/L00032-00043.pdf</vt:lpwstr>
      </vt:variant>
      <vt:variant>
        <vt:lpwstr/>
      </vt:variant>
      <vt:variant>
        <vt:i4>4915266</vt:i4>
      </vt:variant>
      <vt:variant>
        <vt:i4>18</vt:i4>
      </vt:variant>
      <vt:variant>
        <vt:i4>0</vt:i4>
      </vt:variant>
      <vt:variant>
        <vt:i4>5</vt:i4>
      </vt:variant>
      <vt:variant>
        <vt:lpwstr>https://www.boe.es/doue/2017/276/L00032-00043.pdf</vt:lpwstr>
      </vt:variant>
      <vt:variant>
        <vt:lpwstr/>
      </vt:variant>
      <vt:variant>
        <vt:i4>7405612</vt:i4>
      </vt:variant>
      <vt:variant>
        <vt:i4>15</vt:i4>
      </vt:variant>
      <vt:variant>
        <vt:i4>0</vt:i4>
      </vt:variant>
      <vt:variant>
        <vt:i4>5</vt:i4>
      </vt:variant>
      <vt:variant>
        <vt:lpwstr>https://www.boe.es/buscar/act.php?id=BOE-A-2003-20331&amp;p=20210413&amp;tn=1</vt:lpwstr>
      </vt:variant>
      <vt:variant>
        <vt:lpwstr>a45</vt:lpwstr>
      </vt:variant>
      <vt:variant>
        <vt:i4>4259869</vt:i4>
      </vt:variant>
      <vt:variant>
        <vt:i4>12</vt:i4>
      </vt:variant>
      <vt:variant>
        <vt:i4>0</vt:i4>
      </vt:variant>
      <vt:variant>
        <vt:i4>5</vt:i4>
      </vt:variant>
      <vt:variant>
        <vt:lpwstr>https://www.boe.es/buscar/act.php?id=BOE-A-2015-11435&amp;p=20210710&amp;tn=1</vt:lpwstr>
      </vt:variant>
      <vt:variant>
        <vt:lpwstr>a175</vt:lpwstr>
      </vt:variant>
      <vt:variant>
        <vt:i4>4915266</vt:i4>
      </vt:variant>
      <vt:variant>
        <vt:i4>9</vt:i4>
      </vt:variant>
      <vt:variant>
        <vt:i4>0</vt:i4>
      </vt:variant>
      <vt:variant>
        <vt:i4>5</vt:i4>
      </vt:variant>
      <vt:variant>
        <vt:lpwstr>https://www.boe.es/doue/2017/276/L00032-00043.pdf</vt:lpwstr>
      </vt:variant>
      <vt:variant>
        <vt:lpwstr/>
      </vt:variant>
      <vt:variant>
        <vt:i4>7405612</vt:i4>
      </vt:variant>
      <vt:variant>
        <vt:i4>6</vt:i4>
      </vt:variant>
      <vt:variant>
        <vt:i4>0</vt:i4>
      </vt:variant>
      <vt:variant>
        <vt:i4>5</vt:i4>
      </vt:variant>
      <vt:variant>
        <vt:lpwstr>https://www.boe.es/buscar/act.php?id=BOE-A-2003-20331&amp;p=20210413&amp;tn=1</vt:lpwstr>
      </vt:variant>
      <vt:variant>
        <vt:lpwstr>a45</vt:lpwstr>
      </vt:variant>
      <vt:variant>
        <vt:i4>1638477</vt:i4>
      </vt:variant>
      <vt:variant>
        <vt:i4>3</vt:i4>
      </vt:variant>
      <vt:variant>
        <vt:i4>0</vt:i4>
      </vt:variant>
      <vt:variant>
        <vt:i4>5</vt:i4>
      </vt:variant>
      <vt:variant>
        <vt:lpwstr>https://www.boe.es/buscar/act.php?id=BOE-A-2012-9716&amp;p=20181228&amp;tn=1</vt:lpwstr>
      </vt:variant>
      <vt:variant>
        <vt:lpwstr>a113</vt:lpwstr>
      </vt:variant>
      <vt:variant>
        <vt:i4>7405612</vt:i4>
      </vt:variant>
      <vt:variant>
        <vt:i4>0</vt:i4>
      </vt:variant>
      <vt:variant>
        <vt:i4>0</vt:i4>
      </vt:variant>
      <vt:variant>
        <vt:i4>5</vt:i4>
      </vt:variant>
      <vt:variant>
        <vt:lpwstr>https://www.boe.es/buscar/act.php?id=BOE-A-2003-20331&amp;p=20210413&amp;tn=1</vt:lpwstr>
      </vt:variant>
      <vt:variant>
        <vt:lpwstr>a45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NO OPOSICIÓN PARA LA ADQUISICIÓN DE PARTICIPACIÓN DE CONTROL ( ) EN:</dc:title>
  <dc:creator>Alicia Hernández Villén</dc:creator>
  <cp:lastModifiedBy>Rosario Martín Martín</cp:lastModifiedBy>
  <cp:revision>2</cp:revision>
  <cp:lastPrinted>2012-05-23T09:09:00Z</cp:lastPrinted>
  <dcterms:created xsi:type="dcterms:W3CDTF">2021-10-28T15:52:00Z</dcterms:created>
  <dcterms:modified xsi:type="dcterms:W3CDTF">2021-10-28T15:52:00Z</dcterms:modified>
</cp:coreProperties>
</file>