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D921" w14:textId="2991E1E6" w:rsidR="00F85A7E" w:rsidRDefault="009245AE" w:rsidP="00F65E8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D635F">
        <w:rPr>
          <w:rFonts w:ascii="Montserrat" w:hAnsi="Montserrat" w:cstheme="minorHAnsi"/>
          <w:sz w:val="18"/>
          <w:szCs w:val="18"/>
        </w:rPr>
        <w:t xml:space="preserve">De conformidad con lo dispuesto en la </w:t>
      </w:r>
      <w:r w:rsidRPr="00FD635F">
        <w:rPr>
          <w:rFonts w:ascii="Montserrat" w:hAnsi="Montserrat" w:cstheme="minorHAnsi"/>
          <w:i/>
          <w:iCs/>
          <w:color w:val="C00000"/>
          <w:sz w:val="18"/>
          <w:szCs w:val="18"/>
        </w:rPr>
        <w:t xml:space="preserve">Norma cuarta, apartado </w:t>
      </w:r>
      <w:r w:rsidR="008D4DD9" w:rsidRPr="00FD635F">
        <w:rPr>
          <w:rFonts w:ascii="Montserrat" w:hAnsi="Montserrat" w:cstheme="minorHAnsi"/>
          <w:i/>
          <w:iCs/>
          <w:color w:val="C00000"/>
          <w:sz w:val="18"/>
          <w:szCs w:val="18"/>
        </w:rPr>
        <w:t>1</w:t>
      </w:r>
      <w:r w:rsidRPr="00FD635F">
        <w:rPr>
          <w:rFonts w:ascii="Montserrat" w:hAnsi="Montserrat" w:cstheme="minorHAnsi"/>
          <w:i/>
          <w:iCs/>
          <w:color w:val="C00000"/>
          <w:sz w:val="18"/>
          <w:szCs w:val="18"/>
        </w:rPr>
        <w:t>. de la Circular 1/2013 de la CNMV</w:t>
      </w:r>
      <w:r w:rsidRPr="00FD635F">
        <w:rPr>
          <w:rFonts w:ascii="Montserrat" w:hAnsi="Montserrat" w:cstheme="minorHAnsi"/>
          <w:sz w:val="18"/>
          <w:szCs w:val="18"/>
        </w:rPr>
        <w:t xml:space="preserve">, </w:t>
      </w:r>
      <w:r w:rsidR="00FA4FDF" w:rsidRPr="00FD635F">
        <w:rPr>
          <w:rFonts w:ascii="Montserrat" w:hAnsi="Montserrat" w:cstheme="minorHAnsi"/>
          <w:sz w:val="18"/>
          <w:szCs w:val="18"/>
        </w:rPr>
        <w:t xml:space="preserve">toda persona física o jurídica </w:t>
      </w:r>
      <w:r w:rsidR="008D4DD9" w:rsidRPr="00FD635F">
        <w:rPr>
          <w:rFonts w:ascii="Montserrat" w:hAnsi="Montserrat" w:cstheme="minorHAnsi"/>
          <w:sz w:val="18"/>
          <w:szCs w:val="18"/>
        </w:rPr>
        <w:t>que, por sí sola o actuando de forma concertada</w:t>
      </w:r>
      <w:r w:rsidR="008D4DD9" w:rsidRPr="008D4DD9">
        <w:rPr>
          <w:rFonts w:ascii="Montserrat" w:hAnsi="Montserrat" w:cstheme="minorHAnsi"/>
          <w:sz w:val="18"/>
          <w:szCs w:val="18"/>
        </w:rPr>
        <w:t xml:space="preserve"> con otras (en lo sucesivo el “</w:t>
      </w:r>
      <w:r w:rsidR="008D4DD9" w:rsidRPr="00FA4FDF">
        <w:rPr>
          <w:rFonts w:ascii="Montserrat" w:hAnsi="Montserrat" w:cstheme="minorHAnsi"/>
          <w:b/>
          <w:bCs/>
          <w:sz w:val="18"/>
          <w:szCs w:val="18"/>
        </w:rPr>
        <w:t xml:space="preserve">socio o </w:t>
      </w:r>
      <w:r w:rsidR="00F65E89" w:rsidRPr="00FA4FDF">
        <w:rPr>
          <w:rFonts w:ascii="Montserrat" w:hAnsi="Montserrat" w:cstheme="minorHAnsi"/>
          <w:b/>
          <w:bCs/>
          <w:sz w:val="18"/>
          <w:szCs w:val="18"/>
        </w:rPr>
        <w:t>accionista</w:t>
      </w:r>
      <w:r w:rsidR="00F65E89" w:rsidRPr="008D4DD9">
        <w:rPr>
          <w:rFonts w:ascii="Montserrat" w:hAnsi="Montserrat" w:cstheme="minorHAnsi"/>
          <w:sz w:val="18"/>
          <w:szCs w:val="18"/>
        </w:rPr>
        <w:t>”),</w:t>
      </w:r>
    </w:p>
    <w:p w14:paraId="16186083" w14:textId="6CC4F2D5" w:rsidR="00F85A7E" w:rsidRDefault="00F85A7E" w:rsidP="00F65E89">
      <w:pPr>
        <w:pStyle w:val="Prrafodelista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Montserrat" w:hAnsi="Montserrat" w:cstheme="minorHAnsi"/>
          <w:sz w:val="18"/>
          <w:szCs w:val="18"/>
        </w:rPr>
      </w:pPr>
      <w:r w:rsidRPr="008D4DD9">
        <w:rPr>
          <w:rFonts w:ascii="Montserrat" w:hAnsi="Montserrat" w:cstheme="minorHAnsi"/>
          <w:sz w:val="18"/>
          <w:szCs w:val="18"/>
        </w:rPr>
        <w:t>haya adquirido</w:t>
      </w:r>
      <w:r>
        <w:rPr>
          <w:rFonts w:ascii="Montserrat" w:hAnsi="Montserrat" w:cstheme="minorHAnsi"/>
          <w:sz w:val="18"/>
          <w:szCs w:val="18"/>
        </w:rPr>
        <w:t xml:space="preserve">, directa o indirectamente, una participación en la </w:t>
      </w:r>
      <w:r w:rsidR="00FD635F">
        <w:rPr>
          <w:rFonts w:ascii="Montserrat" w:hAnsi="Montserrat" w:cstheme="minorHAnsi"/>
          <w:sz w:val="18"/>
          <w:szCs w:val="18"/>
        </w:rPr>
        <w:t>EAFN</w:t>
      </w:r>
      <w:r>
        <w:rPr>
          <w:rFonts w:ascii="Montserrat" w:hAnsi="Montserrat" w:cstheme="minorHAnsi"/>
          <w:sz w:val="18"/>
          <w:szCs w:val="18"/>
        </w:rPr>
        <w:t xml:space="preserve"> de manera que</w:t>
      </w:r>
      <w:r w:rsidRPr="008D4DD9">
        <w:rPr>
          <w:rFonts w:ascii="Montserrat" w:hAnsi="Montserrat" w:cstheme="minorHAnsi"/>
          <w:sz w:val="18"/>
          <w:szCs w:val="18"/>
        </w:rPr>
        <w:t xml:space="preserve"> su porcentaje de capital poseído o de derechos de voto resulte </w:t>
      </w:r>
      <w:r w:rsidRPr="00F65E89">
        <w:rPr>
          <w:rFonts w:ascii="Montserrat" w:hAnsi="Montserrat" w:cstheme="minorHAnsi"/>
          <w:b/>
          <w:bCs/>
          <w:sz w:val="18"/>
          <w:szCs w:val="18"/>
        </w:rPr>
        <w:t>igual o superior al 5 por ciento</w:t>
      </w:r>
      <w:r>
        <w:rPr>
          <w:rFonts w:ascii="Montserrat" w:hAnsi="Montserrat" w:cstheme="minorHAnsi"/>
          <w:sz w:val="18"/>
          <w:szCs w:val="18"/>
        </w:rPr>
        <w:t xml:space="preserve">, tal y como establece el </w:t>
      </w:r>
      <w:r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153.</w:t>
      </w:r>
      <w:r>
        <w:rPr>
          <w:rFonts w:ascii="Montserrat" w:hAnsi="Montserrat" w:cstheme="minorHAnsi"/>
          <w:i/>
          <w:iCs/>
          <w:color w:val="C00000"/>
          <w:sz w:val="18"/>
          <w:szCs w:val="18"/>
        </w:rPr>
        <w:t>1</w:t>
      </w:r>
      <w:r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 xml:space="preserve">. </w:t>
      </w:r>
      <w:r w:rsidRPr="00F85A7E">
        <w:rPr>
          <w:rFonts w:ascii="Montserrat" w:hAnsi="Montserrat" w:cstheme="minorHAnsi"/>
          <w:sz w:val="18"/>
          <w:szCs w:val="18"/>
        </w:rPr>
        <w:t>de la</w:t>
      </w:r>
      <w:r w:rsidRPr="00F85A7E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>Ley 6/2023, de 7 de marzo, de los Mercados de Valores y de los Servicios de Inversión</w:t>
      </w:r>
      <w:r>
        <w:rPr>
          <w:rFonts w:ascii="Montserrat" w:hAnsi="Montserrat" w:cstheme="minorHAnsi"/>
          <w:sz w:val="18"/>
          <w:szCs w:val="18"/>
        </w:rPr>
        <w:t xml:space="preserve"> -LMVSI-;</w:t>
      </w:r>
    </w:p>
    <w:p w14:paraId="26A91196" w14:textId="7520098F" w:rsidR="00F85A7E" w:rsidRPr="00F85A7E" w:rsidRDefault="00F85A7E" w:rsidP="00F65E89">
      <w:pPr>
        <w:pStyle w:val="Prrafodelista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Montserrat" w:hAnsi="Montserrat" w:cstheme="minorHAnsi"/>
          <w:sz w:val="18"/>
          <w:szCs w:val="18"/>
        </w:rPr>
      </w:pPr>
      <w:r w:rsidRPr="008D4DD9">
        <w:rPr>
          <w:rFonts w:ascii="Montserrat" w:hAnsi="Montserrat" w:cstheme="minorHAnsi"/>
          <w:sz w:val="18"/>
          <w:szCs w:val="18"/>
        </w:rPr>
        <w:t>haya adquirido</w:t>
      </w:r>
      <w:r>
        <w:rPr>
          <w:rFonts w:ascii="Montserrat" w:hAnsi="Montserrat" w:cstheme="minorHAnsi"/>
          <w:sz w:val="18"/>
          <w:szCs w:val="18"/>
        </w:rPr>
        <w:t xml:space="preserve">, directa o indirectamente, una </w:t>
      </w:r>
      <w:r w:rsidRPr="00F65E89">
        <w:rPr>
          <w:rFonts w:ascii="Montserrat" w:hAnsi="Montserrat" w:cstheme="minorHAnsi"/>
          <w:b/>
          <w:bCs/>
          <w:sz w:val="18"/>
          <w:szCs w:val="18"/>
        </w:rPr>
        <w:t>participación significativa</w:t>
      </w:r>
      <w:r>
        <w:rPr>
          <w:rFonts w:ascii="Montserrat" w:hAnsi="Montserrat" w:cstheme="minorHAnsi"/>
          <w:sz w:val="18"/>
          <w:szCs w:val="18"/>
        </w:rPr>
        <w:t xml:space="preserve"> en la </w:t>
      </w:r>
      <w:r w:rsidR="00FD635F">
        <w:rPr>
          <w:rFonts w:ascii="Montserrat" w:hAnsi="Montserrat" w:cstheme="minorHAnsi"/>
          <w:sz w:val="18"/>
          <w:szCs w:val="18"/>
        </w:rPr>
        <w:t>EAFN</w:t>
      </w:r>
      <w:r>
        <w:rPr>
          <w:rFonts w:ascii="Montserrat" w:hAnsi="Montserrat" w:cstheme="minorHAnsi"/>
          <w:sz w:val="18"/>
          <w:szCs w:val="18"/>
        </w:rPr>
        <w:t xml:space="preserve"> (</w:t>
      </w:r>
      <w:r w:rsidRPr="00F65E89">
        <w:rPr>
          <w:rFonts w:ascii="Montserrat" w:hAnsi="Montserrat" w:cstheme="minorHAnsi"/>
          <w:b/>
          <w:bCs/>
          <w:sz w:val="18"/>
          <w:szCs w:val="18"/>
        </w:rPr>
        <w:t>10 por ciento</w:t>
      </w:r>
      <w:r>
        <w:rPr>
          <w:rFonts w:ascii="Montserrat" w:hAnsi="Montserrat" w:cstheme="minorHAnsi"/>
          <w:sz w:val="18"/>
          <w:szCs w:val="18"/>
        </w:rPr>
        <w:t xml:space="preserve"> de capital o de los derechos de voto </w:t>
      </w:r>
      <w:r w:rsidR="003805FF">
        <w:rPr>
          <w:rFonts w:ascii="Montserrat" w:hAnsi="Montserrat" w:cstheme="minorHAnsi"/>
          <w:sz w:val="18"/>
          <w:szCs w:val="18"/>
        </w:rPr>
        <w:t xml:space="preserve">o que permita ejercer una </w:t>
      </w:r>
      <w:r w:rsidR="003805FF" w:rsidRPr="00F65E89">
        <w:rPr>
          <w:rFonts w:ascii="Montserrat" w:hAnsi="Montserrat" w:cstheme="minorHAnsi"/>
          <w:b/>
          <w:bCs/>
          <w:sz w:val="18"/>
          <w:szCs w:val="18"/>
        </w:rPr>
        <w:t>influencia significativa</w:t>
      </w:r>
      <w:r w:rsidR="003805FF">
        <w:rPr>
          <w:rFonts w:ascii="Montserrat" w:hAnsi="Montserrat" w:cstheme="minorHAnsi"/>
          <w:sz w:val="18"/>
          <w:szCs w:val="18"/>
        </w:rPr>
        <w:t xml:space="preserve"> en la gestión de la </w:t>
      </w:r>
      <w:r w:rsidR="00FD635F">
        <w:rPr>
          <w:rFonts w:ascii="Montserrat" w:hAnsi="Montserrat" w:cstheme="minorHAnsi"/>
          <w:sz w:val="18"/>
          <w:szCs w:val="18"/>
        </w:rPr>
        <w:t>EAFN</w:t>
      </w:r>
      <w:r w:rsidR="003805FF">
        <w:rPr>
          <w:rFonts w:ascii="Montserrat" w:hAnsi="Montserrat" w:cstheme="minorHAnsi"/>
          <w:sz w:val="18"/>
          <w:szCs w:val="18"/>
        </w:rPr>
        <w:t xml:space="preserve">), </w:t>
      </w:r>
      <w:r>
        <w:rPr>
          <w:rFonts w:ascii="Montserrat" w:hAnsi="Montserrat" w:cstheme="minorHAnsi"/>
          <w:sz w:val="18"/>
          <w:szCs w:val="18"/>
        </w:rPr>
        <w:t xml:space="preserve">tal y como establece el </w:t>
      </w:r>
      <w:r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</w:t>
      </w:r>
      <w:r w:rsidR="003805FF">
        <w:rPr>
          <w:rFonts w:ascii="Montserrat" w:hAnsi="Montserrat" w:cstheme="minorHAnsi"/>
          <w:i/>
          <w:iCs/>
          <w:color w:val="C00000"/>
          <w:sz w:val="18"/>
          <w:szCs w:val="18"/>
        </w:rPr>
        <w:t>2</w:t>
      </w:r>
      <w:r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>.</w:t>
      </w:r>
      <w:r>
        <w:rPr>
          <w:rFonts w:ascii="Montserrat" w:hAnsi="Montserrat" w:cstheme="minorHAnsi"/>
          <w:i/>
          <w:iCs/>
          <w:color w:val="C00000"/>
          <w:sz w:val="18"/>
          <w:szCs w:val="18"/>
        </w:rPr>
        <w:t>1</w:t>
      </w:r>
      <w:r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 xml:space="preserve">. </w:t>
      </w:r>
      <w:r w:rsidRPr="00F85A7E">
        <w:rPr>
          <w:rFonts w:ascii="Montserrat" w:hAnsi="Montserrat" w:cstheme="minorHAnsi"/>
          <w:sz w:val="18"/>
          <w:szCs w:val="18"/>
        </w:rPr>
        <w:t>de</w:t>
      </w:r>
      <w:r>
        <w:rPr>
          <w:rFonts w:ascii="Montserrat" w:hAnsi="Montserrat" w:cstheme="minorHAnsi"/>
          <w:sz w:val="18"/>
          <w:szCs w:val="18"/>
        </w:rPr>
        <w:t xml:space="preserve"> la </w:t>
      </w:r>
      <w:r w:rsidRPr="00F85A7E">
        <w:rPr>
          <w:rFonts w:ascii="Montserrat" w:hAnsi="Montserrat" w:cstheme="minorHAnsi"/>
          <w:color w:val="C00000"/>
          <w:sz w:val="18"/>
          <w:szCs w:val="18"/>
        </w:rPr>
        <w:t>LMVSI</w:t>
      </w:r>
      <w:r>
        <w:rPr>
          <w:rFonts w:ascii="Montserrat" w:hAnsi="Montserrat" w:cstheme="minorHAnsi"/>
          <w:color w:val="C00000"/>
          <w:sz w:val="18"/>
          <w:szCs w:val="18"/>
        </w:rPr>
        <w:t>;</w:t>
      </w:r>
      <w:r w:rsidR="003805FF">
        <w:rPr>
          <w:rFonts w:ascii="Montserrat" w:hAnsi="Montserrat" w:cstheme="minorHAnsi"/>
          <w:color w:val="C00000"/>
          <w:sz w:val="18"/>
          <w:szCs w:val="18"/>
        </w:rPr>
        <w:t xml:space="preserve"> </w:t>
      </w:r>
      <w:r w:rsidR="003805FF" w:rsidRPr="003805FF">
        <w:rPr>
          <w:rFonts w:ascii="Montserrat" w:hAnsi="Montserrat" w:cstheme="minorHAnsi"/>
          <w:sz w:val="18"/>
          <w:szCs w:val="18"/>
        </w:rPr>
        <w:t>o que</w:t>
      </w:r>
    </w:p>
    <w:p w14:paraId="6AFAF6CA" w14:textId="76296D1D" w:rsidR="00F65E89" w:rsidRDefault="003805FF" w:rsidP="00F65E89">
      <w:pPr>
        <w:pStyle w:val="Prrafodelista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haya incrementado, directa o indirectamente, </w:t>
      </w:r>
      <w:r w:rsidRPr="008D4DD9">
        <w:rPr>
          <w:rFonts w:ascii="Montserrat" w:hAnsi="Montserrat" w:cstheme="minorHAnsi"/>
          <w:sz w:val="18"/>
          <w:szCs w:val="18"/>
        </w:rPr>
        <w:t xml:space="preserve">su participación </w:t>
      </w:r>
      <w:r>
        <w:rPr>
          <w:rFonts w:ascii="Montserrat" w:hAnsi="Montserrat" w:cstheme="minorHAnsi"/>
          <w:sz w:val="18"/>
          <w:szCs w:val="18"/>
        </w:rPr>
        <w:t xml:space="preserve">en la </w:t>
      </w:r>
      <w:r w:rsidR="00FD635F">
        <w:rPr>
          <w:rFonts w:ascii="Montserrat" w:hAnsi="Montserrat" w:cstheme="minorHAnsi"/>
          <w:sz w:val="18"/>
          <w:szCs w:val="18"/>
        </w:rPr>
        <w:t>EAFN</w:t>
      </w:r>
      <w:r>
        <w:rPr>
          <w:rFonts w:ascii="Montserrat" w:hAnsi="Montserrat" w:cstheme="minorHAnsi"/>
          <w:sz w:val="18"/>
          <w:szCs w:val="18"/>
        </w:rPr>
        <w:t xml:space="preserve"> de tal forma que el</w:t>
      </w:r>
      <w:r w:rsidRPr="008D4DD9">
        <w:rPr>
          <w:rFonts w:ascii="Montserrat" w:hAnsi="Montserrat" w:cstheme="minorHAnsi"/>
          <w:sz w:val="18"/>
          <w:szCs w:val="18"/>
        </w:rPr>
        <w:t xml:space="preserve"> porcentaje de derechos de voto</w:t>
      </w:r>
      <w:r>
        <w:rPr>
          <w:rFonts w:ascii="Montserrat" w:hAnsi="Montserrat" w:cstheme="minorHAnsi"/>
          <w:sz w:val="18"/>
          <w:szCs w:val="18"/>
        </w:rPr>
        <w:t xml:space="preserve"> o de capital poseído</w:t>
      </w:r>
      <w:r w:rsidRPr="008D4DD9">
        <w:rPr>
          <w:rFonts w:ascii="Montserrat" w:hAnsi="Montserrat" w:cstheme="minorHAnsi"/>
          <w:sz w:val="18"/>
          <w:szCs w:val="18"/>
        </w:rPr>
        <w:t xml:space="preserve"> </w:t>
      </w:r>
      <w:r>
        <w:rPr>
          <w:rFonts w:ascii="Montserrat" w:hAnsi="Montserrat" w:cstheme="minorHAnsi"/>
          <w:sz w:val="18"/>
          <w:szCs w:val="18"/>
        </w:rPr>
        <w:t xml:space="preserve">en la </w:t>
      </w:r>
      <w:r w:rsidR="00FD635F">
        <w:rPr>
          <w:rFonts w:ascii="Montserrat" w:hAnsi="Montserrat" w:cstheme="minorHAnsi"/>
          <w:sz w:val="18"/>
          <w:szCs w:val="18"/>
        </w:rPr>
        <w:t>EAFN</w:t>
      </w:r>
      <w:r w:rsidRPr="008D4DD9">
        <w:rPr>
          <w:rFonts w:ascii="Montserrat" w:hAnsi="Montserrat" w:cstheme="minorHAnsi"/>
          <w:sz w:val="18"/>
          <w:szCs w:val="18"/>
        </w:rPr>
        <w:t xml:space="preserve"> </w:t>
      </w:r>
      <w:r>
        <w:rPr>
          <w:rFonts w:ascii="Montserrat" w:hAnsi="Montserrat" w:cstheme="minorHAnsi"/>
          <w:sz w:val="18"/>
          <w:szCs w:val="18"/>
        </w:rPr>
        <w:t xml:space="preserve">resulte igual o superior a los umbrales </w:t>
      </w:r>
      <w:r w:rsidR="00F65E89" w:rsidRPr="008D4DD9">
        <w:rPr>
          <w:rFonts w:ascii="Montserrat" w:hAnsi="Montserrat" w:cstheme="minorHAnsi"/>
          <w:sz w:val="18"/>
          <w:szCs w:val="18"/>
        </w:rPr>
        <w:t xml:space="preserve">establecidos en </w:t>
      </w:r>
      <w:r w:rsidR="00F65E89">
        <w:rPr>
          <w:rFonts w:ascii="Montserrat" w:hAnsi="Montserrat" w:cstheme="minorHAnsi"/>
          <w:sz w:val="18"/>
          <w:szCs w:val="18"/>
        </w:rPr>
        <w:t xml:space="preserve">el </w:t>
      </w:r>
      <w:r w:rsidR="00F65E89"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153.2.</w:t>
      </w:r>
      <w:r w:rsidR="00F65E89">
        <w:rPr>
          <w:rFonts w:ascii="Montserrat" w:hAnsi="Montserrat" w:cstheme="minorHAnsi"/>
          <w:sz w:val="18"/>
          <w:szCs w:val="18"/>
        </w:rPr>
        <w:t xml:space="preserve"> de la</w:t>
      </w:r>
      <w:r w:rsidR="00F65E89" w:rsidRPr="00F65E89">
        <w:rPr>
          <w:rFonts w:ascii="Montserrat" w:hAnsi="Montserrat" w:cstheme="minorHAnsi"/>
          <w:i/>
          <w:iCs/>
          <w:color w:val="C00000"/>
          <w:sz w:val="18"/>
          <w:szCs w:val="18"/>
        </w:rPr>
        <w:t xml:space="preserve"> LMVSI</w:t>
      </w:r>
      <w:r w:rsidR="00F65E89" w:rsidRPr="00F65E89">
        <w:rPr>
          <w:rFonts w:ascii="Montserrat" w:hAnsi="Montserrat" w:cstheme="minorHAnsi"/>
          <w:color w:val="C00000"/>
          <w:sz w:val="18"/>
          <w:szCs w:val="18"/>
        </w:rPr>
        <w:t xml:space="preserve"> </w:t>
      </w:r>
      <w:r w:rsidR="00F65E89">
        <w:rPr>
          <w:rFonts w:ascii="Montserrat" w:hAnsi="Montserrat" w:cstheme="minorHAnsi"/>
          <w:sz w:val="18"/>
          <w:szCs w:val="18"/>
        </w:rPr>
        <w:t>(</w:t>
      </w:r>
      <w:r w:rsidR="00F65E89" w:rsidRPr="00F65E89">
        <w:rPr>
          <w:rFonts w:ascii="Montserrat" w:hAnsi="Montserrat" w:cstheme="minorHAnsi"/>
          <w:b/>
          <w:bCs/>
          <w:sz w:val="18"/>
          <w:szCs w:val="18"/>
        </w:rPr>
        <w:t>20, 30 o 50 por ciento</w:t>
      </w:r>
      <w:r w:rsidR="00F65E89">
        <w:rPr>
          <w:rFonts w:ascii="Montserrat" w:hAnsi="Montserrat" w:cstheme="minorHAnsi"/>
          <w:sz w:val="18"/>
          <w:szCs w:val="18"/>
        </w:rPr>
        <w:t>)</w:t>
      </w:r>
    </w:p>
    <w:p w14:paraId="68F58CFA" w14:textId="2AD852E3" w:rsidR="008D4DD9" w:rsidRDefault="008D4DD9" w:rsidP="00F65E89">
      <w:pPr>
        <w:pStyle w:val="Prrafodelista"/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hAnsi="Montserrat" w:cstheme="minorHAnsi"/>
          <w:sz w:val="18"/>
          <w:szCs w:val="18"/>
        </w:rPr>
      </w:pPr>
      <w:r w:rsidRPr="00F65E89">
        <w:rPr>
          <w:rFonts w:ascii="Montserrat" w:hAnsi="Montserrat" w:cstheme="minorHAnsi"/>
          <w:sz w:val="18"/>
          <w:szCs w:val="18"/>
        </w:rPr>
        <w:t>deberá</w:t>
      </w:r>
      <w:r w:rsidRPr="00F65E89">
        <w:rPr>
          <w:rFonts w:ascii="Montserrat" w:hAnsi="Montserrat" w:cstheme="minorHAnsi"/>
          <w:b/>
          <w:bCs/>
          <w:sz w:val="18"/>
          <w:szCs w:val="18"/>
        </w:rPr>
        <w:t xml:space="preserve"> comunicar </w:t>
      </w:r>
      <w:r w:rsidRPr="00F65E89">
        <w:rPr>
          <w:rFonts w:ascii="Montserrat" w:hAnsi="Montserrat" w:cstheme="minorHAnsi"/>
          <w:sz w:val="18"/>
          <w:szCs w:val="18"/>
        </w:rPr>
        <w:t>a la CNMV,</w:t>
      </w:r>
      <w:r w:rsidRPr="008D4DD9">
        <w:rPr>
          <w:rFonts w:ascii="Montserrat" w:hAnsi="Montserrat" w:cstheme="minorHAnsi"/>
          <w:sz w:val="18"/>
          <w:szCs w:val="18"/>
        </w:rPr>
        <w:t xml:space="preserve"> </w:t>
      </w:r>
      <w:r w:rsidRPr="00FA4FDF">
        <w:rPr>
          <w:rFonts w:ascii="Montserrat" w:hAnsi="Montserrat" w:cstheme="minorHAnsi"/>
          <w:b/>
          <w:bCs/>
          <w:sz w:val="18"/>
          <w:szCs w:val="18"/>
        </w:rPr>
        <w:t>en el plazo de siete días hábiles</w:t>
      </w:r>
      <w:r w:rsidRPr="008D4DD9">
        <w:rPr>
          <w:rFonts w:ascii="Montserrat" w:hAnsi="Montserrat" w:cstheme="minorHAnsi"/>
          <w:sz w:val="18"/>
          <w:szCs w:val="18"/>
        </w:rPr>
        <w:t xml:space="preserve"> desde la fecha de la operación, la adquisición efectuada, indicando la cuantía de la participación o el porcentaje de derechos de voto alcanzados y la fecha de </w:t>
      </w:r>
      <w:r w:rsidR="00F65E89" w:rsidRPr="008D4DD9">
        <w:rPr>
          <w:rFonts w:ascii="Montserrat" w:hAnsi="Montserrat" w:cstheme="minorHAnsi"/>
          <w:sz w:val="18"/>
          <w:szCs w:val="18"/>
        </w:rPr>
        <w:t>esta</w:t>
      </w:r>
      <w:r w:rsidRPr="008D4DD9">
        <w:rPr>
          <w:rFonts w:ascii="Montserrat" w:hAnsi="Montserrat" w:cstheme="minorHAnsi"/>
          <w:sz w:val="18"/>
          <w:szCs w:val="18"/>
        </w:rPr>
        <w:t xml:space="preserve">, sin perjuicio del régimen de comunicación previa previsto en </w:t>
      </w:r>
      <w:r w:rsidR="00FA4FDF">
        <w:rPr>
          <w:rFonts w:ascii="Montserrat" w:hAnsi="Montserrat" w:cstheme="minorHAnsi"/>
          <w:sz w:val="18"/>
          <w:szCs w:val="18"/>
        </w:rPr>
        <w:t xml:space="preserve">el </w:t>
      </w:r>
      <w:r w:rsidR="00FA4FDF" w:rsidRPr="008D4DD9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153.2.</w:t>
      </w:r>
      <w:r w:rsidR="00FA4FDF">
        <w:rPr>
          <w:rFonts w:ascii="Montserrat" w:hAnsi="Montserrat" w:cstheme="minorHAnsi"/>
          <w:sz w:val="18"/>
          <w:szCs w:val="18"/>
        </w:rPr>
        <w:t xml:space="preserve"> de la </w:t>
      </w:r>
      <w:r w:rsidR="00FA4FDF">
        <w:rPr>
          <w:rFonts w:ascii="Montserrat" w:hAnsi="Montserrat" w:cstheme="minorHAnsi"/>
          <w:i/>
          <w:iCs/>
          <w:color w:val="C00000"/>
          <w:sz w:val="18"/>
          <w:szCs w:val="18"/>
        </w:rPr>
        <w:t>LMVSI</w:t>
      </w:r>
      <w:r w:rsidRPr="008D4DD9">
        <w:rPr>
          <w:rFonts w:ascii="Montserrat" w:hAnsi="Montserrat" w:cstheme="minorHAnsi"/>
          <w:sz w:val="18"/>
          <w:szCs w:val="18"/>
        </w:rPr>
        <w:t>.</w:t>
      </w:r>
    </w:p>
    <w:p w14:paraId="1A9381F0" w14:textId="7FC74061" w:rsidR="004B7559" w:rsidRPr="00F8705F" w:rsidRDefault="00443E8C" w:rsidP="00F65E8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  <w:u w:val="single"/>
        </w:rPr>
        <w:t>Deben utilizar la última versión de los formularios</w:t>
      </w:r>
      <w:r w:rsidRPr="00F8705F">
        <w:rPr>
          <w:rFonts w:ascii="Montserrat" w:hAnsi="Montserrat" w:cstheme="minorHAnsi"/>
          <w:sz w:val="18"/>
          <w:szCs w:val="18"/>
        </w:rPr>
        <w:t xml:space="preserve"> que, en el momento de su presentación, se encuentre puest</w:t>
      </w:r>
      <w:r w:rsidR="00B55E5A">
        <w:rPr>
          <w:rFonts w:ascii="Montserrat" w:hAnsi="Montserrat" w:cstheme="minorHAnsi"/>
          <w:sz w:val="18"/>
          <w:szCs w:val="18"/>
        </w:rPr>
        <w:t>a</w:t>
      </w:r>
      <w:r w:rsidRPr="00F8705F">
        <w:rPr>
          <w:rFonts w:ascii="Montserrat" w:hAnsi="Montserrat" w:cstheme="minorHAnsi"/>
          <w:sz w:val="18"/>
          <w:szCs w:val="18"/>
        </w:rPr>
        <w:t xml:space="preserve"> a disposición en</w:t>
      </w:r>
      <w:r w:rsidR="004B7559" w:rsidRPr="00F8705F">
        <w:rPr>
          <w:rFonts w:ascii="Montserrat" w:hAnsi="Montserrat" w:cstheme="minorHAnsi"/>
          <w:sz w:val="18"/>
          <w:szCs w:val="18"/>
        </w:rPr>
        <w:t xml:space="preserve"> el apartado </w:t>
      </w:r>
      <w:r w:rsidR="004B7559" w:rsidRPr="00F8705F">
        <w:rPr>
          <w:rFonts w:ascii="Montserrat" w:hAnsi="Montserrat" w:cstheme="minorHAnsi"/>
          <w:i/>
          <w:iCs/>
          <w:sz w:val="18"/>
          <w:szCs w:val="18"/>
        </w:rPr>
        <w:t xml:space="preserve">Modificación de la estructura accionarial – </w:t>
      </w:r>
      <w:r w:rsidR="009245AE" w:rsidRPr="009245AE">
        <w:rPr>
          <w:rFonts w:ascii="Montserrat" w:hAnsi="Montserrat" w:cstheme="minorHAnsi"/>
          <w:i/>
          <w:iCs/>
          <w:sz w:val="18"/>
          <w:szCs w:val="18"/>
        </w:rPr>
        <w:t>Comunicaciones una vez realizada la transmisión</w:t>
      </w:r>
      <w:r w:rsidR="009245AE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B55E5A">
        <w:rPr>
          <w:rFonts w:ascii="Montserrat" w:hAnsi="Montserrat" w:cstheme="minorHAnsi"/>
          <w:sz w:val="18"/>
          <w:szCs w:val="18"/>
        </w:rPr>
        <w:t>de la siguiente dirección:</w:t>
      </w:r>
    </w:p>
    <w:p w14:paraId="1B58B331" w14:textId="77777777" w:rsidR="003A0BC6" w:rsidRPr="003A0BC6" w:rsidRDefault="003A0BC6" w:rsidP="003A0BC6">
      <w:pPr>
        <w:pStyle w:val="Prrafodelista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  <w:sz w:val="20"/>
          <w:szCs w:val="20"/>
        </w:rPr>
      </w:pPr>
      <w:hyperlink r:id="rId9" w:history="1">
        <w:r w:rsidRPr="003A0BC6">
          <w:rPr>
            <w:rStyle w:val="Hipervnculo"/>
          </w:rPr>
          <w:t>CNMV - Empresas de asesoramiento financiero nacional (EAFN)</w:t>
        </w:r>
      </w:hyperlink>
    </w:p>
    <w:p w14:paraId="7BC4E8B9" w14:textId="5AAF8A47" w:rsidR="00837685" w:rsidRPr="00F77D66" w:rsidRDefault="00443E8C" w:rsidP="00F65E8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F77D66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F77D66">
        <w:rPr>
          <w:rFonts w:ascii="Montserrat" w:hAnsi="Montserrat" w:cstheme="minorHAnsi"/>
          <w:sz w:val="18"/>
          <w:szCs w:val="18"/>
        </w:rPr>
        <w:t xml:space="preserve">. </w:t>
      </w:r>
      <w:r w:rsidR="005C2798" w:rsidRPr="005C2798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F77D66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43E45074" w14:textId="77777777" w:rsidR="00081B84" w:rsidRPr="003D03FD" w:rsidRDefault="00081B84" w:rsidP="00F77D66">
      <w:pPr>
        <w:autoSpaceDE w:val="0"/>
        <w:autoSpaceDN w:val="0"/>
        <w:adjustRightInd w:val="0"/>
        <w:spacing w:after="200" w:line="276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3D03FD">
        <w:rPr>
          <w:rFonts w:ascii="Montserrat" w:hAnsi="Montserrat" w:cstheme="minorHAnsi"/>
          <w:b/>
          <w:bCs/>
          <w:sz w:val="18"/>
          <w:szCs w:val="18"/>
          <w:u w:val="single"/>
        </w:rPr>
        <w:t>Instrucciones de cumplimentación y envío</w:t>
      </w:r>
    </w:p>
    <w:p w14:paraId="28EF5D5D" w14:textId="709972F3" w:rsidR="00081B84" w:rsidRPr="009E6BA4" w:rsidRDefault="00081B84" w:rsidP="00F65E89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9E6BA4">
        <w:rPr>
          <w:rFonts w:ascii="Montserrat" w:hAnsi="Montserrat" w:cstheme="minorHAnsi"/>
          <w:sz w:val="18"/>
          <w:szCs w:val="18"/>
        </w:rPr>
        <w:t xml:space="preserve">Descargue este formulario en su ordenador </w:t>
      </w:r>
      <w:r w:rsidR="009E6BA4" w:rsidRPr="009E6BA4">
        <w:rPr>
          <w:rFonts w:ascii="Montserrat" w:hAnsi="Montserrat" w:cstheme="minorHAnsi"/>
          <w:sz w:val="18"/>
          <w:szCs w:val="18"/>
        </w:rPr>
        <w:t>para su cumplimentación</w:t>
      </w:r>
      <w:r w:rsidRPr="009E6BA4">
        <w:rPr>
          <w:rFonts w:ascii="Montserrat" w:hAnsi="Montserrat" w:cstheme="minorHAnsi"/>
          <w:sz w:val="18"/>
          <w:szCs w:val="18"/>
        </w:rPr>
        <w:t>.</w:t>
      </w:r>
    </w:p>
    <w:p w14:paraId="25E2D26F" w14:textId="4804EFA5" w:rsidR="008D4772" w:rsidRPr="008C20A3" w:rsidRDefault="00081B84" w:rsidP="00F65E89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Para una correcta valoración se debe facilitar toda información disponible, rellenando todos los campos que sean obligatorios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(que están </w:t>
      </w:r>
      <w:r w:rsidR="008D4772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7E56BA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8D4772" w:rsidRPr="008C20A3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8D4772" w:rsidRPr="008C20A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7E56BA" w:rsidRPr="008C20A3">
        <w:rPr>
          <w:rFonts w:ascii="Montserrat" w:hAnsi="Montserrat" w:cstheme="minorHAnsi"/>
          <w:sz w:val="18"/>
          <w:szCs w:val="18"/>
        </w:rPr>
        <w:t>.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773F7E8B" w14:textId="77777777" w:rsidR="00081B84" w:rsidRPr="008C20A3" w:rsidRDefault="00081B84" w:rsidP="00F65E89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Asegúrese de que:</w:t>
      </w:r>
    </w:p>
    <w:p w14:paraId="59E69839" w14:textId="77777777" w:rsidR="00081B84" w:rsidRPr="008C20A3" w:rsidRDefault="00081B84" w:rsidP="00F65E8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>Guarda</w:t>
      </w:r>
      <w:r w:rsidRPr="008C20A3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7F439185" w14:textId="4B324624" w:rsidR="00D11885" w:rsidRPr="00EA6919" w:rsidRDefault="00833849" w:rsidP="00D1188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>El formulario está</w:t>
      </w:r>
      <w:r w:rsidR="00081B84" w:rsidRPr="00A46971">
        <w:rPr>
          <w:rFonts w:ascii="Montserrat" w:hAnsi="Montserrat" w:cstheme="minorHAnsi"/>
          <w:sz w:val="18"/>
          <w:szCs w:val="18"/>
        </w:rPr>
        <w:t xml:space="preserve"> </w:t>
      </w:r>
      <w:r w:rsidR="008854D1" w:rsidRPr="00A46971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por </w:t>
      </w:r>
      <w:r w:rsidR="00D11885">
        <w:rPr>
          <w:rFonts w:ascii="Montserrat" w:hAnsi="Montserrat" w:cstheme="minorHAnsi"/>
          <w:sz w:val="18"/>
          <w:szCs w:val="18"/>
        </w:rPr>
        <w:t>el socio o accionista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</w:t>
      </w:r>
      <w:r w:rsidR="00D11885">
        <w:rPr>
          <w:rFonts w:ascii="Montserrat" w:hAnsi="Montserrat" w:cstheme="minorHAnsi"/>
          <w:sz w:val="18"/>
          <w:szCs w:val="18"/>
        </w:rPr>
        <w:t>de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 alguna de las maneras previstas </w:t>
      </w:r>
      <w:r w:rsidR="008854D1" w:rsidRPr="00A46971">
        <w:rPr>
          <w:rFonts w:ascii="Montserrat" w:hAnsi="Montserrat" w:cstheme="minorHAnsi"/>
          <w:sz w:val="18"/>
          <w:szCs w:val="18"/>
        </w:rPr>
        <w:t>en el artículo 10.2 de la Ley 39/2015.</w:t>
      </w:r>
      <w:r w:rsidR="00D11885" w:rsidRPr="00EA6919">
        <w:rPr>
          <w:rFonts w:ascii="Montserrat" w:hAnsi="Montserrat" w:cstheme="minorHAnsi"/>
          <w:sz w:val="18"/>
          <w:szCs w:val="18"/>
        </w:rPr>
        <w:t xml:space="preserve"> No obstante, en caso de que el formulario se </w:t>
      </w:r>
      <w:r w:rsidR="00D11885" w:rsidRPr="00EA6919">
        <w:rPr>
          <w:rFonts w:ascii="Montserrat" w:hAnsi="Montserrat" w:cstheme="minorHAnsi"/>
          <w:sz w:val="18"/>
          <w:szCs w:val="18"/>
        </w:rPr>
        <w:lastRenderedPageBreak/>
        <w:t>refiera a una persona física que haya elegido no comunicarse con la CNMV a través de medios electrónicos, la documentación original podrá presentarse con firma manuscrita.</w:t>
      </w:r>
    </w:p>
    <w:p w14:paraId="18CCAE33" w14:textId="1DF43E84" w:rsidR="00D11885" w:rsidRPr="00A46971" w:rsidRDefault="00D11885" w:rsidP="00D11885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F47390">
        <w:rPr>
          <w:rFonts w:ascii="Montserrat" w:hAnsi="Montserrat" w:cstheme="minorHAnsi"/>
          <w:sz w:val="18"/>
          <w:szCs w:val="18"/>
        </w:rPr>
        <w:t xml:space="preserve">No obstante, </w:t>
      </w:r>
      <w:r w:rsidRPr="00F47390">
        <w:rPr>
          <w:rFonts w:ascii="Montserrat" w:hAnsi="Montserrat" w:cstheme="minorHAnsi"/>
          <w:b/>
          <w:bCs/>
          <w:sz w:val="18"/>
          <w:szCs w:val="18"/>
        </w:rPr>
        <w:t>se recomienda el uso del trámite electrónico como opción preferente</w:t>
      </w:r>
      <w:r>
        <w:rPr>
          <w:rFonts w:ascii="Montserrat" w:hAnsi="Montserrat" w:cstheme="minorHAnsi"/>
          <w:b/>
          <w:bCs/>
          <w:sz w:val="18"/>
          <w:szCs w:val="18"/>
        </w:rPr>
        <w:t>.</w:t>
      </w:r>
    </w:p>
    <w:p w14:paraId="71993CCD" w14:textId="77777777" w:rsidR="00081B84" w:rsidRPr="008C20A3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C20A3">
        <w:rPr>
          <w:rFonts w:ascii="Montserrat" w:hAnsi="Montserrat" w:cstheme="minorHAnsi"/>
          <w:sz w:val="18"/>
          <w:szCs w:val="18"/>
        </w:rPr>
        <w:t xml:space="preserve">. </w:t>
      </w:r>
    </w:p>
    <w:p w14:paraId="1EBE8354" w14:textId="64909E18" w:rsidR="00081B84" w:rsidRDefault="00081B84" w:rsidP="008C20A3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 xml:space="preserve">A estos efectos,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C20A3">
        <w:rPr>
          <w:rFonts w:ascii="Montserrat" w:hAnsi="Montserrat" w:cstheme="minorHAnsi"/>
          <w:sz w:val="18"/>
          <w:szCs w:val="18"/>
        </w:rPr>
        <w:t xml:space="preserve"> de </w:t>
      </w:r>
      <w:r w:rsidR="00D11885" w:rsidRPr="00D11885">
        <w:rPr>
          <w:rFonts w:ascii="Montserrat" w:hAnsi="Montserrat" w:cstheme="minorHAnsi"/>
          <w:i/>
          <w:iCs/>
          <w:sz w:val="18"/>
          <w:szCs w:val="18"/>
        </w:rPr>
        <w:t xml:space="preserve">Comunicación de adquisición de participaciones igual o superior 5%, significativas o superiores a umbrales normativos de </w:t>
      </w:r>
      <w:r w:rsidR="00FD635F">
        <w:rPr>
          <w:rFonts w:ascii="Montserrat" w:hAnsi="Montserrat" w:cstheme="minorHAnsi"/>
          <w:i/>
          <w:iCs/>
          <w:sz w:val="18"/>
          <w:szCs w:val="18"/>
        </w:rPr>
        <w:t>EAFN</w:t>
      </w:r>
      <w:r w:rsidR="00D11885" w:rsidRPr="00D11885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Pr="008C20A3">
        <w:rPr>
          <w:rFonts w:ascii="Montserrat" w:hAnsi="Montserrat" w:cstheme="minorHAnsi"/>
          <w:sz w:val="18"/>
          <w:szCs w:val="18"/>
        </w:rPr>
        <w:t>l</w:t>
      </w:r>
      <w:r w:rsidRPr="008C20A3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C20A3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estén habilitados para prestar el “Servicio de expedición de certificados electrónicos cualificados de firma electrónica</w:t>
      </w:r>
      <w:r w:rsidRPr="008C20A3">
        <w:rPr>
          <w:rFonts w:ascii="Montserrat" w:hAnsi="Montserrat" w:cstheme="minorHAnsi"/>
          <w:sz w:val="18"/>
          <w:szCs w:val="18"/>
        </w:rPr>
        <w:t>” (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>Qualified certificate for electronic signature</w:t>
      </w:r>
      <w:r w:rsidRPr="008C20A3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>EU Trust Services Dashboard</w:t>
      </w:r>
      <w:r w:rsidRPr="008C20A3">
        <w:rPr>
          <w:rFonts w:ascii="Montserrat" w:hAnsi="Montserrat" w:cstheme="minorHAnsi"/>
          <w:sz w:val="18"/>
          <w:szCs w:val="18"/>
        </w:rPr>
        <w:t xml:space="preserve"> en la 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0" w:history="1">
        <w:r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C20A3">
        <w:rPr>
          <w:rFonts w:ascii="Montserrat" w:hAnsi="Montserrat" w:cstheme="minorHAnsi"/>
          <w:sz w:val="18"/>
          <w:szCs w:val="18"/>
        </w:rPr>
        <w:t>.</w:t>
      </w:r>
      <w:r w:rsidR="00C65D2F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43AFE3FC" w14:textId="7326B92F" w:rsidR="00081B84" w:rsidRDefault="00081B84" w:rsidP="00D763C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</w:pPr>
      <w:r w:rsidRPr="00833849">
        <w:rPr>
          <w:rFonts w:ascii="Montserrat" w:hAnsi="Montserrat" w:cstheme="minorHAnsi"/>
          <w:sz w:val="18"/>
          <w:szCs w:val="18"/>
          <w:u w:val="single"/>
        </w:rPr>
        <w:t xml:space="preserve">Remite </w:t>
      </w:r>
      <w:r w:rsidR="00A760B0" w:rsidRPr="00833849">
        <w:rPr>
          <w:rFonts w:ascii="Montserrat" w:hAnsi="Montserrat" w:cstheme="minorHAnsi"/>
          <w:sz w:val="18"/>
          <w:szCs w:val="18"/>
          <w:u w:val="single"/>
        </w:rPr>
        <w:t>electrónicamente</w:t>
      </w:r>
      <w:r w:rsidR="00D11885" w:rsidRPr="00D11885">
        <w:rPr>
          <w:rStyle w:val="Refdenotaalpie"/>
          <w:rFonts w:ascii="Montserrat" w:hAnsi="Montserrat" w:cstheme="minorHAnsi"/>
          <w:b/>
          <w:bCs/>
          <w:color w:val="C00000"/>
          <w:sz w:val="18"/>
          <w:szCs w:val="18"/>
        </w:rPr>
        <w:footnoteReference w:id="1"/>
      </w:r>
      <w:r w:rsidR="00D11885" w:rsidRPr="00833849">
        <w:rPr>
          <w:rFonts w:ascii="Montserrat" w:hAnsi="Montserrat" w:cstheme="minorHAnsi"/>
          <w:sz w:val="18"/>
          <w:szCs w:val="18"/>
        </w:rPr>
        <w:t xml:space="preserve"> </w:t>
      </w:r>
      <w:r w:rsidRPr="00833849">
        <w:rPr>
          <w:rFonts w:ascii="Montserrat" w:hAnsi="Montserrat" w:cstheme="minorHAnsi"/>
          <w:sz w:val="18"/>
          <w:szCs w:val="18"/>
        </w:rPr>
        <w:t xml:space="preserve">este formulario de </w:t>
      </w:r>
      <w:r w:rsidR="00D11885" w:rsidRPr="00833849">
        <w:rPr>
          <w:rFonts w:ascii="Montserrat" w:hAnsi="Montserrat" w:cstheme="minorHAnsi"/>
          <w:i/>
          <w:iCs/>
          <w:sz w:val="18"/>
          <w:szCs w:val="18"/>
        </w:rPr>
        <w:t xml:space="preserve">Comunicación de adquisición de participaciones igual o superior 5%, significativas o superiores a umbrales normativos de </w:t>
      </w:r>
      <w:r w:rsidR="00FD635F">
        <w:rPr>
          <w:rFonts w:ascii="Montserrat" w:hAnsi="Montserrat" w:cstheme="minorHAnsi"/>
          <w:i/>
          <w:iCs/>
          <w:sz w:val="18"/>
          <w:szCs w:val="18"/>
        </w:rPr>
        <w:t>EAFN</w:t>
      </w:r>
      <w:r w:rsidR="00A760B0" w:rsidRPr="00833849">
        <w:rPr>
          <w:rFonts w:ascii="Montserrat" w:hAnsi="Montserrat" w:cstheme="minorHAnsi"/>
          <w:sz w:val="18"/>
          <w:szCs w:val="18"/>
        </w:rPr>
        <w:t xml:space="preserve">; para ello, deberá acceder a </w:t>
      </w:r>
      <w:r w:rsidRPr="00833849">
        <w:rPr>
          <w:rFonts w:ascii="Montserrat" w:hAnsi="Montserrat" w:cstheme="minorHAnsi"/>
          <w:sz w:val="18"/>
          <w:szCs w:val="18"/>
        </w:rPr>
        <w:t xml:space="preserve">la Sede Electrónica y del Registro electrónico de la CNMV (la sede), utilizando el </w:t>
      </w:r>
      <w:r w:rsidRPr="00833849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Pr="00833849">
        <w:rPr>
          <w:rFonts w:ascii="Montserrat" w:hAnsi="Montserrat" w:cstheme="minorHAnsi"/>
          <w:sz w:val="18"/>
          <w:szCs w:val="18"/>
        </w:rPr>
        <w:t>.</w:t>
      </w:r>
      <w:r w:rsidR="003A394F" w:rsidRPr="00833849">
        <w:rPr>
          <w:rFonts w:ascii="Montserrat" w:hAnsi="Montserrat" w:cstheme="minorHAnsi"/>
          <w:sz w:val="18"/>
          <w:szCs w:val="18"/>
        </w:rPr>
        <w:t xml:space="preserve"> disponible </w:t>
      </w:r>
      <w:r w:rsidR="00833849" w:rsidRPr="00833849">
        <w:rPr>
          <w:rFonts w:ascii="Montserrat" w:hAnsi="Montserrat" w:cstheme="minorHAnsi"/>
          <w:sz w:val="18"/>
          <w:szCs w:val="18"/>
        </w:rPr>
        <w:t xml:space="preserve">tanto en la </w:t>
      </w:r>
      <w:r w:rsidR="00833849" w:rsidRPr="00833849">
        <w:rPr>
          <w:rFonts w:ascii="Montserrat" w:hAnsi="Montserrat" w:cstheme="minorHAnsi"/>
          <w:i/>
          <w:iCs/>
          <w:sz w:val="18"/>
          <w:szCs w:val="18"/>
        </w:rPr>
        <w:t>zona usuarios</w:t>
      </w:r>
      <w:r w:rsidR="00833849" w:rsidRPr="00833849">
        <w:rPr>
          <w:rFonts w:ascii="Montserrat" w:hAnsi="Montserrat" w:cstheme="minorHAnsi"/>
          <w:sz w:val="18"/>
          <w:szCs w:val="18"/>
        </w:rPr>
        <w:t xml:space="preserve"> de la sede -para aquellas entidades que estén dadas de alta en el </w:t>
      </w:r>
      <w:r w:rsidR="00833849" w:rsidRPr="00833849">
        <w:rPr>
          <w:rFonts w:ascii="Montserrat" w:hAnsi="Montserrat" w:cstheme="minorHAnsi"/>
          <w:sz w:val="18"/>
          <w:szCs w:val="18"/>
        </w:rPr>
        <w:lastRenderedPageBreak/>
        <w:t xml:space="preserve">sistema CIFRADOC (esto es, entidades reguladas y aquellas personas jurídicas que, sin estar reguladas, soliciten el alta)- como en la </w:t>
      </w:r>
      <w:r w:rsidR="00833849" w:rsidRPr="00833849">
        <w:rPr>
          <w:rFonts w:ascii="Montserrat" w:hAnsi="Montserrat" w:cstheme="minorHAnsi"/>
          <w:i/>
          <w:iCs/>
          <w:sz w:val="18"/>
          <w:szCs w:val="18"/>
        </w:rPr>
        <w:t>zona abierta</w:t>
      </w:r>
      <w:r w:rsidR="00833849" w:rsidRPr="00833849">
        <w:rPr>
          <w:rFonts w:ascii="Montserrat" w:hAnsi="Montserrat" w:cstheme="minorHAnsi"/>
          <w:sz w:val="18"/>
          <w:szCs w:val="18"/>
        </w:rPr>
        <w:t xml:space="preserve"> de la sede -para aquellas personas o entidades que no están dadas de alta en CIFRADOC y dispongan de un certificado electrónico válido para la Sede y Registro Electrónico de la CNMV. En el área de “certificados y firma electrónica” del apartado “DESCRIPCIÓN, CONTENIDO” de la sede electrónica de la CNMV (a la que pueden acceder a través del siguiente enlace:  </w:t>
      </w:r>
      <w:hyperlink r:id="rId11" w:history="1">
        <w:r w:rsidR="00833849" w:rsidRPr="00833849">
          <w:rPr>
            <w:rStyle w:val="Hipervnculo"/>
            <w:rFonts w:ascii="Montserrat" w:hAnsi="Montserrat" w:cstheme="minorHAnsi"/>
            <w:sz w:val="18"/>
            <w:szCs w:val="18"/>
          </w:rPr>
          <w:t>https://sede.cnmv.gob.es/SedeCNMV/SedeElectronica.aspx</w:t>
        </w:r>
      </w:hyperlink>
      <w:r w:rsidR="00833849" w:rsidRPr="00833849">
        <w:rPr>
          <w:rFonts w:ascii="Montserrat" w:hAnsi="Montserrat" w:cstheme="minorHAnsi"/>
          <w:sz w:val="18"/>
          <w:szCs w:val="18"/>
        </w:rPr>
        <w:t>) figura la relación actualizada de certificados válidos para la Sede y Registro Electrónico de la CNMV.</w:t>
      </w:r>
      <w:r>
        <w:br w:type="page"/>
      </w:r>
    </w:p>
    <w:p w14:paraId="5FA46A3F" w14:textId="0BEE1CB6" w:rsidR="00081B84" w:rsidRPr="00F77D66" w:rsidRDefault="00081B8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0" w:name="_Hlk130908836"/>
      <w:r w:rsidRPr="00F77D66">
        <w:rPr>
          <w:rFonts w:ascii="Montserrat" w:hAnsi="Montserrat" w:cstheme="minorHAnsi"/>
          <w:sz w:val="22"/>
          <w:szCs w:val="22"/>
        </w:rPr>
        <w:t xml:space="preserve">Sección 0: Declaración </w:t>
      </w:r>
      <w:r w:rsidR="005757CE">
        <w:rPr>
          <w:rFonts w:ascii="Montserrat" w:hAnsi="Montserrat" w:cstheme="minorHAnsi"/>
          <w:sz w:val="22"/>
          <w:szCs w:val="22"/>
        </w:rPr>
        <w:t>del socio o accionista (adquirente)</w:t>
      </w:r>
      <w:r w:rsidR="00932C7B">
        <w:rPr>
          <w:rFonts w:ascii="Montserrat" w:hAnsi="Montserrat" w:cstheme="minorHAnsi"/>
          <w:sz w:val="22"/>
          <w:szCs w:val="22"/>
        </w:rPr>
        <w:t xml:space="preserve"> en relación con la Comunicación</w:t>
      </w:r>
    </w:p>
    <w:bookmarkEnd w:id="0"/>
    <w:p w14:paraId="036816AC" w14:textId="77777777" w:rsidR="00A1740C" w:rsidRPr="00A1740C" w:rsidRDefault="00A1740C" w:rsidP="00A1740C">
      <w:pPr>
        <w:spacing w:line="360" w:lineRule="auto"/>
        <w:jc w:val="both"/>
        <w:rPr>
          <w:rFonts w:ascii="Montserrat" w:hAnsi="Montserrat" w:cstheme="minorHAnsi"/>
          <w:sz w:val="16"/>
          <w:szCs w:val="16"/>
        </w:rPr>
      </w:pPr>
    </w:p>
    <w:p w14:paraId="418CE1C8" w14:textId="3ADF56E4" w:rsidR="00081B84" w:rsidRPr="003D03FD" w:rsidRDefault="00081B84" w:rsidP="00A1740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 w:cstheme="minorHAnsi"/>
          <w:sz w:val="20"/>
          <w:szCs w:val="20"/>
        </w:rPr>
        <w:t xml:space="preserve">El firmante </w:t>
      </w:r>
      <w:r w:rsidR="0020460A">
        <w:rPr>
          <w:rFonts w:ascii="Montserrat" w:hAnsi="Montserrat" w:cstheme="minorHAnsi"/>
          <w:sz w:val="20"/>
          <w:szCs w:val="20"/>
        </w:rPr>
        <w:t>(</w:t>
      </w:r>
      <w:r w:rsidR="00562EAC">
        <w:rPr>
          <w:rFonts w:ascii="Montserrat" w:hAnsi="Montserrat" w:cstheme="minorHAnsi"/>
          <w:sz w:val="20"/>
          <w:szCs w:val="20"/>
        </w:rPr>
        <w:t>socio o accionista</w:t>
      </w:r>
      <w:r w:rsidR="0020460A">
        <w:rPr>
          <w:rFonts w:ascii="Montserrat" w:hAnsi="Montserrat" w:cstheme="minorHAnsi"/>
          <w:sz w:val="20"/>
          <w:szCs w:val="20"/>
        </w:rPr>
        <w:t xml:space="preserve">) </w:t>
      </w:r>
      <w:r w:rsidRPr="003D03FD">
        <w:rPr>
          <w:rFonts w:ascii="Montserrat" w:hAnsi="Montserrat" w:cstheme="minorHAnsi"/>
          <w:sz w:val="20"/>
          <w:szCs w:val="20"/>
        </w:rPr>
        <w:t>del presente formulario:</w:t>
      </w:r>
    </w:p>
    <w:p w14:paraId="2C96D831" w14:textId="07D4A22D" w:rsidR="00081B84" w:rsidRPr="003D03FD" w:rsidRDefault="00081B84" w:rsidP="00A1740C">
      <w:pPr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>Declara que la información incluida en este formulario es cierta, exacta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, </w:t>
      </w:r>
      <w:r w:rsidRPr="003D03FD">
        <w:rPr>
          <w:rFonts w:ascii="Montserrat" w:hAnsi="Montserrat" w:cstheme="minorHAnsi"/>
          <w:sz w:val="20"/>
          <w:szCs w:val="20"/>
        </w:rPr>
        <w:t>completa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 y actualizada</w:t>
      </w:r>
      <w:r w:rsidRPr="003D03FD">
        <w:rPr>
          <w:rFonts w:ascii="Montserrat" w:hAnsi="Montserrat" w:cstheme="minorHAnsi"/>
          <w:sz w:val="20"/>
          <w:szCs w:val="20"/>
        </w:rPr>
        <w:t>.</w:t>
      </w:r>
    </w:p>
    <w:p w14:paraId="7572AF3C" w14:textId="71BCF1AB" w:rsidR="00081B84" w:rsidRDefault="00081B84" w:rsidP="00A1740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Pr="003D03FD">
        <w:rPr>
          <w:rFonts w:ascii="Montserrat" w:hAnsi="Montserrat"/>
          <w:sz w:val="20"/>
          <w:szCs w:val="20"/>
        </w:rPr>
      </w:r>
      <w:r w:rsidRPr="003D03F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 xml:space="preserve">Manifiesta haber sido informado de que los datos personales contenidos en este documento serán objeto de tratamiento por parte de la </w:t>
      </w:r>
      <w:r w:rsidRPr="002C4F01">
        <w:rPr>
          <w:rFonts w:ascii="Montserrat" w:hAnsi="Montserrat" w:cstheme="minorHAnsi"/>
          <w:sz w:val="20"/>
          <w:szCs w:val="20"/>
        </w:rPr>
        <w:t xml:space="preserve">CNMV con la finalidad de </w:t>
      </w:r>
      <w:r w:rsidR="009D3648">
        <w:rPr>
          <w:rFonts w:ascii="Montserrat" w:hAnsi="Montserrat" w:cstheme="minorHAnsi"/>
          <w:sz w:val="20"/>
          <w:szCs w:val="20"/>
        </w:rPr>
        <w:t xml:space="preserve">verificar el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cumplimiento por </w:t>
      </w:r>
      <w:r w:rsidR="005757CE">
        <w:rPr>
          <w:rFonts w:ascii="Montserrat" w:hAnsi="Montserrat" w:cstheme="minorHAnsi"/>
          <w:sz w:val="20"/>
          <w:szCs w:val="20"/>
        </w:rPr>
        <w:t xml:space="preserve">el socio o accionista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de su deber de comunicación a la CNMV de toda </w:t>
      </w:r>
      <w:r w:rsidR="00562EAC">
        <w:rPr>
          <w:rFonts w:ascii="Montserrat" w:hAnsi="Montserrat" w:cstheme="minorHAnsi"/>
          <w:sz w:val="20"/>
          <w:szCs w:val="20"/>
        </w:rPr>
        <w:t>adquisición, directa o indirecta,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562EAC">
        <w:rPr>
          <w:rFonts w:ascii="Montserrat" w:hAnsi="Montserrat" w:cstheme="minorHAnsi"/>
          <w:sz w:val="20"/>
          <w:szCs w:val="20"/>
        </w:rPr>
        <w:t xml:space="preserve">de </w:t>
      </w:r>
      <w:r w:rsidR="00562EAC" w:rsidRPr="00562EAC">
        <w:rPr>
          <w:rFonts w:ascii="Montserrat" w:hAnsi="Montserrat" w:cstheme="minorHAnsi"/>
          <w:sz w:val="20"/>
          <w:szCs w:val="20"/>
        </w:rPr>
        <w:t>participaciones</w:t>
      </w:r>
      <w:r w:rsidR="00562EAC">
        <w:rPr>
          <w:rFonts w:ascii="Montserrat" w:hAnsi="Montserrat" w:cstheme="minorHAnsi"/>
          <w:sz w:val="20"/>
          <w:szCs w:val="20"/>
        </w:rPr>
        <w:t xml:space="preserve"> en la </w:t>
      </w:r>
      <w:r w:rsidR="00FD635F">
        <w:rPr>
          <w:rFonts w:ascii="Montserrat" w:hAnsi="Montserrat" w:cstheme="minorHAnsi"/>
          <w:sz w:val="20"/>
          <w:szCs w:val="20"/>
        </w:rPr>
        <w:t>EAFN</w:t>
      </w:r>
      <w:r w:rsidR="00562EAC" w:rsidRPr="00562EAC">
        <w:rPr>
          <w:rFonts w:ascii="Montserrat" w:hAnsi="Montserrat" w:cstheme="minorHAnsi"/>
          <w:sz w:val="20"/>
          <w:szCs w:val="20"/>
        </w:rPr>
        <w:t xml:space="preserve"> igual o superiores al 5%, significativas o </w:t>
      </w:r>
      <w:r w:rsidR="00562EAC">
        <w:rPr>
          <w:rFonts w:ascii="Montserrat" w:hAnsi="Montserrat" w:cstheme="minorHAnsi"/>
          <w:sz w:val="20"/>
          <w:szCs w:val="20"/>
        </w:rPr>
        <w:t>iguales o superiores</w:t>
      </w:r>
      <w:r w:rsidR="00562EAC" w:rsidRPr="00562EAC">
        <w:rPr>
          <w:rFonts w:ascii="Montserrat" w:hAnsi="Montserrat" w:cstheme="minorHAnsi"/>
          <w:sz w:val="20"/>
          <w:szCs w:val="20"/>
        </w:rPr>
        <w:t xml:space="preserve"> a </w:t>
      </w:r>
      <w:r w:rsidR="00562EAC">
        <w:rPr>
          <w:rFonts w:ascii="Montserrat" w:hAnsi="Montserrat" w:cstheme="minorHAnsi"/>
          <w:sz w:val="20"/>
          <w:szCs w:val="20"/>
        </w:rPr>
        <w:t xml:space="preserve">los </w:t>
      </w:r>
      <w:r w:rsidR="00562EAC" w:rsidRPr="00562EAC">
        <w:rPr>
          <w:rFonts w:ascii="Montserrat" w:hAnsi="Montserrat" w:cstheme="minorHAnsi"/>
          <w:sz w:val="20"/>
          <w:szCs w:val="20"/>
        </w:rPr>
        <w:t>umbrales normativos</w:t>
      </w:r>
      <w:r w:rsidR="009D3648" w:rsidRPr="009D3648">
        <w:rPr>
          <w:rFonts w:ascii="Montserrat" w:hAnsi="Montserrat" w:cstheme="minorHAnsi"/>
          <w:sz w:val="20"/>
          <w:szCs w:val="20"/>
        </w:rPr>
        <w:t>, en los términos dispuestos en</w:t>
      </w:r>
      <w:r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la </w:t>
      </w:r>
      <w:r w:rsidR="009D364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Norma cuarta, apartado</w:t>
      </w:r>
      <w:r w:rsidR="00900E64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 </w:t>
      </w:r>
      <w:r w:rsidR="00562EAC">
        <w:rPr>
          <w:rFonts w:ascii="Montserrat" w:hAnsi="Montserrat" w:cstheme="minorHAnsi"/>
          <w:i/>
          <w:iCs/>
          <w:color w:val="C00000"/>
          <w:sz w:val="20"/>
          <w:szCs w:val="20"/>
        </w:rPr>
        <w:t>1</w:t>
      </w:r>
      <w:r w:rsidR="009D364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. de la Circular 1/2013 de la </w:t>
      </w:r>
      <w:r w:rsidR="00E5310E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CNMV</w:t>
      </w:r>
      <w:r w:rsidR="00E5310E" w:rsidRPr="009D3648">
        <w:rPr>
          <w:rFonts w:ascii="Montserrat" w:hAnsi="Montserrat" w:cstheme="minorHAnsi"/>
          <w:sz w:val="20"/>
          <w:szCs w:val="20"/>
        </w:rPr>
        <w:t>, llevando</w:t>
      </w:r>
      <w:r w:rsidRPr="009D3648">
        <w:rPr>
          <w:rFonts w:ascii="Montserrat" w:hAnsi="Montserrat" w:cstheme="minorHAnsi"/>
          <w:sz w:val="20"/>
          <w:szCs w:val="20"/>
        </w:rPr>
        <w:t xml:space="preserve"> el control de los requisitos que pudieran ser de aplicación de conformidad con la normativa vigente.</w:t>
      </w:r>
    </w:p>
    <w:p w14:paraId="26356DF1" w14:textId="6AC77663" w:rsidR="00BD5896" w:rsidRDefault="00BD5896">
      <w:pPr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br w:type="page"/>
      </w:r>
    </w:p>
    <w:p w14:paraId="69E45886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7824F414" w14:textId="38FF7AAA" w:rsidR="00247875" w:rsidRPr="0045593C" w:rsidRDefault="00247875" w:rsidP="00BA4489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="00900E64" w:rsidRPr="00900E64">
        <w:rPr>
          <w:rFonts w:ascii="Montserrat" w:hAnsi="Montserrat"/>
          <w:i/>
          <w:iCs/>
          <w:sz w:val="20"/>
          <w:szCs w:val="20"/>
        </w:rPr>
        <w:t xml:space="preserve">Comunicación de adquisición de participaciones igual o superiores al 5%, significativas o superiores a umbrales normativos de </w:t>
      </w:r>
      <w:r w:rsidR="00FD635F">
        <w:rPr>
          <w:rFonts w:ascii="Montserrat" w:hAnsi="Montserrat"/>
          <w:i/>
          <w:iCs/>
          <w:sz w:val="20"/>
          <w:szCs w:val="20"/>
        </w:rPr>
        <w:t>EAFN</w:t>
      </w:r>
      <w:r w:rsidR="00900E64" w:rsidRPr="00900E64">
        <w:rPr>
          <w:rFonts w:ascii="Montserrat" w:hAnsi="Montserrat"/>
          <w:i/>
          <w:iCs/>
          <w:sz w:val="20"/>
          <w:szCs w:val="20"/>
        </w:rPr>
        <w:t xml:space="preserve"> </w:t>
      </w:r>
      <w:r w:rsidR="00D92DE8" w:rsidRPr="00900E64">
        <w:rPr>
          <w:rFonts w:ascii="Montserrat" w:hAnsi="Montserrat"/>
          <w:sz w:val="20"/>
          <w:szCs w:val="20"/>
        </w:rPr>
        <w:t>y</w:t>
      </w:r>
      <w:r w:rsidRPr="00900E64">
        <w:rPr>
          <w:rFonts w:ascii="Montserrat" w:hAnsi="Montserrat"/>
          <w:sz w:val="20"/>
          <w:szCs w:val="20"/>
        </w:rPr>
        <w:t xml:space="preserve"> </w:t>
      </w:r>
      <w:r w:rsidR="00BA4489" w:rsidRPr="00900E64">
        <w:rPr>
          <w:rFonts w:ascii="Montserrat" w:hAnsi="Montserrat"/>
          <w:sz w:val="20"/>
          <w:szCs w:val="20"/>
        </w:rPr>
        <w:t>r</w:t>
      </w:r>
      <w:r w:rsidR="00BA4489" w:rsidRPr="002B113E">
        <w:rPr>
          <w:rFonts w:ascii="Montserrat" w:hAnsi="Montserrat"/>
          <w:sz w:val="20"/>
          <w:szCs w:val="20"/>
        </w:rPr>
        <w:t xml:space="preserve">esto de </w:t>
      </w:r>
      <w:r w:rsidRPr="002B113E">
        <w:rPr>
          <w:rFonts w:ascii="Montserrat" w:hAnsi="Montserrat"/>
          <w:sz w:val="20"/>
          <w:szCs w:val="20"/>
        </w:rPr>
        <w:t xml:space="preserve">documentación complementaria serán objeto de tratamiento por parte de la CNMV </w:t>
      </w:r>
      <w:r w:rsidR="00D92DE8">
        <w:rPr>
          <w:rFonts w:ascii="Montserrat" w:hAnsi="Montserrat"/>
          <w:sz w:val="20"/>
          <w:szCs w:val="20"/>
        </w:rPr>
        <w:t xml:space="preserve">al objeto de </w:t>
      </w:r>
      <w:r w:rsidR="00D92DE8">
        <w:rPr>
          <w:rFonts w:ascii="Montserrat" w:hAnsi="Montserrat" w:cstheme="minorHAnsi"/>
          <w:sz w:val="20"/>
          <w:szCs w:val="20"/>
        </w:rPr>
        <w:t xml:space="preserve">verificar el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cumplimiento por </w:t>
      </w:r>
      <w:r w:rsidR="00E020C6">
        <w:rPr>
          <w:rFonts w:ascii="Montserrat" w:hAnsi="Montserrat" w:cstheme="minorHAnsi"/>
          <w:sz w:val="20"/>
          <w:szCs w:val="20"/>
        </w:rPr>
        <w:t xml:space="preserve">el socio o accionista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de su deber de comunicación a la CNMV </w:t>
      </w:r>
      <w:r w:rsidR="00E020C6" w:rsidRPr="009D3648">
        <w:rPr>
          <w:rFonts w:ascii="Montserrat" w:hAnsi="Montserrat" w:cstheme="minorHAnsi"/>
          <w:sz w:val="20"/>
          <w:szCs w:val="20"/>
        </w:rPr>
        <w:t xml:space="preserve">de toda </w:t>
      </w:r>
      <w:r w:rsidR="00E020C6">
        <w:rPr>
          <w:rFonts w:ascii="Montserrat" w:hAnsi="Montserrat" w:cstheme="minorHAnsi"/>
          <w:sz w:val="20"/>
          <w:szCs w:val="20"/>
        </w:rPr>
        <w:t>adquisición, directa o indirecta,</w:t>
      </w:r>
      <w:r w:rsidR="00E020C6"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E020C6">
        <w:rPr>
          <w:rFonts w:ascii="Montserrat" w:hAnsi="Montserrat" w:cstheme="minorHAnsi"/>
          <w:sz w:val="20"/>
          <w:szCs w:val="20"/>
        </w:rPr>
        <w:t xml:space="preserve">de </w:t>
      </w:r>
      <w:r w:rsidR="00E020C6" w:rsidRPr="00562EAC">
        <w:rPr>
          <w:rFonts w:ascii="Montserrat" w:hAnsi="Montserrat" w:cstheme="minorHAnsi"/>
          <w:sz w:val="20"/>
          <w:szCs w:val="20"/>
        </w:rPr>
        <w:t>participaciones</w:t>
      </w:r>
      <w:r w:rsidR="00E020C6">
        <w:rPr>
          <w:rFonts w:ascii="Montserrat" w:hAnsi="Montserrat" w:cstheme="minorHAnsi"/>
          <w:sz w:val="20"/>
          <w:szCs w:val="20"/>
        </w:rPr>
        <w:t xml:space="preserve"> en la </w:t>
      </w:r>
      <w:r w:rsidR="00FD635F">
        <w:rPr>
          <w:rFonts w:ascii="Montserrat" w:hAnsi="Montserrat" w:cstheme="minorHAnsi"/>
          <w:sz w:val="20"/>
          <w:szCs w:val="20"/>
        </w:rPr>
        <w:t>EAFN</w:t>
      </w:r>
      <w:r w:rsidR="00E020C6" w:rsidRPr="00562EAC">
        <w:rPr>
          <w:rFonts w:ascii="Montserrat" w:hAnsi="Montserrat" w:cstheme="minorHAnsi"/>
          <w:sz w:val="20"/>
          <w:szCs w:val="20"/>
        </w:rPr>
        <w:t xml:space="preserve"> igual o superiores al 5%, significativas o </w:t>
      </w:r>
      <w:r w:rsidR="00E020C6">
        <w:rPr>
          <w:rFonts w:ascii="Montserrat" w:hAnsi="Montserrat" w:cstheme="minorHAnsi"/>
          <w:sz w:val="20"/>
          <w:szCs w:val="20"/>
        </w:rPr>
        <w:t>iguales o superiores</w:t>
      </w:r>
      <w:r w:rsidR="00E020C6" w:rsidRPr="00562EAC">
        <w:rPr>
          <w:rFonts w:ascii="Montserrat" w:hAnsi="Montserrat" w:cstheme="minorHAnsi"/>
          <w:sz w:val="20"/>
          <w:szCs w:val="20"/>
        </w:rPr>
        <w:t xml:space="preserve"> a </w:t>
      </w:r>
      <w:r w:rsidR="00E020C6">
        <w:rPr>
          <w:rFonts w:ascii="Montserrat" w:hAnsi="Montserrat" w:cstheme="minorHAnsi"/>
          <w:sz w:val="20"/>
          <w:szCs w:val="20"/>
        </w:rPr>
        <w:t xml:space="preserve">los </w:t>
      </w:r>
      <w:r w:rsidR="00E020C6" w:rsidRPr="00562EAC">
        <w:rPr>
          <w:rFonts w:ascii="Montserrat" w:hAnsi="Montserrat" w:cstheme="minorHAnsi"/>
          <w:sz w:val="20"/>
          <w:szCs w:val="20"/>
        </w:rPr>
        <w:t>umbrales normativos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, en los términos dispuestos en la </w:t>
      </w:r>
      <w:r w:rsidR="00D92DE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Norma cuarta, apartado </w:t>
      </w:r>
      <w:r w:rsidR="00900E64">
        <w:rPr>
          <w:rFonts w:ascii="Montserrat" w:hAnsi="Montserrat" w:cstheme="minorHAnsi"/>
          <w:i/>
          <w:iCs/>
          <w:color w:val="C00000"/>
          <w:sz w:val="20"/>
          <w:szCs w:val="20"/>
        </w:rPr>
        <w:t>1</w:t>
      </w:r>
      <w:r w:rsidR="00D92DE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. de la Circular 1/2013 de la CNMV</w:t>
      </w:r>
      <w:r w:rsidRPr="002B113E">
        <w:rPr>
          <w:rFonts w:ascii="Montserrat" w:hAnsi="Montserrat"/>
          <w:sz w:val="20"/>
          <w:szCs w:val="20"/>
        </w:rPr>
        <w:t xml:space="preserve">, así como </w:t>
      </w:r>
      <w:r w:rsidR="00575BF0">
        <w:rPr>
          <w:rFonts w:ascii="Montserrat" w:hAnsi="Montserrat"/>
          <w:sz w:val="20"/>
          <w:szCs w:val="20"/>
        </w:rPr>
        <w:t xml:space="preserve">de </w:t>
      </w:r>
      <w:r w:rsidRPr="002B113E">
        <w:rPr>
          <w:rFonts w:ascii="Montserrat" w:hAnsi="Montserrat"/>
          <w:sz w:val="20"/>
          <w:szCs w:val="20"/>
        </w:rPr>
        <w:t>supervisar el control de los requisitos que pudieran ser de aplicación de conformidad</w:t>
      </w:r>
      <w:r w:rsidRPr="0045593C">
        <w:rPr>
          <w:rFonts w:ascii="Montserrat" w:hAnsi="Montserrat"/>
          <w:sz w:val="20"/>
          <w:szCs w:val="20"/>
        </w:rPr>
        <w:t xml:space="preserve"> con la normativa vigente. </w:t>
      </w:r>
    </w:p>
    <w:p w14:paraId="0C06AB4D" w14:textId="77777777" w:rsidR="00D65315" w:rsidRDefault="00D6531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</w:p>
    <w:p w14:paraId="3CB49695" w14:textId="22720A6D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247875" w:rsidRPr="0045593C" w14:paraId="08AE47B7" w14:textId="77777777" w:rsidTr="00025390">
        <w:trPr>
          <w:trHeight w:val="932"/>
        </w:trPr>
        <w:tc>
          <w:tcPr>
            <w:tcW w:w="1410" w:type="dxa"/>
          </w:tcPr>
          <w:p w14:paraId="139438C6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852B41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</w:tcPr>
          <w:p w14:paraId="57D46824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0AAC2258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Datos de contacto del Delegado de Protección de Datos </w:t>
            </w:r>
            <w:hyperlink r:id="rId12" w:history="1">
              <w:r w:rsidRPr="002B113E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2B113E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247875" w:rsidRPr="0045593C" w14:paraId="62626A9B" w14:textId="77777777" w:rsidTr="00025390">
        <w:tc>
          <w:tcPr>
            <w:tcW w:w="1410" w:type="dxa"/>
          </w:tcPr>
          <w:p w14:paraId="2101DE5F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</w:tcPr>
          <w:p w14:paraId="5FBCA067" w14:textId="0103B44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74328B">
              <w:rPr>
                <w:rFonts w:ascii="Montserrat" w:hAnsi="Montserrat"/>
                <w:sz w:val="18"/>
                <w:szCs w:val="18"/>
              </w:rPr>
              <w:t>Los datos son recogidos</w:t>
            </w:r>
            <w:r w:rsidR="00BC1FA9" w:rsidRPr="0074328B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74328B">
              <w:rPr>
                <w:rFonts w:ascii="Montserrat" w:hAnsi="Montserrat"/>
                <w:sz w:val="18"/>
                <w:szCs w:val="18"/>
              </w:rPr>
              <w:t xml:space="preserve">con la finalidad de supervisar el cumplimiento por los socios o accionista de </w:t>
            </w:r>
            <w:r w:rsidR="00FD635F">
              <w:rPr>
                <w:rFonts w:ascii="Montserrat" w:hAnsi="Montserrat"/>
                <w:sz w:val="18"/>
                <w:szCs w:val="18"/>
              </w:rPr>
              <w:t>EAFN</w:t>
            </w:r>
            <w:r w:rsidR="0074328B">
              <w:rPr>
                <w:rFonts w:ascii="Montserrat" w:hAnsi="Montserrat"/>
                <w:sz w:val="18"/>
                <w:szCs w:val="18"/>
              </w:rPr>
              <w:t xml:space="preserve"> de la obligación legar de</w:t>
            </w:r>
            <w:r w:rsidR="00D92DE8" w:rsidRPr="0074328B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D65315" w:rsidRPr="0074328B">
              <w:rPr>
                <w:rFonts w:ascii="Montserrat" w:hAnsi="Montserrat"/>
                <w:sz w:val="18"/>
                <w:szCs w:val="18"/>
              </w:rPr>
              <w:t xml:space="preserve">Comunicación de adquisición de participaciones igual o superiores al 5%, significativas o superiores a umbrales normativos de </w:t>
            </w:r>
            <w:r w:rsidR="00FD635F">
              <w:rPr>
                <w:rFonts w:ascii="Montserrat" w:hAnsi="Montserrat"/>
                <w:sz w:val="18"/>
                <w:szCs w:val="18"/>
              </w:rPr>
              <w:t>EAFN</w:t>
            </w:r>
            <w:r w:rsidR="0074328B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39187D9D" w14:textId="77777777" w:rsidTr="00025390">
        <w:tc>
          <w:tcPr>
            <w:tcW w:w="1410" w:type="dxa"/>
          </w:tcPr>
          <w:p w14:paraId="74A098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</w:tcPr>
          <w:p w14:paraId="50005DBA" w14:textId="3A00B9E1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  <w:r w:rsidR="00790231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4B3C0DAD" w14:textId="77777777" w:rsidTr="00025390">
        <w:tc>
          <w:tcPr>
            <w:tcW w:w="1410" w:type="dxa"/>
          </w:tcPr>
          <w:p w14:paraId="7B97D0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</w:tcPr>
          <w:p w14:paraId="0A16FD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2F00C2C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En caso de realizarse transferencias internacionales de datos estarán legitimadas. </w:t>
            </w:r>
          </w:p>
        </w:tc>
      </w:tr>
      <w:tr w:rsidR="00247875" w:rsidRPr="0045593C" w14:paraId="432B304E" w14:textId="77777777" w:rsidTr="00025390">
        <w:tc>
          <w:tcPr>
            <w:tcW w:w="1410" w:type="dxa"/>
          </w:tcPr>
          <w:p w14:paraId="59E57C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Derechos</w:t>
            </w:r>
          </w:p>
        </w:tc>
        <w:tc>
          <w:tcPr>
            <w:tcW w:w="7237" w:type="dxa"/>
          </w:tcPr>
          <w:p w14:paraId="53D65AD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6166E34F" w14:textId="02D36A6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247875" w:rsidRPr="0045593C" w14:paraId="6D87792B" w14:textId="77777777" w:rsidTr="00025390">
        <w:tc>
          <w:tcPr>
            <w:tcW w:w="1410" w:type="dxa"/>
          </w:tcPr>
          <w:p w14:paraId="6AE8FBA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</w:tcPr>
          <w:p w14:paraId="070BDF7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1404A48" w14:textId="77777777" w:rsidR="00247875" w:rsidRPr="0045593C" w:rsidRDefault="00247875" w:rsidP="00247875">
      <w:pPr>
        <w:spacing w:line="360" w:lineRule="auto"/>
        <w:rPr>
          <w:rFonts w:ascii="Montserrat" w:hAnsi="Montserrat"/>
          <w:sz w:val="18"/>
          <w:szCs w:val="18"/>
        </w:rPr>
      </w:pPr>
    </w:p>
    <w:p w14:paraId="66EB3F32" w14:textId="725DC44E" w:rsidR="00D65315" w:rsidRDefault="00D65315">
      <w:pPr>
        <w:rPr>
          <w:rFonts w:ascii="Montserrat" w:eastAsiaTheme="minorHAnsi" w:hAnsi="Montserrat" w:cstheme="minorBidi"/>
          <w:sz w:val="20"/>
          <w:szCs w:val="20"/>
          <w:lang w:eastAsia="en-US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602A1793" w14:textId="205F588A" w:rsidR="00D65315" w:rsidRPr="005A5976" w:rsidRDefault="00D65315" w:rsidP="00D65315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>Sección</w:t>
      </w:r>
      <w:r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 xml:space="preserve">1: Datos de la </w:t>
      </w:r>
      <w:r w:rsidR="00FD635F">
        <w:rPr>
          <w:rFonts w:ascii="Montserrat" w:hAnsi="Montserrat" w:cstheme="minorHAnsi"/>
          <w:sz w:val="22"/>
          <w:szCs w:val="22"/>
        </w:rPr>
        <w:t>EAFN</w:t>
      </w:r>
      <w:r w:rsidRPr="005A5976">
        <w:rPr>
          <w:rFonts w:ascii="Montserrat" w:hAnsi="Montserrat" w:cstheme="minorHAnsi"/>
          <w:sz w:val="22"/>
          <w:szCs w:val="22"/>
        </w:rPr>
        <w:t xml:space="preserve"> objeto de la operación</w:t>
      </w:r>
    </w:p>
    <w:p w14:paraId="49D7502C" w14:textId="77777777" w:rsidR="00D65315" w:rsidRPr="007E36BA" w:rsidRDefault="00D65315" w:rsidP="00D65315">
      <w:pPr>
        <w:spacing w:line="360" w:lineRule="auto"/>
        <w:jc w:val="both"/>
        <w:rPr>
          <w:rFonts w:ascii="Montserrat" w:hAnsi="Montserrat" w:cstheme="minorHAnsi"/>
          <w:b/>
          <w:sz w:val="16"/>
          <w:szCs w:val="16"/>
        </w:rPr>
      </w:pPr>
    </w:p>
    <w:p w14:paraId="642B85CB" w14:textId="411CF5C9" w:rsidR="00D65315" w:rsidRPr="005A5976" w:rsidRDefault="00FD635F" w:rsidP="00D65315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EAFN</w:t>
      </w:r>
      <w:bookmarkStart w:id="1" w:name="_Hlk159919218"/>
      <w:r w:rsidR="00D65315" w:rsidRPr="005A5976">
        <w:rPr>
          <w:rFonts w:ascii="Montserrat" w:hAnsi="Montserrat" w:cstheme="minorHAnsi"/>
          <w:bCs/>
          <w:sz w:val="20"/>
          <w:szCs w:val="20"/>
        </w:rPr>
        <w:t xml:space="preserve"> </w:t>
      </w:r>
      <w:bookmarkEnd w:id="1"/>
      <w:r w:rsidR="00D65315" w:rsidRPr="005A5976">
        <w:rPr>
          <w:rFonts w:ascii="Montserrat" w:hAnsi="Montserrat" w:cstheme="minorHAnsi"/>
          <w:bCs/>
          <w:sz w:val="20"/>
          <w:szCs w:val="20"/>
        </w:rPr>
        <w:t xml:space="preserve">en la que el socio o accionista </w:t>
      </w:r>
      <w:r w:rsidR="00D65315">
        <w:rPr>
          <w:rFonts w:ascii="Montserrat" w:hAnsi="Montserrat" w:cstheme="minorHAnsi"/>
          <w:bCs/>
          <w:sz w:val="20"/>
          <w:szCs w:val="20"/>
        </w:rPr>
        <w:t>ha adquirido, directa o indirectamente, una participación igual o superior al 5%, significativa (10%</w:t>
      </w:r>
      <w:r w:rsidR="00790231">
        <w:rPr>
          <w:rFonts w:ascii="Montserrat" w:hAnsi="Montserrat" w:cstheme="minorHAnsi"/>
          <w:bCs/>
          <w:sz w:val="20"/>
          <w:szCs w:val="20"/>
        </w:rPr>
        <w:t>)</w:t>
      </w:r>
      <w:r w:rsidR="00D65315">
        <w:rPr>
          <w:rFonts w:ascii="Montserrat" w:hAnsi="Montserrat" w:cstheme="minorHAnsi"/>
          <w:bCs/>
          <w:sz w:val="20"/>
          <w:szCs w:val="20"/>
        </w:rPr>
        <w:t xml:space="preserve"> o que permite ejercer una influencia significativa en la </w:t>
      </w:r>
      <w:r>
        <w:rPr>
          <w:rFonts w:ascii="Montserrat" w:hAnsi="Montserrat" w:cstheme="minorHAnsi"/>
          <w:bCs/>
          <w:sz w:val="20"/>
          <w:szCs w:val="20"/>
        </w:rPr>
        <w:t>EAFN</w:t>
      </w:r>
      <w:r w:rsidR="00790231">
        <w:rPr>
          <w:rFonts w:ascii="Montserrat" w:hAnsi="Montserrat" w:cstheme="minorHAnsi"/>
          <w:bCs/>
          <w:sz w:val="20"/>
          <w:szCs w:val="20"/>
        </w:rPr>
        <w:t>,</w:t>
      </w:r>
      <w:r w:rsidR="00D65315" w:rsidRPr="005A5976">
        <w:rPr>
          <w:rFonts w:ascii="Montserrat" w:hAnsi="Montserrat" w:cstheme="minorHAnsi"/>
          <w:bCs/>
          <w:sz w:val="20"/>
          <w:szCs w:val="20"/>
        </w:rPr>
        <w:t xml:space="preserve"> o incrementa</w:t>
      </w:r>
      <w:r w:rsidR="00D65315">
        <w:rPr>
          <w:rFonts w:ascii="Montserrat" w:hAnsi="Montserrat" w:cstheme="minorHAnsi"/>
          <w:bCs/>
          <w:sz w:val="20"/>
          <w:szCs w:val="20"/>
        </w:rPr>
        <w:t>do, directa o indirectamente, su</w:t>
      </w:r>
      <w:r w:rsidR="00D65315" w:rsidRPr="005A5976">
        <w:rPr>
          <w:rFonts w:ascii="Montserrat" w:hAnsi="Montserrat" w:cstheme="minorHAnsi"/>
          <w:bCs/>
          <w:sz w:val="20"/>
          <w:szCs w:val="20"/>
        </w:rPr>
        <w:t xml:space="preserve"> participación </w:t>
      </w:r>
      <w:r w:rsidR="00D65315">
        <w:rPr>
          <w:rFonts w:ascii="Montserrat" w:hAnsi="Montserrat" w:cstheme="minorHAnsi"/>
          <w:bCs/>
          <w:sz w:val="20"/>
          <w:szCs w:val="20"/>
        </w:rPr>
        <w:t>por encima de los umbrales normativos (20, 30 o 50 por ciento)</w:t>
      </w:r>
      <w:r w:rsidR="00D65315" w:rsidRPr="005A5976">
        <w:rPr>
          <w:rFonts w:ascii="Montserrat" w:hAnsi="Montserrat" w:cstheme="minorHAnsi"/>
          <w:bCs/>
          <w:sz w:val="20"/>
          <w:szCs w:val="20"/>
        </w:rPr>
        <w:t xml:space="preserve">: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65315" w:rsidRPr="005A5976" w14:paraId="6AD72EBF" w14:textId="77777777" w:rsidTr="006F575E">
        <w:tc>
          <w:tcPr>
            <w:tcW w:w="8782" w:type="dxa"/>
          </w:tcPr>
          <w:p w14:paraId="74B8A678" w14:textId="372D354E" w:rsidR="00D65315" w:rsidRPr="005A5976" w:rsidRDefault="00D65315" w:rsidP="006F575E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Denominación social de la </w:t>
            </w:r>
            <w:r w:rsidR="00FD635F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Insertar denominación social de la </w:t>
            </w:r>
            <w:r w:rsidR="00FD635F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EAFN</w:t>
            </w:r>
            <w:r w:rsidRPr="005A5976">
              <w:rPr>
                <w:rFonts w:ascii="Montserrat" w:hAnsi="Montserrat" w:cstheme="minorHAnsi"/>
                <w:i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D65315" w:rsidRPr="005A5976" w14:paraId="34478755" w14:textId="77777777" w:rsidTr="006F575E">
        <w:tc>
          <w:tcPr>
            <w:tcW w:w="8782" w:type="dxa"/>
          </w:tcPr>
          <w:p w14:paraId="5C29379E" w14:textId="77777777" w:rsidR="00D65315" w:rsidRPr="005A5976" w:rsidRDefault="00D65315" w:rsidP="006F575E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5A5976">
              <w:rPr>
                <w:rFonts w:ascii="Montserrat" w:hAnsi="Montserrat" w:cstheme="minorHAnsi"/>
                <w:sz w:val="20"/>
                <w:szCs w:val="20"/>
              </w:rPr>
              <w:t xml:space="preserve">Nº de registro en </w:t>
            </w:r>
            <w:r w:rsidRPr="00BA3447">
              <w:rPr>
                <w:rFonts w:ascii="Montserrat" w:hAnsi="Montserrat" w:cstheme="minorHAnsi"/>
                <w:sz w:val="20"/>
                <w:szCs w:val="20"/>
                <w:shd w:val="clear" w:color="auto" w:fill="FFFFFF" w:themeFill="background1"/>
              </w:rPr>
              <w:t>CNMV:</w:t>
            </w:r>
            <w:r>
              <w:rPr>
                <w:rFonts w:ascii="Montserrat" w:hAnsi="Montserrat"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bookmarkStart w:id="2" w:name="_Hlk130903091"/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bookmarkEnd w:id="2"/>
          </w:p>
        </w:tc>
      </w:tr>
    </w:tbl>
    <w:p w14:paraId="371FA70A" w14:textId="77777777" w:rsidR="00D65315" w:rsidRPr="00642E80" w:rsidRDefault="00D65315" w:rsidP="00D65315">
      <w:pPr>
        <w:spacing w:line="360" w:lineRule="auto"/>
        <w:rPr>
          <w:rFonts w:ascii="Montserrat" w:hAnsi="Montserrat"/>
          <w:sz w:val="16"/>
          <w:szCs w:val="16"/>
        </w:rPr>
      </w:pPr>
    </w:p>
    <w:p w14:paraId="674BF1D1" w14:textId="09EB3F5B" w:rsidR="00484947" w:rsidRPr="005A5976" w:rsidRDefault="00484947" w:rsidP="00484947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t>Sección</w:t>
      </w:r>
      <w:r>
        <w:rPr>
          <w:rFonts w:ascii="Montserrat" w:hAnsi="Montserrat" w:cstheme="minorHAnsi"/>
          <w:sz w:val="22"/>
          <w:szCs w:val="22"/>
        </w:rPr>
        <w:t xml:space="preserve"> 2</w:t>
      </w:r>
      <w:r w:rsidRPr="005A5976">
        <w:rPr>
          <w:rFonts w:ascii="Montserrat" w:hAnsi="Montserrat" w:cstheme="minorHAnsi"/>
          <w:sz w:val="22"/>
          <w:szCs w:val="22"/>
        </w:rPr>
        <w:t xml:space="preserve">: </w:t>
      </w:r>
      <w:r>
        <w:rPr>
          <w:rFonts w:ascii="Montserrat" w:hAnsi="Montserrat" w:cstheme="minorHAnsi"/>
          <w:sz w:val="22"/>
          <w:szCs w:val="22"/>
        </w:rPr>
        <w:t>Comunicación del socio o accionista</w:t>
      </w:r>
    </w:p>
    <w:p w14:paraId="512A8562" w14:textId="77777777" w:rsidR="00484947" w:rsidRDefault="00484947" w:rsidP="00893C35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2E39854D" w14:textId="782A6E13" w:rsidR="00484947" w:rsidRPr="004A01C2" w:rsidRDefault="00484947" w:rsidP="00893C35">
      <w:pPr>
        <w:spacing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7C5ACE">
        <w:rPr>
          <w:rFonts w:ascii="Montserrat" w:hAnsi="Montserrat" w:cstheme="minorHAnsi"/>
          <w:bCs/>
          <w:sz w:val="20"/>
          <w:szCs w:val="20"/>
        </w:rPr>
        <w:t xml:space="preserve">D./Dª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nombre y apellidos de la persona firmante de la Comunicación</w:t>
      </w:r>
      <w:r>
        <w:rPr>
          <w:rFonts w:ascii="Montserrat" w:hAnsi="Montserrat" w:cstheme="minorHAnsi"/>
          <w:bCs/>
          <w:sz w:val="20"/>
          <w:szCs w:val="20"/>
        </w:rPr>
        <w:t>,</w:t>
      </w:r>
      <w:r w:rsidR="0057681A">
        <w:rPr>
          <w:rFonts w:ascii="Montserrat" w:hAnsi="Montserrat" w:cstheme="minorHAnsi"/>
          <w:bCs/>
          <w:sz w:val="20"/>
          <w:szCs w:val="20"/>
        </w:rPr>
        <w:t>[</w:t>
      </w:r>
      <w:r w:rsidR="0057681A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en caso de socios o accionistas que sean personas jurídicas, añadir:</w:t>
      </w:r>
      <w:r>
        <w:rPr>
          <w:rFonts w:ascii="Montserrat" w:hAnsi="Montserrat" w:cstheme="minorHAnsi"/>
          <w:bCs/>
          <w:sz w:val="20"/>
          <w:szCs w:val="20"/>
        </w:rPr>
        <w:t xml:space="preserve"> en nombre y representación de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 denominación social</w:t>
      </w:r>
      <w:r w:rsidR="0057681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del socio o accionista]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Pr="007C5ACE">
        <w:rPr>
          <w:rFonts w:ascii="Montserrat" w:hAnsi="Montserrat" w:cstheme="minorHAnsi"/>
          <w:b/>
          <w:sz w:val="20"/>
          <w:szCs w:val="20"/>
        </w:rPr>
        <w:t>comunica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de acuerdo con lo previsto en </w:t>
      </w:r>
      <w:r w:rsidRPr="00533F67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 xml:space="preserve">el apartado </w:t>
      </w:r>
      <w:r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1</w:t>
      </w:r>
      <w:r w:rsidRPr="00533F67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 xml:space="preserve"> de la Norma cuarta de la Circular 1/2013, de 30 de enero, de la CNMV</w:t>
      </w:r>
      <w:r w:rsidRPr="007C5ACE">
        <w:rPr>
          <w:rFonts w:ascii="Montserrat" w:hAnsi="Montserrat" w:cstheme="minorHAnsi"/>
          <w:bCs/>
          <w:sz w:val="20"/>
          <w:szCs w:val="20"/>
        </w:rPr>
        <w:t>, que, con fecha</w:t>
      </w:r>
      <w:r>
        <w:rPr>
          <w:rFonts w:ascii="Montserrat" w:hAnsi="Montserrat" w:cstheme="minorHAnsi"/>
          <w:bCs/>
          <w:sz w:val="20"/>
          <w:szCs w:val="20"/>
        </w:rPr>
        <w:t xml:space="preserve"> I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nsertar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fecha</w:t>
      </w:r>
      <w:r w:rsidRPr="007C5ACE">
        <w:rPr>
          <w:rFonts w:ascii="Montserrat" w:hAnsi="Montserrat" w:cstheme="minorHAnsi"/>
          <w:bCs/>
          <w:sz w:val="20"/>
          <w:szCs w:val="20"/>
        </w:rPr>
        <w:t>,</w:t>
      </w:r>
      <w:r>
        <w:rPr>
          <w:rFonts w:ascii="Montserrat" w:hAnsi="Montserrat" w:cstheme="minorHAnsi"/>
          <w:bCs/>
          <w:sz w:val="20"/>
          <w:szCs w:val="20"/>
        </w:rPr>
        <w:t xml:space="preserve"> ha realizado </w:t>
      </w:r>
      <w:r w:rsidRPr="00893C35">
        <w:rPr>
          <w:rFonts w:ascii="Montserrat" w:hAnsi="Montserrat" w:cstheme="minorHAnsi"/>
          <w:sz w:val="20"/>
          <w:szCs w:val="20"/>
        </w:rPr>
        <w:t xml:space="preserve">la </w:t>
      </w:r>
      <w:r w:rsidRPr="004A01C2">
        <w:rPr>
          <w:rFonts w:ascii="Montserrat" w:hAnsi="Montserrat" w:cstheme="minorHAnsi"/>
          <w:b/>
          <w:bCs/>
          <w:sz w:val="20"/>
          <w:szCs w:val="20"/>
        </w:rPr>
        <w:t>siguiente operación</w:t>
      </w:r>
      <w:r w:rsidRPr="004A01C2">
        <w:rPr>
          <w:rFonts w:ascii="Montserrat" w:hAnsi="Montserrat" w:cstheme="minorHAnsi"/>
          <w:sz w:val="20"/>
          <w:szCs w:val="20"/>
        </w:rPr>
        <w:t xml:space="preserve"> </w:t>
      </w:r>
      <w:r w:rsidRPr="004A01C2">
        <w:rPr>
          <w:rFonts w:ascii="Montserrat" w:hAnsi="Montserrat" w:cstheme="minorHAnsi"/>
          <w:bCs/>
          <w:sz w:val="20"/>
          <w:szCs w:val="20"/>
        </w:rPr>
        <w:t xml:space="preserve">en la </w:t>
      </w:r>
      <w:r w:rsidR="00FD635F">
        <w:rPr>
          <w:rFonts w:ascii="Montserrat" w:hAnsi="Montserrat" w:cstheme="minorHAnsi"/>
          <w:bCs/>
          <w:sz w:val="20"/>
          <w:szCs w:val="20"/>
        </w:rPr>
        <w:t>EAFN</w:t>
      </w:r>
      <w:r>
        <w:rPr>
          <w:rFonts w:ascii="Montserrat" w:hAnsi="Montserrat" w:cstheme="minorHAnsi"/>
          <w:bCs/>
          <w:sz w:val="20"/>
          <w:szCs w:val="20"/>
        </w:rPr>
        <w:t xml:space="preserve"> citada en la Sección 1 de esta Comunicación</w:t>
      </w:r>
      <w:r w:rsidRPr="004A01C2">
        <w:rPr>
          <w:rFonts w:ascii="Montserrat" w:hAnsi="Montserrat" w:cstheme="minorHAnsi"/>
          <w:bCs/>
          <w:sz w:val="20"/>
          <w:szCs w:val="20"/>
        </w:rPr>
        <w:t xml:space="preserve"> (</w:t>
      </w:r>
      <w:r w:rsidRPr="00057687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márquese solo una de las cuatro opciones siguientes</w:t>
      </w:r>
      <w:r w:rsidRPr="00057687">
        <w:rPr>
          <w:rFonts w:ascii="Montserrat" w:hAnsi="Montserrat" w:cstheme="minorHAnsi"/>
          <w:bCs/>
          <w:sz w:val="20"/>
          <w:szCs w:val="20"/>
        </w:rPr>
        <w:t>):</w:t>
      </w:r>
    </w:p>
    <w:p w14:paraId="6FBBB27C" w14:textId="77777777" w:rsidR="00484947" w:rsidRPr="00C95AE5" w:rsidRDefault="00484947" w:rsidP="00484947">
      <w:pPr>
        <w:pStyle w:val="Textoindependiente2"/>
        <w:keepNext/>
        <w:keepLines/>
        <w:spacing w:after="0" w:line="360" w:lineRule="auto"/>
        <w:rPr>
          <w:rFonts w:ascii="Montserrat" w:hAnsi="Montserrat" w:cstheme="minorHAnsi"/>
          <w:bCs/>
          <w:sz w:val="6"/>
          <w:szCs w:val="6"/>
        </w:rPr>
      </w:pPr>
    </w:p>
    <w:p w14:paraId="4C11211A" w14:textId="309AA8A8" w:rsidR="00484947" w:rsidRDefault="00484947" w:rsidP="00484947">
      <w:pPr>
        <w:keepNext/>
        <w:keepLines/>
        <w:tabs>
          <w:tab w:val="left" w:pos="993"/>
          <w:tab w:val="left" w:pos="5940"/>
        </w:tabs>
        <w:spacing w:line="360" w:lineRule="auto"/>
        <w:ind w:left="993" w:hanging="540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t xml:space="preserve"> </w:t>
      </w:r>
      <w:r>
        <w:rPr>
          <w:rFonts w:ascii="Montserrat" w:hAnsi="Montserrat" w:cstheme="minorHAnsi"/>
          <w:bCs/>
          <w:kern w:val="32"/>
          <w:sz w:val="20"/>
          <w:szCs w:val="20"/>
        </w:rPr>
        <w:t xml:space="preserve">Adquisición, directa o indirectamente, de </w:t>
      </w:r>
      <w:r w:rsidRPr="00484947">
        <w:rPr>
          <w:rFonts w:ascii="Montserrat" w:hAnsi="Montserrat" w:cstheme="minorHAnsi"/>
          <w:bCs/>
          <w:kern w:val="32"/>
          <w:sz w:val="20"/>
          <w:szCs w:val="20"/>
        </w:rPr>
        <w:t>participación igual o superior al 5%</w:t>
      </w:r>
      <w:r w:rsidR="00D34A53">
        <w:rPr>
          <w:rFonts w:ascii="Montserrat" w:hAnsi="Montserrat" w:cstheme="minorHAnsi"/>
          <w:bCs/>
          <w:kern w:val="32"/>
          <w:sz w:val="20"/>
          <w:szCs w:val="20"/>
        </w:rPr>
        <w:t>.</w:t>
      </w:r>
    </w:p>
    <w:p w14:paraId="0EBB453F" w14:textId="38450A86" w:rsidR="00484947" w:rsidRPr="00C95AE5" w:rsidRDefault="00484947" w:rsidP="00484947">
      <w:pPr>
        <w:keepNext/>
        <w:keepLines/>
        <w:tabs>
          <w:tab w:val="left" w:pos="993"/>
          <w:tab w:val="left" w:pos="5940"/>
        </w:tabs>
        <w:spacing w:line="360" w:lineRule="auto"/>
        <w:ind w:left="993" w:hanging="540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>
        <w:rPr>
          <w:rFonts w:ascii="Montserrat" w:hAnsi="Montserrat" w:cstheme="minorHAnsi"/>
          <w:bCs/>
          <w:kern w:val="32"/>
          <w:sz w:val="20"/>
          <w:szCs w:val="20"/>
        </w:rPr>
        <w:t xml:space="preserve"> </w: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t>Adquisición de participación significativa</w:t>
      </w:r>
      <w:r w:rsidR="00D34A53">
        <w:rPr>
          <w:rFonts w:ascii="Montserrat" w:hAnsi="Montserrat" w:cstheme="minorHAnsi"/>
          <w:bCs/>
          <w:kern w:val="32"/>
          <w:sz w:val="20"/>
          <w:szCs w:val="20"/>
        </w:rPr>
        <w:t>.</w: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tab/>
      </w:r>
    </w:p>
    <w:p w14:paraId="415C41A7" w14:textId="4BB19A2F" w:rsidR="00484947" w:rsidRPr="00C95AE5" w:rsidRDefault="00484947" w:rsidP="00484947">
      <w:pPr>
        <w:keepNext/>
        <w:keepLines/>
        <w:tabs>
          <w:tab w:val="left" w:pos="851"/>
          <w:tab w:val="left" w:pos="5954"/>
        </w:tabs>
        <w:spacing w:line="360" w:lineRule="auto"/>
        <w:ind w:left="709" w:hanging="256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t xml:space="preserve"> Incremento de participación significativa por encima de umbrales normativos</w:t>
      </w:r>
      <w:r w:rsidR="00D34A53">
        <w:rPr>
          <w:rFonts w:ascii="Montserrat" w:hAnsi="Montserrat" w:cstheme="minorHAnsi"/>
          <w:bCs/>
          <w:kern w:val="32"/>
          <w:sz w:val="20"/>
          <w:szCs w:val="20"/>
        </w:rPr>
        <w:t>.</w:t>
      </w:r>
    </w:p>
    <w:p w14:paraId="0B4F6D40" w14:textId="16E0F9EB" w:rsidR="00484947" w:rsidRPr="00C95AE5" w:rsidRDefault="00484947" w:rsidP="00484947">
      <w:pPr>
        <w:keepNext/>
        <w:keepLines/>
        <w:tabs>
          <w:tab w:val="left" w:pos="993"/>
          <w:tab w:val="left" w:pos="5954"/>
        </w:tabs>
        <w:spacing w:line="360" w:lineRule="auto"/>
        <w:ind w:left="993" w:hanging="540"/>
        <w:rPr>
          <w:rFonts w:ascii="Montserrat" w:hAnsi="Montserrat" w:cstheme="minorHAnsi"/>
          <w:bCs/>
          <w:kern w:val="32"/>
          <w:sz w:val="20"/>
          <w:szCs w:val="20"/>
        </w:rPr>
      </w:pP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instrText xml:space="preserve"> FORMCHECKBOX </w:instrText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separate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fldChar w:fldCharType="end"/>
      </w:r>
      <w:r w:rsidRPr="00C95AE5">
        <w:rPr>
          <w:rFonts w:ascii="Montserrat" w:hAnsi="Montserrat" w:cstheme="minorHAnsi"/>
          <w:bCs/>
          <w:kern w:val="32"/>
          <w:sz w:val="20"/>
          <w:szCs w:val="20"/>
        </w:rPr>
        <w:t xml:space="preserve"> Adquisición de participación significativa por ejercer una influencia </w:t>
      </w:r>
      <w:r>
        <w:rPr>
          <w:rFonts w:ascii="Montserrat" w:hAnsi="Montserrat" w:cstheme="minorHAnsi"/>
          <w:bCs/>
          <w:kern w:val="32"/>
          <w:sz w:val="20"/>
          <w:szCs w:val="20"/>
        </w:rPr>
        <w:t>significativa.</w:t>
      </w:r>
    </w:p>
    <w:p w14:paraId="5F12B00D" w14:textId="3A7306A6" w:rsidR="000D1C48" w:rsidRPr="001916C8" w:rsidRDefault="000D1C48" w:rsidP="000D1C48">
      <w:pPr>
        <w:pStyle w:val="Ttulo4"/>
        <w:tabs>
          <w:tab w:val="clear" w:pos="720"/>
          <w:tab w:val="left" w:pos="0"/>
        </w:tabs>
        <w:ind w:left="0" w:firstLine="0"/>
        <w:jc w:val="both"/>
        <w:rPr>
          <w:rFonts w:ascii="Montserrat" w:hAnsi="Montserrat"/>
          <w:b/>
          <w:sz w:val="22"/>
          <w:szCs w:val="22"/>
        </w:rPr>
      </w:pPr>
      <w:bookmarkStart w:id="3" w:name="_Hlk128752287"/>
      <w:bookmarkStart w:id="4" w:name="_Hlk128752267"/>
      <w:r>
        <w:rPr>
          <w:rFonts w:ascii="Montserrat" w:hAnsi="Montserrat"/>
          <w:b/>
          <w:sz w:val="22"/>
          <w:szCs w:val="22"/>
        </w:rPr>
        <w:t xml:space="preserve">2.1. </w:t>
      </w:r>
      <w:r w:rsidRPr="001916C8">
        <w:rPr>
          <w:rFonts w:ascii="Montserrat" w:hAnsi="Montserrat"/>
          <w:b/>
          <w:sz w:val="22"/>
          <w:szCs w:val="22"/>
        </w:rPr>
        <w:t xml:space="preserve">Información sobre la </w:t>
      </w:r>
      <w:bookmarkEnd w:id="3"/>
      <w:r>
        <w:rPr>
          <w:rFonts w:ascii="Montserrat" w:hAnsi="Montserrat"/>
          <w:b/>
          <w:sz w:val="22"/>
          <w:szCs w:val="22"/>
        </w:rPr>
        <w:t>adquisición</w:t>
      </w:r>
    </w:p>
    <w:p w14:paraId="6AF8C40D" w14:textId="1A21A249" w:rsidR="000D1C48" w:rsidRPr="004C1306" w:rsidRDefault="000D1C48" w:rsidP="000D1C48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  <w:lang w:eastAsia="es-ES"/>
        </w:rPr>
      </w:pPr>
      <w:bookmarkStart w:id="5" w:name="_Hlk130549438"/>
      <w:r w:rsidRPr="00784E89">
        <w:rPr>
          <w:rFonts w:ascii="Montserrat" w:hAnsi="Montserrat" w:cstheme="minorHAnsi"/>
          <w:b/>
          <w:bCs/>
          <w:sz w:val="20"/>
          <w:szCs w:val="20"/>
          <w:lang w:eastAsia="es-ES"/>
        </w:rPr>
        <w:t xml:space="preserve">Porcentaje de participación </w:t>
      </w:r>
      <w:r>
        <w:rPr>
          <w:rFonts w:ascii="Montserrat" w:hAnsi="Montserrat" w:cstheme="minorHAnsi"/>
          <w:b/>
          <w:bCs/>
          <w:sz w:val="20"/>
          <w:szCs w:val="20"/>
          <w:lang w:eastAsia="es-ES"/>
        </w:rPr>
        <w:t xml:space="preserve">inicial </w:t>
      </w:r>
      <w:r w:rsidRPr="00784E89">
        <w:rPr>
          <w:rFonts w:ascii="Montserrat" w:hAnsi="Montserrat" w:cstheme="minorHAnsi"/>
          <w:sz w:val="20"/>
          <w:szCs w:val="20"/>
          <w:lang w:eastAsia="es-ES"/>
        </w:rPr>
        <w:t xml:space="preserve">(sin considerar la operación </w:t>
      </w:r>
      <w:r>
        <w:rPr>
          <w:rFonts w:ascii="Montserrat" w:hAnsi="Montserrat" w:cstheme="minorHAnsi"/>
          <w:sz w:val="20"/>
          <w:szCs w:val="20"/>
          <w:lang w:eastAsia="es-ES"/>
        </w:rPr>
        <w:t>realizada</w:t>
      </w:r>
      <w:r w:rsidRPr="00784E89">
        <w:rPr>
          <w:rFonts w:ascii="Montserrat" w:hAnsi="Montserrat" w:cstheme="minorHAnsi"/>
          <w:sz w:val="20"/>
          <w:szCs w:val="20"/>
          <w:lang w:eastAsia="es-ES"/>
        </w:rPr>
        <w:t xml:space="preserve">) en el capital social y de derechos de voto de la </w:t>
      </w:r>
      <w:r w:rsidR="00FD635F">
        <w:rPr>
          <w:rFonts w:ascii="Montserrat" w:hAnsi="Montserrat" w:cstheme="minorHAnsi"/>
          <w:sz w:val="20"/>
          <w:szCs w:val="20"/>
          <w:lang w:eastAsia="es-ES"/>
        </w:rPr>
        <w:t>EAFN</w:t>
      </w:r>
      <w:r w:rsidRPr="001F66A6">
        <w:rPr>
          <w:rStyle w:val="Refdenotaalpie"/>
          <w:rFonts w:ascii="Montserrat" w:hAnsi="Montserrat" w:cstheme="minorHAnsi"/>
          <w:b/>
          <w:bCs/>
          <w:color w:val="C00000"/>
          <w:sz w:val="20"/>
          <w:szCs w:val="20"/>
          <w:lang w:eastAsia="es-ES"/>
        </w:rPr>
        <w:footnoteReference w:id="2"/>
      </w:r>
      <w:r w:rsidRPr="00057687">
        <w:rPr>
          <w:rFonts w:ascii="Montserrat" w:hAnsi="Montserrat" w:cstheme="minorHAnsi"/>
          <w:sz w:val="20"/>
          <w:szCs w:val="20"/>
          <w:lang w:eastAsia="es-ES"/>
        </w:rPr>
        <w:t>:</w:t>
      </w:r>
      <w:r w:rsidRPr="00057687">
        <w:rPr>
          <w:rFonts w:cstheme="minorHAnsi"/>
          <w:lang w:eastAsia="es-ES"/>
        </w:rPr>
        <w:t xml:space="preserve">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353"/>
      </w:tblGrid>
      <w:tr w:rsidR="000D1C48" w:rsidRPr="00784E89" w14:paraId="09484728" w14:textId="77777777" w:rsidTr="006F575E">
        <w:tc>
          <w:tcPr>
            <w:tcW w:w="8353" w:type="dxa"/>
          </w:tcPr>
          <w:p w14:paraId="6486250D" w14:textId="0782C4A3" w:rsidR="000D1C48" w:rsidRPr="00784E89" w:rsidRDefault="000D1C48" w:rsidP="006F575E">
            <w:pPr>
              <w:tabs>
                <w:tab w:val="right" w:leader="dot" w:pos="8448"/>
              </w:tabs>
              <w:spacing w:line="360" w:lineRule="auto"/>
              <w:ind w:left="4317" w:hanging="4317"/>
              <w:rPr>
                <w:rStyle w:val="SombreadoRelleno"/>
                <w:rFonts w:ascii="Montserrat" w:hAnsi="Montserrat" w:cstheme="minorHAnsi"/>
                <w:sz w:val="22"/>
                <w:szCs w:val="22"/>
              </w:rPr>
            </w:pPr>
            <w:r w:rsidRPr="00784E89">
              <w:rPr>
                <w:rFonts w:ascii="Montserrat" w:hAnsi="Montserrat" w:cstheme="minorHAnsi"/>
                <w:sz w:val="20"/>
                <w:szCs w:val="20"/>
              </w:rPr>
              <w:t xml:space="preserve">Participación </w:t>
            </w:r>
            <w:r>
              <w:rPr>
                <w:rFonts w:ascii="Montserrat" w:hAnsi="Montserrat" w:cstheme="minorHAnsi"/>
                <w:sz w:val="20"/>
                <w:szCs w:val="20"/>
              </w:rPr>
              <w:t>inicial</w:t>
            </w:r>
            <w:r w:rsidRPr="00784E89">
              <w:rPr>
                <w:rFonts w:ascii="Montserrat" w:hAnsi="Montserrat" w:cstheme="minorHAnsi"/>
                <w:sz w:val="20"/>
                <w:szCs w:val="20"/>
              </w:rPr>
              <w:t xml:space="preserve"> en el capital social de la </w:t>
            </w:r>
            <w:r w:rsidR="00FD635F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784E89">
              <w:rPr>
                <w:rFonts w:ascii="Montserrat" w:hAnsi="Montserrat" w:cstheme="minorHAnsi"/>
                <w:sz w:val="22"/>
                <w:szCs w:val="22"/>
              </w:rPr>
              <w:t>: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%</w:t>
            </w:r>
          </w:p>
        </w:tc>
      </w:tr>
      <w:tr w:rsidR="000D1C48" w:rsidRPr="00784E89" w14:paraId="56A524F1" w14:textId="77777777" w:rsidTr="006F575E">
        <w:tc>
          <w:tcPr>
            <w:tcW w:w="8353" w:type="dxa"/>
          </w:tcPr>
          <w:p w14:paraId="34DE7E6E" w14:textId="45B7F03D" w:rsidR="000D1C48" w:rsidRPr="00784E89" w:rsidRDefault="000D1C48" w:rsidP="006F575E">
            <w:pPr>
              <w:tabs>
                <w:tab w:val="right" w:leader="dot" w:pos="8448"/>
              </w:tabs>
              <w:spacing w:line="360" w:lineRule="auto"/>
              <w:rPr>
                <w:rFonts w:ascii="Montserrat" w:hAnsi="Montserrat" w:cstheme="minorHAnsi"/>
                <w:i/>
                <w:sz w:val="22"/>
                <w:szCs w:val="22"/>
              </w:rPr>
            </w:pPr>
            <w:r w:rsidRPr="00784E89">
              <w:rPr>
                <w:rFonts w:ascii="Montserrat" w:hAnsi="Montserrat" w:cstheme="minorHAnsi"/>
                <w:sz w:val="20"/>
                <w:szCs w:val="20"/>
              </w:rPr>
              <w:t xml:space="preserve">Participación 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inicial </w:t>
            </w:r>
            <w:r w:rsidRPr="00784E89">
              <w:rPr>
                <w:rFonts w:ascii="Montserrat" w:hAnsi="Montserrat" w:cstheme="minorHAnsi"/>
                <w:sz w:val="20"/>
                <w:szCs w:val="20"/>
              </w:rPr>
              <w:t xml:space="preserve">en derechos de voto de la </w:t>
            </w:r>
            <w:r w:rsidR="00FD635F">
              <w:rPr>
                <w:rFonts w:ascii="Montserrat" w:hAnsi="Montserrat" w:cstheme="minorHAnsi"/>
                <w:sz w:val="20"/>
                <w:szCs w:val="20"/>
              </w:rPr>
              <w:t>EAFN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: </w:t>
            </w:r>
            <w:r w:rsidRPr="00BA34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%</w:t>
            </w:r>
          </w:p>
        </w:tc>
      </w:tr>
    </w:tbl>
    <w:p w14:paraId="1887095F" w14:textId="77777777" w:rsidR="000D1C48" w:rsidRPr="00784E89" w:rsidRDefault="000D1C48" w:rsidP="000D1C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before="60"/>
        <w:ind w:left="709" w:right="141"/>
        <w:rPr>
          <w:rFonts w:ascii="Montserrat" w:hAnsi="Montserrat" w:cstheme="minorHAnsi"/>
          <w:iCs/>
          <w:sz w:val="22"/>
          <w:szCs w:val="22"/>
        </w:rPr>
      </w:pPr>
      <w:r w:rsidRPr="00784E89">
        <w:rPr>
          <w:rFonts w:ascii="Montserrat" w:hAnsi="Montserrat" w:cstheme="minorHAnsi"/>
          <w:b/>
          <w:bCs/>
          <w:iCs/>
          <w:sz w:val="20"/>
          <w:szCs w:val="20"/>
        </w:rPr>
        <w:t xml:space="preserve">Detalle </w:t>
      </w:r>
      <w:r w:rsidRPr="00784E89">
        <w:rPr>
          <w:rFonts w:ascii="Montserrat" w:hAnsi="Montserrat" w:cstheme="minorHAnsi"/>
          <w:iCs/>
          <w:sz w:val="20"/>
          <w:szCs w:val="20"/>
        </w:rPr>
        <w:t>de la participación</w:t>
      </w:r>
      <w:r>
        <w:rPr>
          <w:rFonts w:ascii="Montserrat" w:hAnsi="Montserrat" w:cstheme="minorHAnsi"/>
          <w:iCs/>
          <w:sz w:val="20"/>
          <w:szCs w:val="20"/>
        </w:rPr>
        <w:t xml:space="preserve"> </w:t>
      </w:r>
      <w:r w:rsidRPr="00800936">
        <w:rPr>
          <w:rFonts w:ascii="Montserrat" w:hAnsi="Montserrat" w:cstheme="minorHAnsi"/>
          <w:iCs/>
          <w:sz w:val="20"/>
          <w:szCs w:val="20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800936">
        <w:rPr>
          <w:rFonts w:ascii="Montserrat" w:hAnsi="Montserrat" w:cstheme="minorHAnsi"/>
          <w:bCs/>
          <w:kern w:val="32"/>
          <w:sz w:val="20"/>
          <w:szCs w:val="20"/>
        </w:rPr>
        <w:t>)</w:t>
      </w:r>
      <w:r w:rsidRPr="00800936">
        <w:rPr>
          <w:rFonts w:ascii="Montserrat" w:hAnsi="Montserrat" w:cstheme="minorHAnsi"/>
          <w:sz w:val="20"/>
          <w:szCs w:val="20"/>
        </w:rPr>
        <w:t>:</w:t>
      </w:r>
    </w:p>
    <w:p w14:paraId="0F7F307F" w14:textId="77777777" w:rsidR="000D1C48" w:rsidRPr="00865A13" w:rsidRDefault="000D1C48" w:rsidP="000D1C48">
      <w:pPr>
        <w:pStyle w:val="Prrafodelista"/>
        <w:spacing w:after="160" w:line="259" w:lineRule="auto"/>
        <w:ind w:left="284"/>
        <w:jc w:val="both"/>
        <w:rPr>
          <w:rFonts w:ascii="Montserrat" w:hAnsi="Montserrat" w:cstheme="minorHAnsi"/>
          <w:b/>
          <w:sz w:val="20"/>
          <w:szCs w:val="20"/>
        </w:rPr>
      </w:pPr>
    </w:p>
    <w:p w14:paraId="1D742758" w14:textId="77777777" w:rsidR="000D1C48" w:rsidRPr="00F93E41" w:rsidRDefault="000D1C48" w:rsidP="000D1C48">
      <w:pPr>
        <w:pStyle w:val="Prrafodelista"/>
        <w:spacing w:after="0" w:line="360" w:lineRule="auto"/>
        <w:ind w:left="284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4C1306">
        <w:rPr>
          <w:rFonts w:cstheme="minorHAnsi"/>
          <w:bCs/>
          <w:kern w:val="32"/>
          <w:lang w:eastAsia="es-ES"/>
        </w:rPr>
        <w:tab/>
      </w:r>
      <w:r w:rsidRPr="00F93E41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93E41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F93E41">
        <w:rPr>
          <w:rFonts w:ascii="Montserrat" w:hAnsi="Montserrat" w:cstheme="minorHAnsi"/>
          <w:b/>
          <w:sz w:val="20"/>
          <w:szCs w:val="20"/>
        </w:rPr>
      </w:r>
      <w:r w:rsidRPr="00F93E41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F93E41">
        <w:rPr>
          <w:rFonts w:ascii="Montserrat" w:hAnsi="Montserrat" w:cstheme="minorHAnsi"/>
          <w:b/>
          <w:sz w:val="20"/>
          <w:szCs w:val="20"/>
        </w:rPr>
        <w:fldChar w:fldCharType="end"/>
      </w:r>
      <w:r w:rsidRPr="00F93E41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2D2773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F93E4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bookmarkStart w:id="6" w:name="_Hlk117261560"/>
      <w:r w:rsidRPr="005677DF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nº de acciones/participaciones, valor nominal y %</w:t>
      </w:r>
      <w:bookmarkEnd w:id="6"/>
      <w:r w:rsidRPr="00F93E4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   </w:t>
      </w:r>
    </w:p>
    <w:p w14:paraId="0C161F15" w14:textId="0ACC9A21" w:rsidR="000D1C48" w:rsidRDefault="000D1C48" w:rsidP="000D1C48">
      <w:pPr>
        <w:pStyle w:val="Prrafodelista"/>
        <w:spacing w:after="0" w:line="360" w:lineRule="auto"/>
        <w:ind w:left="2127" w:hanging="1418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  <w:r w:rsidRPr="00F93E41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93E41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F93E41">
        <w:rPr>
          <w:rFonts w:ascii="Montserrat" w:hAnsi="Montserrat" w:cstheme="minorHAnsi"/>
          <w:b/>
          <w:sz w:val="20"/>
          <w:szCs w:val="20"/>
        </w:rPr>
      </w:r>
      <w:r w:rsidRPr="00F93E41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F93E41">
        <w:rPr>
          <w:rFonts w:ascii="Montserrat" w:hAnsi="Montserrat" w:cstheme="minorHAnsi"/>
          <w:b/>
          <w:sz w:val="20"/>
          <w:szCs w:val="20"/>
        </w:rPr>
        <w:fldChar w:fldCharType="end"/>
      </w:r>
      <w:r w:rsidRPr="00F93E41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2D2773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Pr="001F66A6">
        <w:rPr>
          <w:rStyle w:val="Refdenotaalpie"/>
          <w:rFonts w:ascii="Montserrat" w:hAnsi="Montserrat" w:cstheme="minorHAnsi"/>
          <w:b/>
          <w:color w:val="C00000"/>
          <w:kern w:val="32"/>
          <w:sz w:val="20"/>
          <w:szCs w:val="20"/>
          <w:lang w:eastAsia="es-ES"/>
        </w:rPr>
        <w:footnoteReference w:id="3"/>
      </w:r>
      <w:r w:rsidRPr="00F93E4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r w:rsidRPr="00A012B2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%</w:t>
      </w:r>
      <w:r>
        <w:rPr>
          <w:rFonts w:ascii="Montserrat" w:hAnsi="Montserrat" w:cstheme="minorHAnsi"/>
          <w:color w:val="000000"/>
          <w:sz w:val="20"/>
          <w:szCs w:val="20"/>
        </w:rPr>
        <w:t xml:space="preserve">, </w:t>
      </w:r>
      <w:r w:rsidRPr="00F93E41">
        <w:rPr>
          <w:rFonts w:ascii="Montserrat" w:hAnsi="Montserrat" w:cstheme="minorHAnsi"/>
          <w:color w:val="000000"/>
          <w:sz w:val="20"/>
          <w:szCs w:val="20"/>
        </w:rPr>
        <w:t>a través de</w:t>
      </w:r>
      <w:r>
        <w:rPr>
          <w:rFonts w:ascii="Montserrat" w:hAnsi="Montserrat" w:cstheme="minorHAnsi"/>
          <w:color w:val="000000"/>
          <w:sz w:val="20"/>
          <w:szCs w:val="20"/>
        </w:rPr>
        <w:t xml:space="preserve">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cadena a través de la que</w:t>
      </w:r>
      <w:r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, inicialmente,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 se ostenta la participación indirecta en la </w:t>
      </w:r>
      <w:r w:rsidR="00FD635F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EAFN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FFFFF" w:themeFill="background1"/>
          <w:lang w:eastAsia="es-ES"/>
        </w:rPr>
        <w:t xml:space="preserve"> 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(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si la participación indirecta se ostenta a través de distintas cadenas de sociedades interpuestas, debe cumplimentar este apartado tantas veces como sea preciso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)</w:t>
      </w:r>
    </w:p>
    <w:p w14:paraId="47B32060" w14:textId="34857D86" w:rsidR="000D1C48" w:rsidRPr="00202BD5" w:rsidRDefault="000D1C48" w:rsidP="000D1C48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</w:rPr>
        <w:t>Adquisición realizada</w:t>
      </w:r>
      <w:r w:rsidRPr="00202BD5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Pr="00202BD5">
        <w:rPr>
          <w:rFonts w:ascii="Montserrat" w:hAnsi="Montserrat" w:cstheme="minorHAnsi"/>
          <w:bCs/>
          <w:i/>
          <w:iCs/>
          <w:sz w:val="20"/>
          <w:szCs w:val="20"/>
        </w:rPr>
        <w:t>(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202BD5">
        <w:rPr>
          <w:rFonts w:ascii="Montserrat" w:hAnsi="Montserrat" w:cstheme="minorHAnsi"/>
          <w:bCs/>
          <w:i/>
          <w:iCs/>
          <w:kern w:val="32"/>
          <w:sz w:val="20"/>
          <w:szCs w:val="20"/>
        </w:rPr>
        <w:t>)</w:t>
      </w:r>
      <w:r w:rsidRPr="00202BD5">
        <w:rPr>
          <w:rFonts w:ascii="Montserrat" w:hAnsi="Montserrat" w:cstheme="minorHAnsi"/>
          <w:sz w:val="20"/>
          <w:szCs w:val="20"/>
        </w:rPr>
        <w:t>:</w:t>
      </w:r>
    </w:p>
    <w:p w14:paraId="3DEDE21C" w14:textId="77777777" w:rsidR="000D1C48" w:rsidRDefault="000D1C48" w:rsidP="000D1C48">
      <w:pPr>
        <w:pStyle w:val="Prrafodelista"/>
        <w:spacing w:after="0" w:line="360" w:lineRule="auto"/>
        <w:ind w:left="1843" w:hanging="1276"/>
        <w:jc w:val="both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, conforme al siguiente detalle:</w:t>
      </w: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0D1C48" w:rsidRPr="003571A0" w14:paraId="5AEFB3AB" w14:textId="77777777" w:rsidTr="006F575E">
        <w:trPr>
          <w:trHeight w:val="340"/>
        </w:trPr>
        <w:tc>
          <w:tcPr>
            <w:tcW w:w="2551" w:type="dxa"/>
            <w:vAlign w:val="center"/>
          </w:tcPr>
          <w:p w14:paraId="6A0820D7" w14:textId="5234B7B8" w:rsidR="000D1C48" w:rsidRPr="003571A0" w:rsidRDefault="000D1C48" w:rsidP="006F575E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bookmarkStart w:id="7" w:name="_Hlk130549531"/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Nº de acciones / participaciones </w:t>
            </w:r>
            <w:r w:rsidR="00585579">
              <w:rPr>
                <w:rFonts w:ascii="Montserrat" w:hAnsi="Montserrat" w:cstheme="minorHAnsi"/>
                <w:bCs/>
                <w:sz w:val="20"/>
                <w:szCs w:val="20"/>
              </w:rPr>
              <w:t>adquiridas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 de la </w:t>
            </w:r>
            <w:r w:rsidR="00FD635F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552" w:type="dxa"/>
            <w:vAlign w:val="center"/>
          </w:tcPr>
          <w:p w14:paraId="54E0BBAF" w14:textId="238891CF" w:rsidR="000D1C48" w:rsidRPr="003571A0" w:rsidRDefault="000D1C48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capital social de la </w:t>
            </w:r>
            <w:r w:rsidR="00FD635F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835" w:type="dxa"/>
            <w:vAlign w:val="center"/>
          </w:tcPr>
          <w:p w14:paraId="4C8D11C6" w14:textId="151A5E98" w:rsidR="000D1C48" w:rsidRPr="003571A0" w:rsidRDefault="000D1C48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derechos de voto de la </w:t>
            </w:r>
            <w:r w:rsidR="00FD635F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</w:tr>
      <w:bookmarkEnd w:id="5"/>
      <w:tr w:rsidR="000D1C48" w:rsidRPr="003571A0" w14:paraId="519C9CF5" w14:textId="77777777" w:rsidTr="006F575E">
        <w:trPr>
          <w:trHeight w:val="318"/>
        </w:trPr>
        <w:tc>
          <w:tcPr>
            <w:tcW w:w="2551" w:type="dxa"/>
            <w:vAlign w:val="center"/>
          </w:tcPr>
          <w:p w14:paraId="38CC7FB0" w14:textId="77777777" w:rsidR="000D1C48" w:rsidRPr="003571A0" w:rsidRDefault="000D1C48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184B513E" w14:textId="77777777" w:rsidR="000D1C48" w:rsidRPr="003571A0" w:rsidRDefault="000D1C48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1C7863E2" w14:textId="77777777" w:rsidR="000D1C48" w:rsidRPr="003571A0" w:rsidRDefault="000D1C48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  <w:bookmarkEnd w:id="7"/>
    </w:tbl>
    <w:p w14:paraId="003E4444" w14:textId="77777777" w:rsidR="000D1C48" w:rsidRPr="00E1330B" w:rsidRDefault="000D1C48" w:rsidP="000D1C48">
      <w:pPr>
        <w:pStyle w:val="Prrafodelista"/>
        <w:spacing w:after="0" w:line="360" w:lineRule="auto"/>
        <w:ind w:left="284"/>
        <w:rPr>
          <w:rFonts w:ascii="Montserrat" w:hAnsi="Montserrat" w:cstheme="minorHAnsi"/>
          <w:b/>
          <w:kern w:val="32"/>
          <w:sz w:val="12"/>
          <w:szCs w:val="12"/>
        </w:rPr>
      </w:pPr>
    </w:p>
    <w:p w14:paraId="6FCD8F56" w14:textId="70974BB2" w:rsidR="000D1C48" w:rsidRDefault="000D1C48" w:rsidP="000D1C48">
      <w:pPr>
        <w:pStyle w:val="Prrafodelista"/>
        <w:spacing w:after="0" w:line="360" w:lineRule="auto"/>
        <w:ind w:left="1985" w:hanging="1418"/>
        <w:jc w:val="both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a través de </w:t>
      </w:r>
      <w:r w:rsidRPr="004A0F1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denominación de la sociedad interpuesta en la que se </w:t>
      </w:r>
      <w:r w:rsidR="00585579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ha realizado la adquisición</w:t>
      </w:r>
      <w:r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conforme al siguiente detalle (</w:t>
      </w:r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debe cumplimentar esta pregunta tantas veces como </w:t>
      </w:r>
      <w:r w:rsidR="00504D7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adquisiciones</w:t>
      </w:r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en sociedades interpuestas </w:t>
      </w:r>
      <w:r w:rsidR="00504D7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se hayan llevado a cabo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):</w: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581"/>
        <w:gridCol w:w="1581"/>
        <w:gridCol w:w="1581"/>
      </w:tblGrid>
      <w:tr w:rsidR="000D1C48" w:rsidRPr="00251B29" w14:paraId="11D0EF91" w14:textId="77777777" w:rsidTr="006F575E">
        <w:trPr>
          <w:trHeight w:val="306"/>
        </w:trPr>
        <w:tc>
          <w:tcPr>
            <w:tcW w:w="2060" w:type="dxa"/>
            <w:vAlign w:val="center"/>
          </w:tcPr>
          <w:p w14:paraId="3C00BDA5" w14:textId="677EDCC7" w:rsidR="000D1C48" w:rsidRPr="00731646" w:rsidRDefault="000D1C48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>Nº de acciones / participaciones sociales a</w:t>
            </w:r>
            <w:r w:rsidR="00C5541D">
              <w:rPr>
                <w:rFonts w:ascii="Montserrat" w:hAnsi="Montserrat" w:cs="Calibri"/>
                <w:bCs/>
                <w:sz w:val="20"/>
                <w:szCs w:val="20"/>
              </w:rPr>
              <w:t>dquiridas</w:t>
            </w: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 xml:space="preserve"> de la sociedad interpuesta</w:t>
            </w:r>
          </w:p>
        </w:tc>
        <w:tc>
          <w:tcPr>
            <w:tcW w:w="1581" w:type="dxa"/>
            <w:vAlign w:val="center"/>
          </w:tcPr>
          <w:p w14:paraId="03783E48" w14:textId="77777777" w:rsidR="000D1C48" w:rsidRPr="00731646" w:rsidRDefault="000D1C48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>% de capital de la sociedad interpuesta</w:t>
            </w:r>
          </w:p>
        </w:tc>
        <w:tc>
          <w:tcPr>
            <w:tcW w:w="1581" w:type="dxa"/>
            <w:vAlign w:val="center"/>
          </w:tcPr>
          <w:p w14:paraId="36FA13BE" w14:textId="77777777" w:rsidR="000D1C48" w:rsidRPr="00731646" w:rsidRDefault="000D1C48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>% derechos de voto de la sociedad interpuesta</w:t>
            </w:r>
          </w:p>
        </w:tc>
        <w:tc>
          <w:tcPr>
            <w:tcW w:w="1581" w:type="dxa"/>
            <w:vAlign w:val="center"/>
          </w:tcPr>
          <w:p w14:paraId="32D433B8" w14:textId="03E82391" w:rsidR="000D1C48" w:rsidRPr="00731646" w:rsidRDefault="000D1C48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731646">
              <w:rPr>
                <w:rFonts w:ascii="Montserrat" w:hAnsi="Montserrat" w:cs="Calibri"/>
                <w:bCs/>
                <w:sz w:val="20"/>
                <w:szCs w:val="20"/>
              </w:rPr>
              <w:t xml:space="preserve">% de participación indirecto que representa en la </w:t>
            </w:r>
            <w:r w:rsidR="00FD635F">
              <w:rPr>
                <w:rFonts w:ascii="Montserrat" w:hAnsi="Montserrat" w:cs="Calibri"/>
                <w:bCs/>
                <w:sz w:val="20"/>
                <w:szCs w:val="20"/>
              </w:rPr>
              <w:t>EAFN</w:t>
            </w:r>
            <w:r w:rsidR="00FC52A9">
              <w:rPr>
                <w:rFonts w:ascii="Montserrat" w:hAnsi="Montserrat" w:cs="Calibri"/>
                <w:b/>
                <w:color w:val="C00000"/>
                <w:sz w:val="20"/>
                <w:szCs w:val="20"/>
                <w:vertAlign w:val="superscript"/>
              </w:rPr>
              <w:t>3</w:t>
            </w:r>
            <w:r w:rsidRPr="001F66A6">
              <w:rPr>
                <w:rFonts w:ascii="Montserrat" w:hAnsi="Montserrat" w:cs="Calibri"/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0D1C48" w:rsidRPr="00251B29" w14:paraId="50BBB229" w14:textId="77777777" w:rsidTr="006F575E">
        <w:tc>
          <w:tcPr>
            <w:tcW w:w="2060" w:type="dxa"/>
            <w:vAlign w:val="center"/>
          </w:tcPr>
          <w:p w14:paraId="1783395D" w14:textId="77777777" w:rsidR="000D1C48" w:rsidRPr="00731646" w:rsidRDefault="000D1C48" w:rsidP="00C5541D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</w:t>
            </w:r>
          </w:p>
        </w:tc>
        <w:tc>
          <w:tcPr>
            <w:tcW w:w="1581" w:type="dxa"/>
            <w:vAlign w:val="center"/>
          </w:tcPr>
          <w:p w14:paraId="203C544B" w14:textId="77777777" w:rsidR="000D1C48" w:rsidRPr="00731646" w:rsidRDefault="000D1C48" w:rsidP="00C5541D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Insertar%</w:t>
            </w:r>
          </w:p>
        </w:tc>
        <w:tc>
          <w:tcPr>
            <w:tcW w:w="1581" w:type="dxa"/>
            <w:vAlign w:val="center"/>
          </w:tcPr>
          <w:p w14:paraId="457A7ADE" w14:textId="77777777" w:rsidR="000D1C48" w:rsidRPr="00731646" w:rsidRDefault="000D1C48" w:rsidP="00C5541D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 %</w:t>
            </w:r>
          </w:p>
        </w:tc>
        <w:tc>
          <w:tcPr>
            <w:tcW w:w="1581" w:type="dxa"/>
            <w:vAlign w:val="center"/>
          </w:tcPr>
          <w:p w14:paraId="06C86447" w14:textId="77777777" w:rsidR="000D1C48" w:rsidRPr="00731646" w:rsidRDefault="000D1C48" w:rsidP="00C5541D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2A6B28">
              <w:rPr>
                <w:rFonts w:ascii="Montserrat" w:hAnsi="Montserrat" w:cstheme="minorHAnsi"/>
                <w:color w:val="000099"/>
                <w:sz w:val="18"/>
                <w:szCs w:val="18"/>
                <w:shd w:val="clear" w:color="auto" w:fill="FFFFCC"/>
              </w:rPr>
              <w:t>Insertar %</w:t>
            </w:r>
          </w:p>
        </w:tc>
      </w:tr>
    </w:tbl>
    <w:p w14:paraId="4BAEBBD7" w14:textId="77777777" w:rsidR="000D1C48" w:rsidRPr="00AC19C5" w:rsidRDefault="000D1C48" w:rsidP="000D1C48">
      <w:pPr>
        <w:jc w:val="both"/>
        <w:rPr>
          <w:rFonts w:ascii="Montserrat" w:hAnsi="Montserrat" w:cstheme="minorHAnsi"/>
          <w:sz w:val="12"/>
          <w:szCs w:val="12"/>
          <w:u w:val="single"/>
        </w:rPr>
      </w:pPr>
    </w:p>
    <w:p w14:paraId="096904FF" w14:textId="6B63E70F" w:rsidR="000D1C48" w:rsidRPr="00DC4456" w:rsidRDefault="000D1C48" w:rsidP="000D1C48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  <w:lang w:eastAsia="es-ES"/>
        </w:rPr>
      </w:pPr>
      <w:bookmarkStart w:id="8" w:name="_Hlk128752117"/>
      <w:bookmarkStart w:id="9" w:name="_Hlk130548178"/>
      <w:bookmarkEnd w:id="4"/>
      <w:r w:rsidRPr="00DC4456">
        <w:rPr>
          <w:rFonts w:ascii="Montserrat" w:hAnsi="Montserrat" w:cstheme="minorHAnsi"/>
          <w:b/>
          <w:bCs/>
          <w:sz w:val="20"/>
          <w:szCs w:val="20"/>
          <w:lang w:eastAsia="es-ES"/>
        </w:rPr>
        <w:t>Porcentaje de participación final</w:t>
      </w:r>
      <w:r w:rsidRPr="00DC4456">
        <w:rPr>
          <w:rFonts w:ascii="Montserrat" w:hAnsi="Montserrat" w:cstheme="minorHAnsi"/>
          <w:sz w:val="20"/>
          <w:szCs w:val="20"/>
          <w:lang w:eastAsia="es-ES"/>
        </w:rPr>
        <w:t xml:space="preserve"> (considerando la </w:t>
      </w:r>
      <w:r w:rsidR="00C6396D">
        <w:rPr>
          <w:rFonts w:ascii="Montserrat" w:hAnsi="Montserrat" w:cstheme="minorHAnsi"/>
          <w:sz w:val="20"/>
          <w:szCs w:val="20"/>
          <w:lang w:eastAsia="es-ES"/>
        </w:rPr>
        <w:t>adquisición</w:t>
      </w:r>
      <w:r w:rsidRPr="00DC4456">
        <w:rPr>
          <w:rFonts w:ascii="Montserrat" w:hAnsi="Montserrat" w:cstheme="minorHAnsi"/>
          <w:sz w:val="20"/>
          <w:szCs w:val="20"/>
          <w:lang w:eastAsia="es-ES"/>
        </w:rPr>
        <w:t xml:space="preserve"> </w:t>
      </w:r>
      <w:r w:rsidR="00C6396D">
        <w:rPr>
          <w:rFonts w:ascii="Montserrat" w:hAnsi="Montserrat" w:cstheme="minorHAnsi"/>
          <w:sz w:val="20"/>
          <w:szCs w:val="20"/>
          <w:lang w:eastAsia="es-ES"/>
        </w:rPr>
        <w:t>realizada)</w:t>
      </w:r>
      <w:r w:rsidRPr="00DC4456">
        <w:rPr>
          <w:rFonts w:ascii="Montserrat" w:hAnsi="Montserrat" w:cstheme="minorHAnsi"/>
          <w:sz w:val="20"/>
          <w:szCs w:val="20"/>
          <w:lang w:eastAsia="es-ES"/>
        </w:rPr>
        <w:t xml:space="preserve"> en el capital social y de derechos de voto de la </w:t>
      </w:r>
      <w:bookmarkEnd w:id="8"/>
      <w:r w:rsidR="00FD635F">
        <w:rPr>
          <w:rFonts w:ascii="Montserrat" w:hAnsi="Montserrat" w:cstheme="minorHAnsi"/>
          <w:sz w:val="20"/>
          <w:szCs w:val="20"/>
          <w:lang w:eastAsia="es-ES"/>
        </w:rPr>
        <w:t>EAFN</w:t>
      </w:r>
      <w:r w:rsidR="00FC52A9">
        <w:rPr>
          <w:rFonts w:ascii="Montserrat" w:hAnsi="Montserrat" w:cstheme="minorHAnsi"/>
          <w:b/>
          <w:bCs/>
          <w:color w:val="C00000"/>
          <w:sz w:val="20"/>
          <w:szCs w:val="20"/>
          <w:vertAlign w:val="superscript"/>
          <w:lang w:eastAsia="es-ES"/>
        </w:rPr>
        <w:t>2</w:t>
      </w:r>
      <w:r w:rsidRPr="00DC4456">
        <w:rPr>
          <w:rFonts w:ascii="Montserrat" w:hAnsi="Montserrat" w:cstheme="minorHAnsi"/>
          <w:sz w:val="20"/>
          <w:szCs w:val="20"/>
          <w:lang w:eastAsia="es-ES"/>
        </w:rPr>
        <w:t xml:space="preserve">: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641"/>
      </w:tblGrid>
      <w:tr w:rsidR="000D1C48" w:rsidRPr="00DC4456" w14:paraId="70614AFA" w14:textId="77777777" w:rsidTr="006F575E">
        <w:tc>
          <w:tcPr>
            <w:tcW w:w="8641" w:type="dxa"/>
          </w:tcPr>
          <w:p w14:paraId="1CF14E9B" w14:textId="3EC48B77" w:rsidR="000D1C48" w:rsidRPr="00DC4456" w:rsidRDefault="000D1C48" w:rsidP="006F575E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Participación final en el capital social de la </w:t>
            </w:r>
            <w:r w:rsidR="00FD635F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>: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E778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  <w:r w:rsidRPr="00DC4456">
              <w:rPr>
                <w:rFonts w:ascii="Montserrat" w:hAnsi="Montserrat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0D1C48" w:rsidRPr="00DC4456" w14:paraId="3B9CE058" w14:textId="77777777" w:rsidTr="006F575E">
        <w:tc>
          <w:tcPr>
            <w:tcW w:w="8641" w:type="dxa"/>
          </w:tcPr>
          <w:p w14:paraId="5F863B46" w14:textId="2BE96DF3" w:rsidR="000D1C48" w:rsidRPr="00DC4456" w:rsidRDefault="000D1C48" w:rsidP="006F575E">
            <w:pPr>
              <w:tabs>
                <w:tab w:val="right" w:leader="dot" w:pos="8448"/>
              </w:tabs>
              <w:spacing w:line="360" w:lineRule="auto"/>
              <w:rPr>
                <w:rFonts w:ascii="Montserrat" w:hAnsi="Montserrat" w:cstheme="minorHAnsi"/>
                <w:i/>
                <w:sz w:val="20"/>
                <w:szCs w:val="20"/>
              </w:rPr>
            </w:pP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Participación final en derechos de voto de la </w:t>
            </w:r>
            <w:r w:rsidR="00FD635F">
              <w:rPr>
                <w:rFonts w:ascii="Montserrat" w:hAnsi="Montserrat" w:cstheme="minorHAnsi"/>
                <w:sz w:val="20"/>
                <w:szCs w:val="20"/>
              </w:rPr>
              <w:t>EAFN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>: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E778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  <w:r w:rsidRPr="00DC4456">
              <w:rPr>
                <w:rFonts w:ascii="Montserrat" w:hAnsi="Montserrat"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0C5769BC" w14:textId="77777777" w:rsidR="000D1C48" w:rsidRPr="00784E89" w:rsidRDefault="000D1C48" w:rsidP="000D1C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before="60"/>
        <w:ind w:left="426" w:right="141"/>
        <w:rPr>
          <w:rFonts w:ascii="Montserrat" w:hAnsi="Montserrat" w:cstheme="minorHAnsi"/>
          <w:iCs/>
          <w:sz w:val="22"/>
          <w:szCs w:val="22"/>
        </w:rPr>
      </w:pPr>
      <w:r w:rsidRPr="00784E89">
        <w:rPr>
          <w:rFonts w:ascii="Montserrat" w:hAnsi="Montserrat" w:cstheme="minorHAnsi"/>
          <w:b/>
          <w:bCs/>
          <w:iCs/>
          <w:sz w:val="20"/>
          <w:szCs w:val="20"/>
        </w:rPr>
        <w:t xml:space="preserve">Detalle </w:t>
      </w:r>
      <w:r w:rsidRPr="00784E89">
        <w:rPr>
          <w:rFonts w:ascii="Montserrat" w:hAnsi="Montserrat" w:cstheme="minorHAnsi"/>
          <w:iCs/>
          <w:sz w:val="20"/>
          <w:szCs w:val="20"/>
        </w:rPr>
        <w:t>de la participación</w:t>
      </w:r>
      <w:r>
        <w:rPr>
          <w:rFonts w:ascii="Montserrat" w:hAnsi="Montserrat" w:cstheme="minorHAnsi"/>
          <w:iCs/>
          <w:sz w:val="20"/>
          <w:szCs w:val="20"/>
        </w:rPr>
        <w:t xml:space="preserve"> </w:t>
      </w:r>
      <w:r w:rsidRPr="00800936">
        <w:rPr>
          <w:rFonts w:ascii="Montserrat" w:hAnsi="Montserrat" w:cstheme="minorHAnsi"/>
          <w:iCs/>
          <w:sz w:val="20"/>
          <w:szCs w:val="20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) 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800936">
        <w:rPr>
          <w:rFonts w:ascii="Montserrat" w:hAnsi="Montserrat" w:cstheme="minorHAnsi"/>
          <w:bCs/>
          <w:kern w:val="32"/>
          <w:sz w:val="20"/>
          <w:szCs w:val="20"/>
        </w:rPr>
        <w:t>)</w:t>
      </w:r>
      <w:r w:rsidRPr="00800936">
        <w:rPr>
          <w:rFonts w:ascii="Montserrat" w:hAnsi="Montserrat" w:cstheme="minorHAnsi"/>
          <w:sz w:val="20"/>
          <w:szCs w:val="20"/>
        </w:rPr>
        <w:t>:</w:t>
      </w:r>
    </w:p>
    <w:p w14:paraId="10801C01" w14:textId="77777777" w:rsidR="000D1C48" w:rsidRPr="00292FE9" w:rsidRDefault="000D1C48" w:rsidP="000D1C48">
      <w:pPr>
        <w:pStyle w:val="Prrafodelista"/>
        <w:spacing w:after="160" w:line="259" w:lineRule="auto"/>
        <w:ind w:left="284"/>
        <w:jc w:val="both"/>
        <w:rPr>
          <w:rFonts w:ascii="Montserrat" w:hAnsi="Montserrat" w:cstheme="minorHAnsi"/>
          <w:b/>
          <w:sz w:val="16"/>
          <w:szCs w:val="16"/>
        </w:rPr>
      </w:pPr>
    </w:p>
    <w:p w14:paraId="1DBF0983" w14:textId="77777777" w:rsidR="000D1C48" w:rsidRPr="009E7787" w:rsidRDefault="000D1C48" w:rsidP="000D1C48">
      <w:pPr>
        <w:pStyle w:val="Prrafodelista"/>
        <w:spacing w:after="0" w:line="360" w:lineRule="auto"/>
        <w:ind w:left="709"/>
        <w:jc w:val="both"/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DC4456">
        <w:rPr>
          <w:rFonts w:ascii="Montserrat" w:hAnsi="Montserrat" w:cstheme="minorHAnsi"/>
          <w:b/>
          <w:sz w:val="20"/>
          <w:szCs w:val="20"/>
        </w:rPr>
      </w:r>
      <w:r w:rsidRPr="00DC445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DC4456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nº de acciones/participaciones, valor nominal y %</w:t>
      </w:r>
    </w:p>
    <w:p w14:paraId="44DCB471" w14:textId="11773301" w:rsidR="000D1C48" w:rsidRDefault="000D1C48" w:rsidP="000D1C48">
      <w:pPr>
        <w:pStyle w:val="Prrafodelista"/>
        <w:spacing w:after="0" w:line="360" w:lineRule="auto"/>
        <w:ind w:left="1985" w:hanging="1276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DC4456">
        <w:rPr>
          <w:rFonts w:ascii="Montserrat" w:hAnsi="Montserrat" w:cstheme="minorHAnsi"/>
          <w:b/>
          <w:sz w:val="20"/>
          <w:szCs w:val="20"/>
        </w:rPr>
      </w:r>
      <w:r w:rsidRPr="00DC4456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="00CF2967">
        <w:rPr>
          <w:rFonts w:ascii="Montserrat" w:hAnsi="Montserrat" w:cstheme="minorHAnsi"/>
          <w:b/>
          <w:color w:val="C00000"/>
          <w:kern w:val="32"/>
          <w:sz w:val="20"/>
          <w:szCs w:val="20"/>
          <w:vertAlign w:val="superscript"/>
          <w:lang w:eastAsia="es-ES"/>
        </w:rPr>
        <w:t>3</w:t>
      </w:r>
      <w:r w:rsidRPr="00DC4456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:</w:t>
      </w:r>
      <w:r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cadena a través de la que se ostenta la participación indirecta </w:t>
      </w:r>
      <w:r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final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en la </w:t>
      </w:r>
      <w:r w:rsidR="00FD635F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EAFN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FFFFF" w:themeFill="background1"/>
          <w:lang w:eastAsia="es-ES"/>
        </w:rPr>
        <w:t xml:space="preserve"> 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(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si la participación indirecta se ostenta a través de distintas cadenas de sociedades interpuestas, debe cumplimentar este apartado tantas veces como sea preciso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)</w:t>
      </w:r>
    </w:p>
    <w:p w14:paraId="44FC6F9E" w14:textId="3F08DFB0" w:rsidR="00C6396D" w:rsidRPr="001D1A94" w:rsidRDefault="00C6396D" w:rsidP="00C6396D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1D1A94">
        <w:rPr>
          <w:rFonts w:ascii="Montserrat" w:hAnsi="Montserrat" w:cstheme="minorHAnsi"/>
          <w:sz w:val="20"/>
          <w:szCs w:val="20"/>
        </w:rPr>
        <w:t>Identifique al</w:t>
      </w:r>
      <w:r>
        <w:rPr>
          <w:rFonts w:ascii="Montserrat" w:hAnsi="Montserrat" w:cstheme="minorHAnsi"/>
          <w:sz w:val="20"/>
          <w:szCs w:val="20"/>
        </w:rPr>
        <w:t>(</w:t>
      </w:r>
      <w:r w:rsidRPr="001D1A94">
        <w:rPr>
          <w:rFonts w:ascii="Montserrat" w:hAnsi="Montserrat" w:cstheme="minorHAnsi"/>
          <w:sz w:val="20"/>
          <w:szCs w:val="20"/>
        </w:rPr>
        <w:t>os</w:t>
      </w:r>
      <w:r>
        <w:rPr>
          <w:rFonts w:ascii="Montserrat" w:hAnsi="Montserrat" w:cstheme="minorHAnsi"/>
          <w:sz w:val="20"/>
          <w:szCs w:val="20"/>
        </w:rPr>
        <w:t>)</w:t>
      </w:r>
      <w:r w:rsidRPr="001D1A94">
        <w:rPr>
          <w:rFonts w:ascii="Montserrat" w:hAnsi="Montserrat" w:cstheme="minorHAnsi"/>
          <w:sz w:val="20"/>
          <w:szCs w:val="20"/>
        </w:rPr>
        <w:t xml:space="preserve"> </w:t>
      </w:r>
      <w:r>
        <w:rPr>
          <w:rFonts w:ascii="Montserrat" w:hAnsi="Montserrat" w:cstheme="minorHAnsi"/>
          <w:b/>
          <w:bCs/>
          <w:sz w:val="20"/>
          <w:szCs w:val="20"/>
        </w:rPr>
        <w:t>transmitente(</w:t>
      </w:r>
      <w:r w:rsidRPr="001D1A94">
        <w:rPr>
          <w:rFonts w:ascii="Montserrat" w:hAnsi="Montserrat" w:cstheme="minorHAnsi"/>
          <w:b/>
          <w:bCs/>
          <w:sz w:val="20"/>
          <w:szCs w:val="20"/>
        </w:rPr>
        <w:t>s</w:t>
      </w:r>
      <w:r>
        <w:rPr>
          <w:rFonts w:ascii="Montserrat" w:hAnsi="Montserrat" w:cstheme="minorHAnsi"/>
          <w:b/>
          <w:bCs/>
          <w:sz w:val="20"/>
          <w:szCs w:val="20"/>
        </w:rPr>
        <w:t>)</w:t>
      </w:r>
      <w:r w:rsidRPr="006B264E">
        <w:rPr>
          <w:rFonts w:ascii="Montserrat" w:hAnsi="Montserrat" w:cstheme="minorHAnsi"/>
          <w:sz w:val="20"/>
          <w:szCs w:val="20"/>
        </w:rPr>
        <w:t>,</w:t>
      </w:r>
      <w:r w:rsidRPr="001D1A94">
        <w:rPr>
          <w:rFonts w:ascii="Montserrat" w:hAnsi="Montserrat" w:cstheme="minorHAnsi"/>
          <w:sz w:val="20"/>
          <w:szCs w:val="20"/>
        </w:rPr>
        <w:t xml:space="preserve"> en su caso (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debe cumplimentar esta pregunta tantas veces como 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transmitentes</w:t>
      </w:r>
      <w:r w:rsidRPr="00AA7C20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haya</w:t>
      </w:r>
      <w:r w:rsidR="00A85615" w:rsidRPr="00A85615">
        <w:t xml:space="preserve"> </w:t>
      </w:r>
      <w:r w:rsidR="00A85615" w:rsidRPr="00A85615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asociados a la operación de adquisición realizada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; en caso de que no haya ningún </w:t>
      </w:r>
      <w:r w:rsidR="00A85615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transmitente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, deberá responder </w:t>
      </w:r>
      <w:r w:rsidRPr="00485FDC">
        <w:rPr>
          <w:rFonts w:ascii="Montserrat" w:eastAsia="Times New Roman" w:hAnsi="Montserrat" w:cstheme="minorHAnsi"/>
          <w:color w:val="000000"/>
          <w:sz w:val="20"/>
          <w:szCs w:val="20"/>
          <w:lang w:eastAsia="es-ES"/>
        </w:rPr>
        <w:t>“</w:t>
      </w:r>
      <w:r w:rsidRPr="00485FDC">
        <w:rPr>
          <w:rFonts w:ascii="Montserrat" w:hAnsi="Montserrat" w:cstheme="minorHAnsi"/>
          <w:b/>
          <w:bCs/>
          <w:color w:val="000099"/>
          <w:sz w:val="20"/>
          <w:szCs w:val="20"/>
          <w:shd w:val="clear" w:color="auto" w:fill="FFFFCC"/>
        </w:rPr>
        <w:t>N/A</w:t>
      </w:r>
      <w:r w:rsidRPr="00485FD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FFFFF" w:themeFill="background1"/>
        </w:rPr>
        <w:t>”</w:t>
      </w:r>
      <w:r w:rsidRPr="001D1A94">
        <w:rPr>
          <w:rFonts w:ascii="Montserrat" w:hAnsi="Montserrat" w:cstheme="minorHAnsi"/>
          <w:sz w:val="20"/>
          <w:szCs w:val="20"/>
        </w:rPr>
        <w:t>):</w:t>
      </w:r>
    </w:p>
    <w:p w14:paraId="2352D140" w14:textId="77777777" w:rsidR="00C6396D" w:rsidRPr="00DC69CE" w:rsidRDefault="00C6396D" w:rsidP="00C6396D">
      <w:pPr>
        <w:spacing w:line="360" w:lineRule="auto"/>
        <w:rPr>
          <w:rFonts w:ascii="Montserrat" w:hAnsi="Montserrat" w:cstheme="minorHAnsi"/>
          <w:sz w:val="12"/>
          <w:szCs w:val="12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</w:tblGrid>
      <w:tr w:rsidR="00C6396D" w:rsidRPr="00702F63" w14:paraId="10824CE4" w14:textId="77777777" w:rsidTr="006F575E">
        <w:trPr>
          <w:trHeight w:val="514"/>
        </w:trPr>
        <w:tc>
          <w:tcPr>
            <w:tcW w:w="8364" w:type="dxa"/>
            <w:gridSpan w:val="2"/>
          </w:tcPr>
          <w:p w14:paraId="3B32375A" w14:textId="77777777" w:rsidR="00C6396D" w:rsidRPr="001D1A94" w:rsidRDefault="00C6396D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C6396D" w:rsidRPr="00702F63" w14:paraId="4F821138" w14:textId="77777777" w:rsidTr="006F575E">
        <w:trPr>
          <w:trHeight w:val="500"/>
        </w:trPr>
        <w:tc>
          <w:tcPr>
            <w:tcW w:w="8364" w:type="dxa"/>
            <w:gridSpan w:val="2"/>
          </w:tcPr>
          <w:p w14:paraId="71CC8E75" w14:textId="77777777" w:rsidR="00C6396D" w:rsidRPr="001D1A94" w:rsidRDefault="00C6396D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nº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C6396D" w:rsidRPr="00702F63" w14:paraId="73824286" w14:textId="77777777" w:rsidTr="006F575E">
        <w:trPr>
          <w:trHeight w:val="76"/>
        </w:trPr>
        <w:tc>
          <w:tcPr>
            <w:tcW w:w="3402" w:type="dxa"/>
          </w:tcPr>
          <w:p w14:paraId="4BDB6EC7" w14:textId="77777777" w:rsidR="00C6396D" w:rsidRPr="001D1A94" w:rsidRDefault="00C6396D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Teléfono de contacto: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4962" w:type="dxa"/>
          </w:tcPr>
          <w:p w14:paraId="3C35B58A" w14:textId="77777777" w:rsidR="00C6396D" w:rsidRPr="001D1A94" w:rsidRDefault="00C6396D" w:rsidP="006F575E">
            <w:pPr>
              <w:autoSpaceDE w:val="0"/>
              <w:autoSpaceDN w:val="0"/>
              <w:adjustRightInd w:val="0"/>
              <w:spacing w:line="360" w:lineRule="auto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Correo electrónico: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673F1540" w14:textId="77777777" w:rsidR="00C6396D" w:rsidRPr="00DC69CE" w:rsidRDefault="00C6396D" w:rsidP="00C6396D">
      <w:pPr>
        <w:tabs>
          <w:tab w:val="right" w:leader="dot" w:pos="8505"/>
        </w:tabs>
        <w:spacing w:line="360" w:lineRule="auto"/>
        <w:ind w:left="567"/>
        <w:rPr>
          <w:rFonts w:ascii="Montserrat" w:hAnsi="Montserrat" w:cstheme="minorHAnsi"/>
          <w:b/>
          <w:bCs/>
          <w:sz w:val="12"/>
          <w:szCs w:val="12"/>
        </w:rPr>
      </w:pPr>
    </w:p>
    <w:p w14:paraId="12A5B767" w14:textId="3558DDB0" w:rsidR="00C6396D" w:rsidRPr="00202BD5" w:rsidRDefault="00D161A0" w:rsidP="00C6396D">
      <w:pPr>
        <w:tabs>
          <w:tab w:val="right" w:leader="dot" w:pos="8505"/>
        </w:tabs>
        <w:spacing w:line="360" w:lineRule="auto"/>
        <w:ind w:left="567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bCs/>
          <w:sz w:val="20"/>
          <w:szCs w:val="20"/>
        </w:rPr>
        <w:t>Transmisión realizada</w:t>
      </w:r>
      <w:r w:rsidR="00C6396D" w:rsidRPr="00202BD5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C6396D" w:rsidRPr="00202BD5">
        <w:rPr>
          <w:rFonts w:ascii="Montserrat" w:hAnsi="Montserrat" w:cstheme="minorHAnsi"/>
          <w:bCs/>
          <w:i/>
          <w:iCs/>
          <w:sz w:val="20"/>
          <w:szCs w:val="20"/>
        </w:rPr>
        <w:t>(</w:t>
      </w:r>
      <w:r w:rsidR="00C6396D"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Marque la</w:t>
      </w:r>
      <w:r w:rsidR="00C6396D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(</w:t>
      </w:r>
      <w:r w:rsidR="00C6396D"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s</w:t>
      </w:r>
      <w:r w:rsidR="00C6396D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)</w:t>
      </w:r>
      <w:r w:rsidR="00C6396D"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 xml:space="preserve"> opción</w:t>
      </w:r>
      <w:r w:rsidR="00C6396D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(</w:t>
      </w:r>
      <w:r w:rsidR="00C6396D"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es</w:t>
      </w:r>
      <w:r w:rsidR="00C6396D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)</w:t>
      </w:r>
      <w:r w:rsidR="00C6396D"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 xml:space="preserve"> que corresponda</w:t>
      </w:r>
      <w:r w:rsidR="00C6396D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(</w:t>
      </w:r>
      <w:r w:rsidR="00C6396D" w:rsidRPr="00AA7C20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n</w:t>
      </w:r>
      <w:r w:rsidR="00C6396D">
        <w:rPr>
          <w:rFonts w:ascii="Montserrat" w:eastAsiaTheme="minorHAnsi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n-US"/>
        </w:rPr>
        <w:t>)</w:t>
      </w:r>
      <w:r w:rsidR="00C6396D" w:rsidRPr="00202BD5">
        <w:rPr>
          <w:rFonts w:ascii="Montserrat" w:hAnsi="Montserrat" w:cstheme="minorHAnsi"/>
          <w:bCs/>
          <w:i/>
          <w:iCs/>
          <w:kern w:val="32"/>
          <w:sz w:val="20"/>
          <w:szCs w:val="20"/>
        </w:rPr>
        <w:t>)</w:t>
      </w:r>
      <w:r w:rsidR="00C6396D" w:rsidRPr="00202BD5">
        <w:rPr>
          <w:rFonts w:ascii="Montserrat" w:hAnsi="Montserrat" w:cstheme="minorHAnsi"/>
          <w:sz w:val="20"/>
          <w:szCs w:val="20"/>
        </w:rPr>
        <w:t>:</w:t>
      </w:r>
    </w:p>
    <w:p w14:paraId="7A79A54F" w14:textId="77777777" w:rsidR="00C6396D" w:rsidRPr="003571A0" w:rsidRDefault="00C6396D" w:rsidP="00C6396D">
      <w:pPr>
        <w:pStyle w:val="Prrafodelista"/>
        <w:spacing w:after="0" w:line="360" w:lineRule="auto"/>
        <w:ind w:left="1843" w:hanging="1276"/>
        <w:jc w:val="both"/>
        <w:rPr>
          <w:rFonts w:ascii="Montserrat" w:hAnsi="Montserrat" w:cstheme="minorHAnsi"/>
          <w:b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, conforme al siguiente detalle:</w:t>
      </w:r>
    </w:p>
    <w:tbl>
      <w:tblPr>
        <w:tblW w:w="793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835"/>
      </w:tblGrid>
      <w:tr w:rsidR="00C6396D" w:rsidRPr="003571A0" w14:paraId="31BF0D14" w14:textId="77777777" w:rsidTr="006F575E">
        <w:trPr>
          <w:trHeight w:val="340"/>
        </w:trPr>
        <w:tc>
          <w:tcPr>
            <w:tcW w:w="2551" w:type="dxa"/>
            <w:vAlign w:val="center"/>
          </w:tcPr>
          <w:p w14:paraId="27C7BF10" w14:textId="73B1B658" w:rsidR="00C6396D" w:rsidRPr="003571A0" w:rsidRDefault="00C6396D" w:rsidP="006F575E">
            <w:pPr>
              <w:keepNext/>
              <w:keepLines/>
              <w:tabs>
                <w:tab w:val="left" w:pos="34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ind w:left="34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Nº de acciones / participaciones </w:t>
            </w:r>
            <w:r w:rsidR="002525A1">
              <w:rPr>
                <w:rFonts w:ascii="Montserrat" w:hAnsi="Montserrat" w:cstheme="minorHAnsi"/>
                <w:bCs/>
                <w:sz w:val="20"/>
                <w:szCs w:val="20"/>
              </w:rPr>
              <w:t>transmitida</w:t>
            </w:r>
            <w:r w:rsidR="00A85615">
              <w:rPr>
                <w:rFonts w:ascii="Montserrat" w:hAnsi="Montserrat" w:cstheme="minorHAnsi"/>
                <w:bCs/>
                <w:sz w:val="20"/>
                <w:szCs w:val="20"/>
              </w:rPr>
              <w:t>s</w:t>
            </w:r>
            <w:r w:rsidR="002525A1">
              <w:rPr>
                <w:rFonts w:ascii="Montserrat" w:hAnsi="Montserrat" w:cstheme="minorHAnsi"/>
                <w:bCs/>
                <w:sz w:val="20"/>
                <w:szCs w:val="20"/>
              </w:rPr>
              <w:t xml:space="preserve"> </w:t>
            </w: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de la </w:t>
            </w:r>
            <w:r w:rsidR="00FD635F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552" w:type="dxa"/>
            <w:vAlign w:val="center"/>
          </w:tcPr>
          <w:p w14:paraId="34F989ED" w14:textId="094AC042" w:rsidR="00C6396D" w:rsidRPr="003571A0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capital social de la </w:t>
            </w:r>
            <w:r w:rsidR="00FD635F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  <w:tc>
          <w:tcPr>
            <w:tcW w:w="2835" w:type="dxa"/>
            <w:vAlign w:val="center"/>
          </w:tcPr>
          <w:p w14:paraId="642D1D04" w14:textId="7E44B7CB" w:rsidR="00C6396D" w:rsidRPr="003571A0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line="360" w:lineRule="auto"/>
              <w:jc w:val="center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3571A0">
              <w:rPr>
                <w:rFonts w:ascii="Montserrat" w:hAnsi="Montserrat" w:cstheme="minorHAnsi"/>
                <w:bCs/>
                <w:sz w:val="20"/>
                <w:szCs w:val="20"/>
              </w:rPr>
              <w:t xml:space="preserve">% de derechos de voto de la </w:t>
            </w:r>
            <w:r w:rsidR="00FD635F">
              <w:rPr>
                <w:rFonts w:ascii="Montserrat" w:hAnsi="Montserrat" w:cstheme="minorHAnsi"/>
                <w:bCs/>
                <w:sz w:val="20"/>
                <w:szCs w:val="20"/>
              </w:rPr>
              <w:t>EAFN</w:t>
            </w:r>
          </w:p>
        </w:tc>
      </w:tr>
      <w:tr w:rsidR="00C6396D" w:rsidRPr="003571A0" w14:paraId="185EE796" w14:textId="77777777" w:rsidTr="006F575E">
        <w:trPr>
          <w:trHeight w:val="603"/>
        </w:trPr>
        <w:tc>
          <w:tcPr>
            <w:tcW w:w="2551" w:type="dxa"/>
            <w:vAlign w:val="center"/>
          </w:tcPr>
          <w:p w14:paraId="09657DF4" w14:textId="77777777" w:rsidR="00C6396D" w:rsidRPr="003571A0" w:rsidRDefault="00C6396D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vAlign w:val="center"/>
          </w:tcPr>
          <w:p w14:paraId="159DAA46" w14:textId="77777777" w:rsidR="00C6396D" w:rsidRPr="003571A0" w:rsidRDefault="00C6396D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2835" w:type="dxa"/>
            <w:vAlign w:val="center"/>
          </w:tcPr>
          <w:p w14:paraId="5C99EE7C" w14:textId="77777777" w:rsidR="00C6396D" w:rsidRPr="003571A0" w:rsidRDefault="00C6396D" w:rsidP="006F575E">
            <w:pPr>
              <w:autoSpaceDE w:val="0"/>
              <w:autoSpaceDN w:val="0"/>
              <w:adjustRightInd w:val="0"/>
              <w:spacing w:line="360" w:lineRule="auto"/>
              <w:ind w:left="-111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0BE7257C" w14:textId="77777777" w:rsidR="00C6396D" w:rsidRPr="00E1330B" w:rsidRDefault="00C6396D" w:rsidP="00C6396D">
      <w:pPr>
        <w:pStyle w:val="Prrafodelista"/>
        <w:spacing w:after="0" w:line="360" w:lineRule="auto"/>
        <w:ind w:left="284"/>
        <w:rPr>
          <w:rFonts w:ascii="Montserrat" w:hAnsi="Montserrat" w:cstheme="minorHAnsi"/>
          <w:b/>
          <w:kern w:val="32"/>
          <w:sz w:val="12"/>
          <w:szCs w:val="12"/>
        </w:rPr>
      </w:pPr>
    </w:p>
    <w:p w14:paraId="3D95BE2B" w14:textId="27980962" w:rsidR="00C6396D" w:rsidRDefault="00C6396D" w:rsidP="00C6396D">
      <w:pPr>
        <w:pStyle w:val="Prrafodelista"/>
        <w:spacing w:after="0" w:line="360" w:lineRule="auto"/>
        <w:ind w:left="1843" w:hanging="1276"/>
        <w:jc w:val="both"/>
        <w:rPr>
          <w:rFonts w:ascii="Montserrat" w:hAnsi="Montserrat" w:cstheme="minorHAnsi"/>
          <w:bCs/>
          <w:kern w:val="32"/>
          <w:sz w:val="20"/>
          <w:szCs w:val="20"/>
          <w:lang w:eastAsia="es-ES"/>
        </w:rPr>
      </w:pPr>
      <w:r w:rsidRPr="003571A0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571A0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Pr="003571A0">
        <w:rPr>
          <w:rFonts w:ascii="Montserrat" w:hAnsi="Montserrat" w:cstheme="minorHAnsi"/>
          <w:b/>
          <w:sz w:val="20"/>
          <w:szCs w:val="20"/>
        </w:rPr>
      </w:r>
      <w:r w:rsidRPr="003571A0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3571A0">
        <w:rPr>
          <w:rFonts w:ascii="Montserrat" w:hAnsi="Montserrat" w:cstheme="minorHAnsi"/>
          <w:b/>
          <w:sz w:val="20"/>
          <w:szCs w:val="20"/>
        </w:rPr>
        <w:fldChar w:fldCharType="end"/>
      </w:r>
      <w:r w:rsidRPr="003571A0">
        <w:rPr>
          <w:rFonts w:ascii="Montserrat" w:hAnsi="Montserrat" w:cstheme="minorHAnsi"/>
          <w:b/>
          <w:sz w:val="20"/>
          <w:szCs w:val="20"/>
        </w:rPr>
        <w:t xml:space="preserve">  </w:t>
      </w:r>
      <w:r w:rsidRPr="00EB4F4F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="00FC52A9" w:rsidRPr="00FC52A9">
        <w:rPr>
          <w:rFonts w:ascii="Montserrat" w:hAnsi="Montserrat" w:cstheme="minorHAnsi"/>
          <w:b/>
          <w:color w:val="C00000"/>
          <w:kern w:val="32"/>
          <w:sz w:val="20"/>
          <w:szCs w:val="20"/>
          <w:vertAlign w:val="superscript"/>
          <w:lang w:eastAsia="es-ES"/>
        </w:rPr>
        <w:t>3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a través de </w:t>
      </w:r>
      <w:r w:rsidRPr="004A0F1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denominación de la sociedad interpuesta en la que </w:t>
      </w:r>
      <w:r w:rsidR="00A85615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se ha llevado a cabo la transmisión</w:t>
      </w:r>
      <w:r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, 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conforme al siguiente detalle (</w:t>
      </w:r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debe cumplimentar esta pregunta tantas veces como </w:t>
      </w:r>
      <w:r w:rsidR="00A85615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transmisiones </w:t>
      </w:r>
      <w:r w:rsidRPr="004A0F13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en sociedades interpuestas </w:t>
      </w:r>
      <w:r w:rsidR="00A85615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haya habido</w:t>
      </w:r>
      <w:r w:rsidRPr="003571A0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):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581"/>
        <w:gridCol w:w="1581"/>
        <w:gridCol w:w="1581"/>
      </w:tblGrid>
      <w:tr w:rsidR="00C6396D" w:rsidRPr="006B264E" w14:paraId="7D1511FF" w14:textId="77777777" w:rsidTr="006F575E">
        <w:trPr>
          <w:trHeight w:val="306"/>
        </w:trPr>
        <w:tc>
          <w:tcPr>
            <w:tcW w:w="2060" w:type="dxa"/>
            <w:vAlign w:val="center"/>
          </w:tcPr>
          <w:p w14:paraId="34AD5356" w14:textId="264CE109" w:rsidR="00C6396D" w:rsidRPr="006B264E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 xml:space="preserve">Nº de acciones a </w:t>
            </w:r>
            <w:r w:rsidR="00893C35">
              <w:rPr>
                <w:rFonts w:ascii="Montserrat" w:hAnsi="Montserrat" w:cs="Calibri"/>
                <w:bCs/>
                <w:sz w:val="20"/>
                <w:szCs w:val="20"/>
              </w:rPr>
              <w:t>transmitidas</w:t>
            </w: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 xml:space="preserve"> de la sociedad interpuesta</w:t>
            </w:r>
          </w:p>
        </w:tc>
        <w:tc>
          <w:tcPr>
            <w:tcW w:w="1581" w:type="dxa"/>
            <w:vAlign w:val="center"/>
          </w:tcPr>
          <w:p w14:paraId="7862CA4E" w14:textId="77777777" w:rsidR="00C6396D" w:rsidRPr="006B264E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>% de capital de la sociedad interpuesta</w:t>
            </w:r>
          </w:p>
        </w:tc>
        <w:tc>
          <w:tcPr>
            <w:tcW w:w="1581" w:type="dxa"/>
            <w:vAlign w:val="center"/>
          </w:tcPr>
          <w:p w14:paraId="00F7F7CB" w14:textId="77777777" w:rsidR="00C6396D" w:rsidRPr="006B264E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>% derechos de voto de la sociedad interpuesta</w:t>
            </w:r>
          </w:p>
        </w:tc>
        <w:tc>
          <w:tcPr>
            <w:tcW w:w="1581" w:type="dxa"/>
            <w:vAlign w:val="center"/>
          </w:tcPr>
          <w:p w14:paraId="43E9D820" w14:textId="18CF9F85" w:rsidR="00C6396D" w:rsidRPr="006B264E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jc w:val="center"/>
              <w:rPr>
                <w:rFonts w:ascii="Montserrat" w:hAnsi="Montserrat" w:cs="Calibri"/>
                <w:bCs/>
                <w:sz w:val="20"/>
                <w:szCs w:val="20"/>
                <w:vertAlign w:val="superscript"/>
              </w:rPr>
            </w:pPr>
            <w:r w:rsidRPr="006B264E">
              <w:rPr>
                <w:rFonts w:ascii="Montserrat" w:hAnsi="Montserrat" w:cs="Calibri"/>
                <w:bCs/>
                <w:sz w:val="20"/>
                <w:szCs w:val="20"/>
              </w:rPr>
              <w:t xml:space="preserve">% de participación indirecto que representa en la </w:t>
            </w:r>
            <w:r w:rsidR="00FD635F">
              <w:rPr>
                <w:rFonts w:ascii="Montserrat" w:hAnsi="Montserrat" w:cs="Calibri"/>
                <w:bCs/>
                <w:sz w:val="20"/>
                <w:szCs w:val="20"/>
              </w:rPr>
              <w:t>EAFN</w:t>
            </w:r>
            <w:r w:rsidR="00893C35">
              <w:rPr>
                <w:rFonts w:ascii="Montserrat" w:hAnsi="Montserrat" w:cs="Calibri"/>
                <w:b/>
                <w:color w:val="C00000"/>
                <w:sz w:val="20"/>
                <w:szCs w:val="20"/>
                <w:vertAlign w:val="superscript"/>
              </w:rPr>
              <w:t>3</w:t>
            </w:r>
          </w:p>
        </w:tc>
      </w:tr>
      <w:tr w:rsidR="00C6396D" w:rsidRPr="006B264E" w14:paraId="2108FB5A" w14:textId="77777777" w:rsidTr="006F575E">
        <w:tc>
          <w:tcPr>
            <w:tcW w:w="2060" w:type="dxa"/>
            <w:vAlign w:val="center"/>
          </w:tcPr>
          <w:p w14:paraId="2C606F28" w14:textId="77777777" w:rsidR="00C6396D" w:rsidRPr="005801B2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581" w:type="dxa"/>
            <w:vAlign w:val="center"/>
          </w:tcPr>
          <w:p w14:paraId="0A950D67" w14:textId="77777777" w:rsidR="00C6396D" w:rsidRPr="005801B2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Insertar%</w:t>
            </w:r>
          </w:p>
        </w:tc>
        <w:tc>
          <w:tcPr>
            <w:tcW w:w="1581" w:type="dxa"/>
            <w:vAlign w:val="center"/>
          </w:tcPr>
          <w:p w14:paraId="132FE0EB" w14:textId="77777777" w:rsidR="00C6396D" w:rsidRPr="005801B2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1581" w:type="dxa"/>
            <w:vAlign w:val="center"/>
          </w:tcPr>
          <w:p w14:paraId="2ED44933" w14:textId="77777777" w:rsidR="00C6396D" w:rsidRPr="005801B2" w:rsidRDefault="00C6396D" w:rsidP="006F575E">
            <w:pPr>
              <w:keepNext/>
              <w:keepLines/>
              <w:tabs>
                <w:tab w:val="left" w:pos="426"/>
                <w:tab w:val="center" w:pos="3969"/>
                <w:tab w:val="left" w:pos="5387"/>
                <w:tab w:val="left" w:pos="6096"/>
                <w:tab w:val="center" w:pos="6449"/>
              </w:tabs>
              <w:spacing w:before="60" w:after="60"/>
              <w:jc w:val="center"/>
              <w:rPr>
                <w:rFonts w:ascii="Montserrat" w:hAnsi="Montserrat" w:cs="Calibri"/>
                <w:bCs/>
                <w:sz w:val="20"/>
                <w:szCs w:val="20"/>
              </w:rPr>
            </w:pPr>
            <w:r w:rsidRPr="005801B2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3AD7527C" w14:textId="77777777" w:rsidR="00893C35" w:rsidRPr="00FC52A9" w:rsidRDefault="00893C35" w:rsidP="00893C35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sz w:val="12"/>
          <w:szCs w:val="12"/>
        </w:rPr>
      </w:pPr>
    </w:p>
    <w:p w14:paraId="539036E4" w14:textId="6D2B288D" w:rsidR="00C6396D" w:rsidRPr="0038556A" w:rsidRDefault="00C6396D" w:rsidP="00C6396D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8556A">
        <w:rPr>
          <w:rFonts w:ascii="Montserrat" w:hAnsi="Montserrat" w:cstheme="minorHAnsi"/>
          <w:b/>
          <w:bCs/>
          <w:sz w:val="20"/>
          <w:szCs w:val="20"/>
        </w:rPr>
        <w:t>Forma</w:t>
      </w:r>
      <w:r w:rsidRPr="0038556A">
        <w:rPr>
          <w:rFonts w:ascii="Montserrat" w:hAnsi="Montserrat" w:cstheme="minorHAnsi"/>
          <w:sz w:val="20"/>
          <w:szCs w:val="20"/>
        </w:rPr>
        <w:t xml:space="preserve"> de realiza</w:t>
      </w:r>
      <w:r w:rsidR="00465D73">
        <w:rPr>
          <w:rFonts w:ascii="Montserrat" w:hAnsi="Montserrat" w:cstheme="minorHAnsi"/>
          <w:sz w:val="20"/>
          <w:szCs w:val="20"/>
        </w:rPr>
        <w:t>ción de</w:t>
      </w:r>
      <w:r w:rsidRPr="0038556A">
        <w:rPr>
          <w:rFonts w:ascii="Montserrat" w:hAnsi="Montserrat" w:cstheme="minorHAnsi"/>
          <w:sz w:val="20"/>
          <w:szCs w:val="20"/>
        </w:rPr>
        <w:t xml:space="preserve"> la operación:</w:t>
      </w:r>
    </w:p>
    <w:p w14:paraId="5E969BB3" w14:textId="77777777" w:rsidR="00C6396D" w:rsidRPr="0038556A" w:rsidRDefault="00C6396D" w:rsidP="00C6396D">
      <w:pPr>
        <w:keepNext/>
        <w:keepLines/>
        <w:tabs>
          <w:tab w:val="left" w:pos="567"/>
          <w:tab w:val="left" w:pos="5940"/>
        </w:tabs>
        <w:spacing w:line="360" w:lineRule="auto"/>
        <w:rPr>
          <w:rFonts w:ascii="Montserrat" w:hAnsi="Montserrat" w:cstheme="minorHAnsi"/>
          <w:bCs/>
          <w:sz w:val="20"/>
          <w:szCs w:val="20"/>
        </w:rPr>
      </w:pPr>
      <w:r w:rsidRPr="0038556A">
        <w:rPr>
          <w:rFonts w:ascii="Montserrat" w:hAnsi="Montserrat" w:cstheme="minorHAnsi"/>
          <w:sz w:val="20"/>
          <w:szCs w:val="20"/>
        </w:rPr>
        <w:tab/>
      </w:r>
      <w:r w:rsidRPr="0038556A">
        <w:rPr>
          <w:rFonts w:ascii="Montserrat" w:hAnsi="Montserrat" w:cstheme="minorHAnsi"/>
          <w:b/>
          <w:bCs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38556A">
        <w:rPr>
          <w:rFonts w:ascii="Montserrat" w:hAnsi="Montserrat" w:cstheme="minorHAnsi"/>
          <w:b/>
          <w:bCs/>
          <w:sz w:val="20"/>
          <w:szCs w:val="20"/>
        </w:rPr>
        <w:instrText xml:space="preserve"> FORMCHECKBOX </w:instrText>
      </w:r>
      <w:r w:rsidRPr="0038556A">
        <w:rPr>
          <w:rFonts w:ascii="Montserrat" w:hAnsi="Montserrat" w:cstheme="minorHAnsi"/>
          <w:b/>
          <w:bCs/>
          <w:sz w:val="20"/>
          <w:szCs w:val="20"/>
        </w:rPr>
      </w:r>
      <w:r w:rsidRPr="0038556A">
        <w:rPr>
          <w:rFonts w:ascii="Montserrat" w:hAnsi="Montserrat" w:cstheme="minorHAnsi"/>
          <w:b/>
          <w:bCs/>
          <w:sz w:val="20"/>
          <w:szCs w:val="20"/>
        </w:rPr>
        <w:fldChar w:fldCharType="separate"/>
      </w:r>
      <w:r w:rsidRPr="0038556A">
        <w:rPr>
          <w:rFonts w:ascii="Montserrat" w:hAnsi="Montserrat" w:cstheme="minorHAnsi"/>
          <w:b/>
          <w:bCs/>
          <w:sz w:val="20"/>
          <w:szCs w:val="20"/>
        </w:rPr>
        <w:fldChar w:fldCharType="end"/>
      </w:r>
      <w:r w:rsidRPr="0038556A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Pr="0038556A">
        <w:rPr>
          <w:rFonts w:ascii="Montserrat" w:hAnsi="Montserrat" w:cstheme="minorHAnsi"/>
          <w:sz w:val="20"/>
          <w:szCs w:val="20"/>
        </w:rPr>
        <w:t>Compraventa</w:t>
      </w:r>
      <w:r w:rsidRPr="0038556A">
        <w:rPr>
          <w:rFonts w:ascii="Montserrat" w:hAnsi="Montserrat" w:cstheme="minorHAnsi"/>
          <w:sz w:val="20"/>
          <w:szCs w:val="20"/>
        </w:rPr>
        <w:tab/>
      </w:r>
    </w:p>
    <w:p w14:paraId="52DFF7D2" w14:textId="7DCF57C2" w:rsidR="00C6396D" w:rsidRPr="0038556A" w:rsidRDefault="00C6396D" w:rsidP="00C6396D">
      <w:pPr>
        <w:keepNext/>
        <w:keepLines/>
        <w:tabs>
          <w:tab w:val="left" w:pos="567"/>
          <w:tab w:val="left" w:pos="5940"/>
        </w:tabs>
        <w:spacing w:line="360" w:lineRule="auto"/>
        <w:rPr>
          <w:rFonts w:ascii="Montserrat" w:hAnsi="Montserrat" w:cstheme="minorHAnsi"/>
          <w:sz w:val="20"/>
          <w:szCs w:val="20"/>
        </w:rPr>
      </w:pPr>
      <w:r w:rsidRPr="0038556A">
        <w:rPr>
          <w:rFonts w:ascii="Montserrat" w:hAnsi="Montserrat" w:cstheme="minorHAnsi"/>
          <w:sz w:val="20"/>
          <w:szCs w:val="20"/>
        </w:rPr>
        <w:tab/>
      </w:r>
      <w:r w:rsidRPr="0038556A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38556A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38556A">
        <w:rPr>
          <w:rFonts w:ascii="Montserrat" w:hAnsi="Montserrat" w:cstheme="minorHAnsi"/>
          <w:sz w:val="20"/>
          <w:szCs w:val="20"/>
        </w:rPr>
      </w:r>
      <w:r w:rsidRPr="0038556A">
        <w:rPr>
          <w:rFonts w:ascii="Montserrat" w:hAnsi="Montserrat" w:cstheme="minorHAnsi"/>
          <w:sz w:val="20"/>
          <w:szCs w:val="20"/>
        </w:rPr>
        <w:fldChar w:fldCharType="separate"/>
      </w:r>
      <w:r w:rsidRPr="0038556A">
        <w:rPr>
          <w:rFonts w:ascii="Montserrat" w:hAnsi="Montserrat" w:cstheme="minorHAnsi"/>
          <w:sz w:val="20"/>
          <w:szCs w:val="20"/>
        </w:rPr>
        <w:fldChar w:fldCharType="end"/>
      </w:r>
      <w:r w:rsidRPr="0038556A">
        <w:rPr>
          <w:rFonts w:ascii="Montserrat" w:hAnsi="Montserrat" w:cstheme="minorHAnsi"/>
          <w:sz w:val="20"/>
          <w:szCs w:val="20"/>
        </w:rPr>
        <w:t xml:space="preserve"> Modificación de capital u operación societaria de la </w:t>
      </w:r>
      <w:r w:rsidR="00FD635F">
        <w:rPr>
          <w:rFonts w:ascii="Montserrat" w:hAnsi="Montserrat" w:cstheme="minorHAnsi"/>
          <w:sz w:val="20"/>
          <w:szCs w:val="20"/>
        </w:rPr>
        <w:t>EAFN</w:t>
      </w:r>
      <w:r w:rsidRPr="0038556A">
        <w:rPr>
          <w:rFonts w:ascii="Montserrat" w:hAnsi="Montserrat" w:cstheme="minorHAnsi"/>
          <w:sz w:val="20"/>
          <w:szCs w:val="20"/>
        </w:rPr>
        <w:tab/>
      </w:r>
    </w:p>
    <w:p w14:paraId="75330C4D" w14:textId="77777777" w:rsidR="00C6396D" w:rsidRPr="0038556A" w:rsidRDefault="00C6396D" w:rsidP="00C6396D">
      <w:pPr>
        <w:keepNext/>
        <w:keepLines/>
        <w:tabs>
          <w:tab w:val="left" w:pos="567"/>
          <w:tab w:val="left" w:pos="5940"/>
          <w:tab w:val="left" w:pos="6840"/>
        </w:tabs>
        <w:spacing w:line="360" w:lineRule="auto"/>
        <w:rPr>
          <w:rFonts w:ascii="Montserrat" w:hAnsi="Montserrat" w:cstheme="minorHAnsi"/>
          <w:sz w:val="20"/>
          <w:szCs w:val="20"/>
        </w:rPr>
      </w:pPr>
      <w:r w:rsidRPr="0038556A">
        <w:rPr>
          <w:rFonts w:ascii="Montserrat" w:hAnsi="Montserrat" w:cstheme="minorHAnsi"/>
          <w:sz w:val="20"/>
          <w:szCs w:val="20"/>
        </w:rPr>
        <w:tab/>
      </w:r>
      <w:r w:rsidRPr="0038556A">
        <w:rPr>
          <w:rFonts w:ascii="Montserrat" w:hAnsi="Montserrat" w:cstheme="minorHAns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r w:rsidRPr="0038556A">
        <w:rPr>
          <w:rFonts w:ascii="Montserrat" w:hAnsi="Montserrat" w:cstheme="minorHAnsi"/>
          <w:sz w:val="20"/>
          <w:szCs w:val="20"/>
        </w:rPr>
        <w:instrText xml:space="preserve"> FORMCHECKBOX </w:instrText>
      </w:r>
      <w:r w:rsidRPr="0038556A">
        <w:rPr>
          <w:rFonts w:ascii="Montserrat" w:hAnsi="Montserrat" w:cstheme="minorHAnsi"/>
          <w:sz w:val="20"/>
          <w:szCs w:val="20"/>
        </w:rPr>
      </w:r>
      <w:r w:rsidRPr="0038556A">
        <w:rPr>
          <w:rFonts w:ascii="Montserrat" w:hAnsi="Montserrat" w:cstheme="minorHAnsi"/>
          <w:sz w:val="20"/>
          <w:szCs w:val="20"/>
        </w:rPr>
        <w:fldChar w:fldCharType="separate"/>
      </w:r>
      <w:r w:rsidRPr="0038556A">
        <w:rPr>
          <w:rFonts w:ascii="Montserrat" w:hAnsi="Montserrat" w:cstheme="minorHAnsi"/>
          <w:sz w:val="20"/>
          <w:szCs w:val="20"/>
        </w:rPr>
        <w:fldChar w:fldCharType="end"/>
      </w:r>
      <w:r w:rsidRPr="0038556A">
        <w:rPr>
          <w:rFonts w:ascii="Montserrat" w:hAnsi="Montserrat" w:cstheme="minorHAnsi"/>
          <w:sz w:val="20"/>
          <w:szCs w:val="20"/>
        </w:rPr>
        <w:t xml:space="preserve"> Otro, indique cuál: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074"/>
      </w:tblGrid>
      <w:tr w:rsidR="00C6396D" w:rsidRPr="0038556A" w14:paraId="3F33AC10" w14:textId="77777777" w:rsidTr="006F575E">
        <w:tc>
          <w:tcPr>
            <w:tcW w:w="8074" w:type="dxa"/>
          </w:tcPr>
          <w:p w14:paraId="426BDE15" w14:textId="77777777" w:rsidR="00C6396D" w:rsidRPr="0038556A" w:rsidRDefault="00C6396D" w:rsidP="006F575E">
            <w:pPr>
              <w:pStyle w:val="Prrafodelista"/>
              <w:spacing w:after="0" w:line="360" w:lineRule="auto"/>
              <w:ind w:left="0"/>
              <w:jc w:val="both"/>
              <w:rPr>
                <w:rFonts w:ascii="Montserrat" w:hAnsi="Montserrat" w:cstheme="minorHAnsi"/>
                <w:sz w:val="18"/>
                <w:szCs w:val="18"/>
              </w:rPr>
            </w:pPr>
            <w:r w:rsidRPr="007E78DA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  <w:r w:rsidRPr="0038556A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highlight w:val="lightGray"/>
              </w:rPr>
              <w:t xml:space="preserve"> </w:t>
            </w:r>
          </w:p>
        </w:tc>
      </w:tr>
    </w:tbl>
    <w:p w14:paraId="0C56E6E3" w14:textId="77777777" w:rsidR="00C6396D" w:rsidRPr="00076088" w:rsidRDefault="00C6396D" w:rsidP="00C6396D">
      <w:pPr>
        <w:tabs>
          <w:tab w:val="right" w:pos="7920"/>
        </w:tabs>
        <w:spacing w:line="360" w:lineRule="auto"/>
        <w:jc w:val="right"/>
        <w:rPr>
          <w:rFonts w:ascii="Montserrat" w:hAnsi="Montserrat" w:cs="Arial"/>
          <w:sz w:val="16"/>
          <w:szCs w:val="16"/>
        </w:rPr>
      </w:pPr>
    </w:p>
    <w:p w14:paraId="5974592E" w14:textId="77777777" w:rsidR="001D14AE" w:rsidRDefault="001D14AE" w:rsidP="00C6396D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7CE44A82" w14:textId="08239E16" w:rsidR="00C6396D" w:rsidRPr="00D116C6" w:rsidRDefault="00C6396D" w:rsidP="00C6396D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08526742" w14:textId="77777777" w:rsidR="001D14AE" w:rsidRDefault="001D14AE" w:rsidP="00C6396D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5D0B5855" w14:textId="7689320F" w:rsidR="00C6396D" w:rsidRPr="00D116C6" w:rsidRDefault="00C6396D" w:rsidP="00C6396D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  <w:r w:rsidRPr="00D116C6">
        <w:rPr>
          <w:rFonts w:ascii="Montserrat" w:hAnsi="Montserrat" w:cstheme="minorHAnsi"/>
          <w:sz w:val="20"/>
          <w:szCs w:val="20"/>
        </w:rPr>
        <w:t xml:space="preserve">Firmante: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datos firmante</w:t>
      </w:r>
    </w:p>
    <w:p w14:paraId="17489F81" w14:textId="77777777" w:rsidR="00C6396D" w:rsidRDefault="00C6396D" w:rsidP="00C6396D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5"/>
      </w:tblGrid>
      <w:tr w:rsidR="00C6396D" w:rsidRPr="00073E85" w14:paraId="400F1ADA" w14:textId="77777777" w:rsidTr="006F575E">
        <w:trPr>
          <w:trHeight w:val="146"/>
          <w:jc w:val="right"/>
        </w:trPr>
        <w:tc>
          <w:tcPr>
            <w:tcW w:w="2035" w:type="dxa"/>
            <w:shd w:val="clear" w:color="auto" w:fill="F2F2F2" w:themeFill="background1" w:themeFillShade="F2"/>
          </w:tcPr>
          <w:p w14:paraId="581BDD8C" w14:textId="77777777" w:rsidR="00C6396D" w:rsidRPr="00073E85" w:rsidRDefault="00C6396D" w:rsidP="006F575E">
            <w:pPr>
              <w:pStyle w:val="Prrafodelista"/>
              <w:spacing w:after="0" w:line="360" w:lineRule="auto"/>
              <w:ind w:left="890" w:hanging="890"/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073E85">
              <w:rPr>
                <w:rFonts w:ascii="Montserrat" w:hAnsi="Montserrat"/>
                <w:b/>
                <w:color w:val="000000" w:themeColor="text1"/>
                <w:sz w:val="14"/>
                <w:szCs w:val="14"/>
              </w:rPr>
              <w:t>FIRMAR y GENERAR PDF</w:t>
            </w:r>
          </w:p>
        </w:tc>
      </w:tr>
    </w:tbl>
    <w:p w14:paraId="1E85F29E" w14:textId="77777777" w:rsidR="00C6396D" w:rsidRPr="00073E85" w:rsidRDefault="00C6396D" w:rsidP="00C6396D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14"/>
          <w:szCs w:val="14"/>
          <w:shd w:val="clear" w:color="auto" w:fill="FFFFCC"/>
          <w:lang w:eastAsia="es-ES"/>
        </w:rPr>
      </w:pPr>
    </w:p>
    <w:p w14:paraId="6621058A" w14:textId="77777777" w:rsidR="00C6396D" w:rsidRDefault="00C6396D" w:rsidP="000D1C48">
      <w:pPr>
        <w:pStyle w:val="Prrafodelista"/>
        <w:spacing w:after="0" w:line="360" w:lineRule="auto"/>
        <w:ind w:left="1985" w:hanging="1276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</w:p>
    <w:bookmarkEnd w:id="9"/>
    <w:p w14:paraId="4BF4C241" w14:textId="77777777" w:rsidR="00D65315" w:rsidRDefault="00D65315" w:rsidP="00D65315">
      <w:pPr>
        <w:spacing w:line="360" w:lineRule="auto"/>
        <w:rPr>
          <w:rFonts w:ascii="Montserrat" w:hAnsi="Montserrat"/>
          <w:sz w:val="20"/>
          <w:szCs w:val="20"/>
        </w:rPr>
      </w:pPr>
    </w:p>
    <w:p w14:paraId="62C9EDCD" w14:textId="77777777" w:rsidR="00D65315" w:rsidRDefault="00D65315" w:rsidP="00D65315">
      <w:pPr>
        <w:spacing w:line="360" w:lineRule="auto"/>
        <w:rPr>
          <w:rFonts w:ascii="Montserrat" w:hAnsi="Montserrat"/>
          <w:sz w:val="20"/>
          <w:szCs w:val="20"/>
        </w:rPr>
      </w:pPr>
    </w:p>
    <w:sectPr w:rsidR="00D65315" w:rsidSect="00E855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9" w:right="1983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BE54" w14:textId="77777777" w:rsidR="00A86FC3" w:rsidRDefault="00A86F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EE" w14:textId="0D6FE67B" w:rsidR="00384039" w:rsidRPr="00F8705F" w:rsidRDefault="00E855BA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11" w:name="_Hlk130904607"/>
    <w:bookmarkStart w:id="12" w:name="_Hlk130904608"/>
    <w:bookmarkStart w:id="13" w:name="_Hlk130908650"/>
    <w:bookmarkStart w:id="14" w:name="_Hlk130908651"/>
    <w:bookmarkStart w:id="15" w:name="_Hlk159841643"/>
    <w:bookmarkStart w:id="16" w:name="_Hlk159841644"/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Comunicación de </w:t>
    </w:r>
    <w:r w:rsidR="00744D6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adquisición de participaciones igual o superior</w:t>
    </w:r>
    <w:r w:rsidR="00562EAC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es al</w:t>
    </w:r>
    <w:r w:rsidR="00744D6A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5%, significativas o superiores a umbrales normativos</w:t>
    </w:r>
    <w:r w:rsidR="00C33645" w:rsidRPr="00C33645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de</w:t>
    </w:r>
    <w:r w:rsidR="00081B8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FD63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EAFN</w:t>
    </w:r>
    <w:r w:rsidR="006D561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B203" w14:textId="77777777" w:rsidR="00A86FC3" w:rsidRDefault="00A86F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1CD72D81" w14:textId="08D29DC2" w:rsidR="00D11885" w:rsidRPr="00EA6919" w:rsidRDefault="00D11885" w:rsidP="00D11885">
      <w:pPr>
        <w:pStyle w:val="Prrafodelista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Montserrat" w:hAnsi="Montserrat" w:cstheme="minorHAnsi"/>
          <w:sz w:val="16"/>
          <w:szCs w:val="16"/>
        </w:rPr>
      </w:pPr>
      <w:r w:rsidRPr="00CC2F5D">
        <w:rPr>
          <w:rStyle w:val="Refdenotaalpie"/>
          <w:rFonts w:ascii="Montserrat" w:hAnsi="Montserrat"/>
          <w:b/>
          <w:bCs/>
          <w:color w:val="C00000"/>
        </w:rPr>
        <w:footnoteRef/>
      </w:r>
      <w:r w:rsidRPr="00CC2F5D">
        <w:rPr>
          <w:rFonts w:ascii="Montserrat" w:hAnsi="Montserrat"/>
          <w:b/>
          <w:bCs/>
          <w:color w:val="C00000"/>
        </w:rPr>
        <w:t xml:space="preserve"> </w:t>
      </w:r>
      <w:r w:rsidRPr="00EA6919">
        <w:rPr>
          <w:rFonts w:ascii="Montserrat" w:hAnsi="Montserrat" w:cstheme="minorHAnsi"/>
          <w:sz w:val="16"/>
          <w:szCs w:val="16"/>
        </w:rPr>
        <w:t xml:space="preserve">En el caso de que el adquirente potencial sea una persona física no obligada a relacionarse electrónicamente con la administración en virtud de lo dispuesto en la Ley 39/2015, el formulario de </w:t>
      </w:r>
      <w:r w:rsidR="00CC2F5D" w:rsidRPr="00CC2F5D">
        <w:rPr>
          <w:rFonts w:ascii="Montserrat" w:hAnsi="Montserrat" w:cstheme="minorHAnsi"/>
          <w:i/>
          <w:iCs/>
          <w:sz w:val="16"/>
          <w:szCs w:val="16"/>
          <w:u w:val="single"/>
        </w:rPr>
        <w:t xml:space="preserve">Comunicación de adquisición de participaciones igual o superior 5%, significativas o superiores a umbrales normativos de </w:t>
      </w:r>
      <w:r w:rsidR="00FD635F">
        <w:rPr>
          <w:rFonts w:ascii="Montserrat" w:hAnsi="Montserrat" w:cstheme="minorHAnsi"/>
          <w:i/>
          <w:iCs/>
          <w:sz w:val="16"/>
          <w:szCs w:val="16"/>
          <w:u w:val="single"/>
        </w:rPr>
        <w:t>EAFN</w:t>
      </w:r>
      <w:r w:rsidRPr="00EA6919">
        <w:rPr>
          <w:rFonts w:ascii="Montserrat" w:hAnsi="Montserrat" w:cstheme="minorHAnsi"/>
          <w:sz w:val="16"/>
          <w:szCs w:val="16"/>
        </w:rPr>
        <w:t>, así como</w:t>
      </w:r>
      <w:r w:rsidR="00CC2F5D">
        <w:rPr>
          <w:rFonts w:ascii="Montserrat" w:hAnsi="Montserrat" w:cstheme="minorHAnsi"/>
          <w:sz w:val="16"/>
          <w:szCs w:val="16"/>
        </w:rPr>
        <w:t>, en su caso, la</w:t>
      </w:r>
      <w:r w:rsidRPr="00EA6919">
        <w:rPr>
          <w:rFonts w:ascii="Montserrat" w:hAnsi="Montserrat" w:cstheme="minorHAnsi"/>
          <w:sz w:val="16"/>
          <w:szCs w:val="16"/>
        </w:rPr>
        <w:t xml:space="preserve"> </w:t>
      </w:r>
      <w:r w:rsidRPr="00EA6919">
        <w:rPr>
          <w:rFonts w:ascii="Montserrat" w:hAnsi="Montserrat" w:cstheme="minorHAnsi"/>
          <w:sz w:val="16"/>
          <w:szCs w:val="16"/>
          <w:u w:val="single"/>
        </w:rPr>
        <w:t>documentación</w:t>
      </w:r>
      <w:r w:rsidRPr="00EA6919">
        <w:rPr>
          <w:rFonts w:ascii="Montserrat" w:hAnsi="Montserrat" w:cstheme="minorHAnsi"/>
          <w:sz w:val="16"/>
          <w:szCs w:val="16"/>
        </w:rPr>
        <w:t xml:space="preserve"> que </w:t>
      </w:r>
      <w:r w:rsidR="00CC2F5D">
        <w:rPr>
          <w:rFonts w:ascii="Montserrat" w:hAnsi="Montserrat" w:cstheme="minorHAnsi"/>
          <w:sz w:val="16"/>
          <w:szCs w:val="16"/>
        </w:rPr>
        <w:t>se adjunte</w:t>
      </w:r>
      <w:r w:rsidRPr="00EA6919">
        <w:rPr>
          <w:rFonts w:ascii="Montserrat" w:hAnsi="Montserrat" w:cstheme="minorHAnsi"/>
          <w:sz w:val="16"/>
          <w:szCs w:val="16"/>
        </w:rPr>
        <w:t>, podrán presentarse a través de las siguientes vías:</w:t>
      </w:r>
    </w:p>
    <w:p w14:paraId="05F9616B" w14:textId="77777777" w:rsidR="00D11885" w:rsidRPr="00EA6919" w:rsidRDefault="00D11885" w:rsidP="00D1188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6"/>
          <w:szCs w:val="16"/>
        </w:rPr>
      </w:pPr>
      <w:r w:rsidRPr="00EA6919">
        <w:rPr>
          <w:rFonts w:ascii="Montserrat" w:hAnsi="Montserrat" w:cstheme="minorHAnsi"/>
          <w:sz w:val="16"/>
          <w:szCs w:val="16"/>
          <w:u w:val="single"/>
        </w:rPr>
        <w:t>Presencial</w:t>
      </w:r>
      <w:r w:rsidRPr="00EA6919">
        <w:rPr>
          <w:rFonts w:ascii="Montserrat" w:hAnsi="Montserrat" w:cstheme="minorHAnsi"/>
          <w:sz w:val="16"/>
          <w:szCs w:val="16"/>
        </w:rPr>
        <w:t>: en cualquiera de los Registros Oficiales de la CNMV (Madrid -C/Edison 4- o Barcelona C/ Bolivia 56, 4ª planta-), dirigido al Departamento de Autorización y Registros de Entidades -DARE- de la CNMV.</w:t>
      </w:r>
    </w:p>
    <w:p w14:paraId="4B1AF826" w14:textId="77777777" w:rsidR="00D11885" w:rsidRPr="00EA6919" w:rsidRDefault="00D11885" w:rsidP="00D1188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6"/>
          <w:szCs w:val="16"/>
          <w:u w:val="single"/>
        </w:rPr>
      </w:pPr>
      <w:r w:rsidRPr="00EA6919">
        <w:rPr>
          <w:rFonts w:ascii="Montserrat" w:hAnsi="Montserrat" w:cstheme="minorHAnsi"/>
          <w:sz w:val="16"/>
          <w:szCs w:val="16"/>
          <w:u w:val="single"/>
        </w:rPr>
        <w:t>Correo postal</w:t>
      </w:r>
      <w:r w:rsidRPr="00EA6919">
        <w:rPr>
          <w:rFonts w:ascii="Montserrat" w:hAnsi="Montserrat" w:cstheme="minorHAnsi"/>
          <w:sz w:val="16"/>
          <w:szCs w:val="16"/>
        </w:rPr>
        <w:t>: en C/Edison, 4, 28006 Madrid o en C/Bolivia 56, (4 ª Planta) 08018 Barcelona, dirigido al Departamento de Autorización y Registros de Entidades -DARE- de la CNMV</w:t>
      </w:r>
    </w:p>
    <w:p w14:paraId="64AE9F12" w14:textId="77777777" w:rsidR="00D11885" w:rsidRPr="0003534F" w:rsidRDefault="00D11885" w:rsidP="00D11885">
      <w:pPr>
        <w:pStyle w:val="Prrafodelista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Montserrat" w:hAnsi="Montserrat" w:cstheme="minorHAnsi"/>
          <w:sz w:val="16"/>
          <w:szCs w:val="16"/>
        </w:rPr>
      </w:pPr>
      <w:r w:rsidRPr="00EA6919">
        <w:rPr>
          <w:rFonts w:ascii="Montserrat" w:hAnsi="Montserrat" w:cstheme="minorHAnsi"/>
          <w:sz w:val="16"/>
          <w:szCs w:val="16"/>
        </w:rPr>
        <w:t xml:space="preserve">No obstante, </w:t>
      </w:r>
      <w:r w:rsidRPr="00EA6919">
        <w:rPr>
          <w:rFonts w:ascii="Montserrat" w:hAnsi="Montserrat" w:cstheme="minorHAnsi"/>
          <w:sz w:val="16"/>
          <w:szCs w:val="16"/>
          <w:u w:val="single"/>
        </w:rPr>
        <w:t xml:space="preserve">se recomienda el </w:t>
      </w:r>
      <w:r w:rsidRPr="00EA6919">
        <w:rPr>
          <w:rFonts w:ascii="Montserrat" w:hAnsi="Montserrat" w:cstheme="minorHAnsi"/>
          <w:b/>
          <w:bCs/>
          <w:sz w:val="16"/>
          <w:szCs w:val="16"/>
          <w:u w:val="single"/>
        </w:rPr>
        <w:t>uso del trámite electrónico</w:t>
      </w:r>
      <w:r w:rsidRPr="00EA6919">
        <w:rPr>
          <w:rFonts w:ascii="Montserrat" w:hAnsi="Montserrat" w:cstheme="minorHAnsi"/>
          <w:sz w:val="16"/>
          <w:szCs w:val="16"/>
          <w:u w:val="single"/>
        </w:rPr>
        <w:t xml:space="preserve"> como opción preferente</w:t>
      </w:r>
      <w:r w:rsidRPr="00EA6919">
        <w:rPr>
          <w:rFonts w:ascii="Montserrat" w:hAnsi="Montserrat" w:cstheme="minorHAnsi"/>
          <w:sz w:val="16"/>
          <w:szCs w:val="16"/>
        </w:rPr>
        <w:t>.</w:t>
      </w:r>
    </w:p>
    <w:p w14:paraId="1A196A81" w14:textId="77777777" w:rsidR="00D11885" w:rsidRDefault="00D11885" w:rsidP="00D11885">
      <w:pPr>
        <w:pStyle w:val="Textonotapie"/>
      </w:pPr>
    </w:p>
  </w:footnote>
  <w:footnote w:id="2">
    <w:p w14:paraId="62032253" w14:textId="77777777" w:rsidR="000D1C48" w:rsidRPr="009F79C3" w:rsidRDefault="000D1C48" w:rsidP="000D1C48">
      <w:pPr>
        <w:pStyle w:val="Textonotapie"/>
        <w:spacing w:line="360" w:lineRule="auto"/>
        <w:ind w:left="142" w:hanging="142"/>
        <w:jc w:val="both"/>
        <w:rPr>
          <w:rFonts w:ascii="Montserrat" w:hAnsi="Montserrat"/>
          <w:sz w:val="16"/>
          <w:szCs w:val="16"/>
        </w:rPr>
      </w:pPr>
      <w:r w:rsidRPr="009F79C3">
        <w:rPr>
          <w:rStyle w:val="Refdenotaalpie"/>
          <w:rFonts w:ascii="Montserrat" w:hAnsi="Montserrat"/>
          <w:b/>
          <w:bCs/>
          <w:color w:val="C00000"/>
          <w:sz w:val="18"/>
          <w:szCs w:val="18"/>
        </w:rPr>
        <w:footnoteRef/>
      </w:r>
      <w:r w:rsidRPr="009F79C3">
        <w:rPr>
          <w:rFonts w:ascii="Montserrat" w:hAnsi="Montserrat"/>
          <w:sz w:val="18"/>
          <w:szCs w:val="18"/>
        </w:rPr>
        <w:t xml:space="preserve"> </w:t>
      </w:r>
      <w:r w:rsidRPr="009F79C3">
        <w:rPr>
          <w:rFonts w:ascii="Montserrat" w:hAnsi="Montserrat"/>
          <w:sz w:val="16"/>
          <w:szCs w:val="16"/>
        </w:rPr>
        <w:t>Considerando la totalidad de las participaciones directas e indirectas, computándose de acuerdo con lo dispuesto en</w:t>
      </w:r>
      <w:r>
        <w:rPr>
          <w:rFonts w:ascii="Montserrat" w:hAnsi="Montserrat"/>
          <w:sz w:val="16"/>
          <w:szCs w:val="16"/>
        </w:rPr>
        <w:t xml:space="preserve"> el </w:t>
      </w:r>
      <w:r w:rsidRPr="00396DDA">
        <w:rPr>
          <w:rFonts w:ascii="Montserrat" w:hAnsi="Montserrat"/>
          <w:i/>
          <w:iCs/>
          <w:color w:val="C00000"/>
          <w:sz w:val="16"/>
          <w:szCs w:val="16"/>
        </w:rPr>
        <w:t>artículo 152.1. de la LMVSI</w:t>
      </w:r>
      <w:r>
        <w:rPr>
          <w:rFonts w:ascii="Montserrat" w:hAnsi="Montserrat"/>
          <w:sz w:val="16"/>
          <w:szCs w:val="16"/>
        </w:rPr>
        <w:t xml:space="preserve"> y en </w:t>
      </w:r>
      <w:r w:rsidRPr="009F79C3">
        <w:rPr>
          <w:rFonts w:ascii="Montserrat" w:hAnsi="Montserrat"/>
          <w:sz w:val="16"/>
          <w:szCs w:val="16"/>
        </w:rPr>
        <w:t xml:space="preserve">los </w:t>
      </w:r>
      <w:r w:rsidRPr="009F79C3">
        <w:rPr>
          <w:rFonts w:ascii="Montserrat" w:hAnsi="Montserrat"/>
          <w:i/>
          <w:iCs/>
          <w:color w:val="C00000"/>
          <w:sz w:val="16"/>
          <w:szCs w:val="16"/>
        </w:rPr>
        <w:t>artículos 46 y 47 del RD de ESI</w:t>
      </w:r>
      <w:r w:rsidRPr="009F79C3">
        <w:rPr>
          <w:rFonts w:ascii="Montserrat" w:hAnsi="Montserrat" w:cstheme="minorHAnsi"/>
          <w:sz w:val="16"/>
          <w:szCs w:val="16"/>
        </w:rPr>
        <w:t xml:space="preserve">, así como, en lo que respecta a las participaciones significativas indirectas, lo indicado en el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apartado</w:t>
      </w:r>
      <w:r w:rsidRPr="009F79C3">
        <w:rPr>
          <w:i/>
          <w:iCs/>
          <w:color w:val="C00000"/>
          <w:sz w:val="16"/>
          <w:szCs w:val="16"/>
        </w:rPr>
        <w:t xml:space="preserve">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6. Adquisición indirecta de participaciones cualificadas</w:t>
      </w:r>
      <w:r w:rsidRPr="009F79C3">
        <w:rPr>
          <w:rFonts w:ascii="Montserrat" w:hAnsi="Montserrat" w:cstheme="minorHAnsi"/>
          <w:color w:val="C00000"/>
          <w:sz w:val="16"/>
          <w:szCs w:val="16"/>
        </w:rPr>
        <w:t xml:space="preserve"> </w:t>
      </w:r>
      <w:r w:rsidRPr="009F79C3">
        <w:rPr>
          <w:rFonts w:ascii="Montserrat" w:hAnsi="Montserrat" w:cstheme="minorHAnsi"/>
          <w:sz w:val="16"/>
          <w:szCs w:val="16"/>
        </w:rPr>
        <w:t xml:space="preserve">de las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JC/GL/2016/01</w:t>
      </w:r>
      <w:r w:rsidRPr="009F79C3">
        <w:rPr>
          <w:rFonts w:ascii="Montserrat" w:hAnsi="Montserrat" w:cstheme="minorHAnsi"/>
          <w:sz w:val="16"/>
          <w:szCs w:val="16"/>
        </w:rPr>
        <w:t>.</w:t>
      </w:r>
    </w:p>
  </w:footnote>
  <w:footnote w:id="3">
    <w:p w14:paraId="2D48AABD" w14:textId="77777777" w:rsidR="000D1C48" w:rsidRPr="009F79C3" w:rsidRDefault="000D1C48" w:rsidP="000D1C48">
      <w:pPr>
        <w:pStyle w:val="Textonotapie"/>
        <w:spacing w:line="360" w:lineRule="auto"/>
        <w:rPr>
          <w:rFonts w:ascii="Montserrat" w:hAnsi="Montserrat"/>
          <w:sz w:val="16"/>
          <w:szCs w:val="16"/>
        </w:rPr>
      </w:pPr>
      <w:r w:rsidRPr="001F66A6">
        <w:rPr>
          <w:rStyle w:val="Refdenotaalpie"/>
          <w:rFonts w:ascii="Montserrat" w:hAnsi="Montserrat"/>
          <w:b/>
          <w:bCs/>
          <w:color w:val="C00000"/>
          <w:sz w:val="18"/>
          <w:szCs w:val="18"/>
        </w:rPr>
        <w:footnoteRef/>
      </w:r>
      <w:r w:rsidRPr="00C65642">
        <w:rPr>
          <w:rFonts w:ascii="Montserrat" w:hAnsi="Montserrat"/>
          <w:sz w:val="18"/>
          <w:szCs w:val="18"/>
        </w:rPr>
        <w:t xml:space="preserve"> </w:t>
      </w:r>
      <w:r w:rsidRPr="009F79C3">
        <w:rPr>
          <w:rFonts w:ascii="Montserrat" w:hAnsi="Montserrat"/>
          <w:sz w:val="16"/>
          <w:szCs w:val="16"/>
        </w:rPr>
        <w:t xml:space="preserve">Calculándose de acuerdo con lo dispuesto en </w:t>
      </w:r>
      <w:hyperlink r:id="rId1" w:history="1">
        <w:r w:rsidRPr="009F79C3">
          <w:rPr>
            <w:rFonts w:ascii="Montserrat" w:hAnsi="Montserrat"/>
            <w:i/>
            <w:iCs/>
            <w:color w:val="C00000"/>
            <w:sz w:val="16"/>
            <w:szCs w:val="16"/>
          </w:rPr>
          <w:t xml:space="preserve">el artículo 46.5 del RD </w:t>
        </w:r>
      </w:hyperlink>
      <w:r w:rsidRPr="009F79C3">
        <w:rPr>
          <w:rFonts w:ascii="Montserrat" w:hAnsi="Montserrat"/>
          <w:i/>
          <w:iCs/>
          <w:color w:val="C00000"/>
          <w:sz w:val="16"/>
          <w:szCs w:val="16"/>
        </w:rPr>
        <w:t>de ESI</w:t>
      </w:r>
      <w:r w:rsidRPr="009F79C3">
        <w:rPr>
          <w:rFonts w:ascii="Montserrat" w:hAnsi="Montserra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70B3" w14:textId="77777777" w:rsidR="00A86FC3" w:rsidRDefault="00A86F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C3" w14:textId="277E0CBA" w:rsidR="00A25EE5" w:rsidRPr="00A61154" w:rsidRDefault="002F0416" w:rsidP="001E71B4">
    <w:pPr>
      <w:pBdr>
        <w:bottom w:val="single" w:sz="12" w:space="4" w:color="auto"/>
      </w:pBdr>
      <w:shd w:val="clear" w:color="auto" w:fill="FFFAFA"/>
      <w:spacing w:before="120" w:after="120" w:line="360" w:lineRule="auto"/>
      <w:ind w:left="1134" w:right="119" w:hanging="1134"/>
      <w:jc w:val="both"/>
      <w:outlineLvl w:val="1"/>
      <w:rPr>
        <w:rFonts w:ascii="Montserrat" w:hAnsi="Montserrat"/>
        <w:b/>
        <w:bCs/>
        <w:color w:val="990000"/>
      </w:rPr>
    </w:pPr>
    <w:bookmarkStart w:id="10" w:name="_Hlk130903871"/>
    <w:r w:rsidRPr="00B45EA8">
      <w:rPr>
        <w:rFonts w:ascii="Montserrat" w:hAnsi="Montserrat"/>
        <w:b/>
        <w:bCs/>
        <w:noProof/>
        <w:color w:val="990000"/>
      </w:rPr>
      <w:drawing>
        <wp:anchor distT="0" distB="0" distL="114300" distR="114300" simplePos="0" relativeHeight="251659264" behindDoc="0" locked="0" layoutInCell="1" allowOverlap="1" wp14:anchorId="09CE24CA" wp14:editId="65215AE8">
          <wp:simplePos x="0" y="0"/>
          <wp:positionH relativeFrom="column">
            <wp:posOffset>2540</wp:posOffset>
          </wp:positionH>
          <wp:positionV relativeFrom="paragraph">
            <wp:posOffset>76835</wp:posOffset>
          </wp:positionV>
          <wp:extent cx="533400" cy="529959"/>
          <wp:effectExtent l="0" t="0" r="0" b="3810"/>
          <wp:wrapSquare wrapText="bothSides"/>
          <wp:docPr id="1150472671" name="Imagen 11504726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  <w:u w:val="single"/>
      </w:rPr>
      <w:t xml:space="preserve">Comunicación </w:t>
    </w:r>
    <w:r w:rsidR="00276DE3" w:rsidRPr="00276DE3">
      <w:rPr>
        <w:rFonts w:ascii="Montserrat" w:hAnsi="Montserrat"/>
        <w:b/>
        <w:bCs/>
        <w:color w:val="990000"/>
        <w:u w:val="single"/>
      </w:rPr>
      <w:t>de adquisición de participación igual o superior al 5%, de participación significativa</w:t>
    </w:r>
    <w:r w:rsidR="00276DE3">
      <w:rPr>
        <w:rFonts w:ascii="Montserrat" w:hAnsi="Montserrat"/>
        <w:b/>
        <w:bCs/>
        <w:color w:val="990000"/>
        <w:u w:val="single"/>
      </w:rPr>
      <w:t xml:space="preserve"> (10%)</w:t>
    </w:r>
    <w:r w:rsidR="00276DE3" w:rsidRPr="00276DE3">
      <w:rPr>
        <w:rFonts w:ascii="Montserrat" w:hAnsi="Montserrat"/>
        <w:b/>
        <w:bCs/>
        <w:color w:val="990000"/>
        <w:u w:val="single"/>
      </w:rPr>
      <w:t xml:space="preserve"> o de incremento de participación que alcance los umbrales normativos</w:t>
    </w:r>
    <w:r w:rsidR="00276DE3">
      <w:rPr>
        <w:rFonts w:ascii="Montserrat" w:hAnsi="Montserrat"/>
        <w:b/>
        <w:bCs/>
        <w:color w:val="990000"/>
        <w:u w:val="single"/>
      </w:rPr>
      <w:t xml:space="preserve"> (20%, 30% y 50%) </w:t>
    </w:r>
    <w:r w:rsidR="00E855BA">
      <w:rPr>
        <w:rFonts w:ascii="Montserrat" w:hAnsi="Montserrat"/>
        <w:b/>
        <w:bCs/>
        <w:color w:val="990000"/>
      </w:rPr>
      <w:t>de</w:t>
    </w:r>
    <w:r w:rsidRPr="002F0416">
      <w:rPr>
        <w:rFonts w:ascii="Montserrat" w:hAnsi="Montserrat"/>
        <w:b/>
        <w:bCs/>
        <w:color w:val="990000"/>
      </w:rPr>
      <w:t xml:space="preserve"> Empresa</w:t>
    </w:r>
    <w:r w:rsidR="00EB1145">
      <w:rPr>
        <w:rFonts w:ascii="Montserrat" w:hAnsi="Montserrat"/>
        <w:b/>
        <w:bCs/>
        <w:color w:val="990000"/>
      </w:rPr>
      <w:t>s</w:t>
    </w:r>
    <w:r w:rsidRPr="002F0416">
      <w:rPr>
        <w:rFonts w:ascii="Montserrat" w:hAnsi="Montserrat"/>
        <w:b/>
        <w:bCs/>
        <w:color w:val="990000"/>
      </w:rPr>
      <w:t xml:space="preserve"> de Asesoramiento Financiero</w:t>
    </w:r>
    <w:r w:rsidR="00A86FC3">
      <w:rPr>
        <w:rFonts w:ascii="Montserrat" w:hAnsi="Montserrat"/>
        <w:b/>
        <w:bCs/>
        <w:color w:val="990000"/>
      </w:rPr>
      <w:t xml:space="preserve"> Nacional</w:t>
    </w:r>
    <w:r w:rsidRPr="002F0416">
      <w:rPr>
        <w:rFonts w:ascii="Montserrat" w:hAnsi="Montserrat"/>
        <w:b/>
        <w:bCs/>
        <w:color w:val="990000"/>
      </w:rPr>
      <w:t xml:space="preserve"> -EAF</w:t>
    </w:r>
    <w:r w:rsidR="00EB1145">
      <w:rPr>
        <w:rFonts w:ascii="Montserrat" w:hAnsi="Montserrat"/>
        <w:b/>
        <w:bCs/>
        <w:color w:val="990000"/>
      </w:rPr>
      <w:t>N-</w:t>
    </w:r>
    <w:r w:rsidR="00A25EE5">
      <w:rPr>
        <w:rFonts w:ascii="Montserrat" w:hAnsi="Montserrat"/>
        <w:b/>
        <w:bCs/>
        <w:color w:val="990000"/>
      </w:rPr>
      <w:t xml:space="preserve"> </w:t>
    </w:r>
    <w:r w:rsidR="00833849">
      <w:rPr>
        <w:rFonts w:ascii="Montserrat" w:hAnsi="Montserrat"/>
        <w:b/>
        <w:bCs/>
        <w:color w:val="990000"/>
      </w:rPr>
      <w:t>(</w:t>
    </w:r>
    <w:r w:rsidR="00A25EE5" w:rsidRPr="00A25EE5">
      <w:rPr>
        <w:rFonts w:ascii="Montserrat" w:hAnsi="Montserrat"/>
        <w:b/>
        <w:bCs/>
        <w:i/>
        <w:iCs/>
        <w:color w:val="990000"/>
      </w:rPr>
      <w:t>Norma cuarta, apartado</w:t>
    </w:r>
    <w:r w:rsidR="008D4DD9">
      <w:rPr>
        <w:rFonts w:ascii="Montserrat" w:hAnsi="Montserrat"/>
        <w:b/>
        <w:bCs/>
        <w:i/>
        <w:iCs/>
        <w:color w:val="990000"/>
      </w:rPr>
      <w:t xml:space="preserve"> 1</w:t>
    </w:r>
    <w:r w:rsidR="00A25EE5" w:rsidRPr="00A25EE5">
      <w:rPr>
        <w:rFonts w:ascii="Montserrat" w:hAnsi="Montserrat"/>
        <w:b/>
        <w:bCs/>
        <w:i/>
        <w:iCs/>
        <w:color w:val="990000"/>
      </w:rPr>
      <w:t xml:space="preserve"> de la Circular 1/2013, de 30 de enero, de la CNMV</w:t>
    </w:r>
    <w:r w:rsidR="00833849" w:rsidRPr="00833849">
      <w:rPr>
        <w:rFonts w:ascii="Montserrat" w:hAnsi="Montserrat"/>
        <w:b/>
        <w:bCs/>
        <w:color w:val="990000"/>
      </w:rPr>
      <w:t>)</w:t>
    </w:r>
    <w:r w:rsidR="00A25EE5" w:rsidRPr="00833849">
      <w:rPr>
        <w:rFonts w:ascii="Montserrat" w:hAnsi="Montserrat"/>
        <w:b/>
        <w:bCs/>
        <w:color w:val="990000"/>
      </w:rPr>
      <w:t>.</w:t>
    </w:r>
  </w:p>
  <w:bookmarkEnd w:id="10"/>
  <w:p w14:paraId="33400891" w14:textId="5D290938" w:rsidR="003D7357" w:rsidRPr="002F0416" w:rsidRDefault="003D7357" w:rsidP="002F04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1DD9" w14:textId="77777777" w:rsidR="00A86FC3" w:rsidRDefault="00A86F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73C7C6D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B2F88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082A"/>
    <w:multiLevelType w:val="hybridMultilevel"/>
    <w:tmpl w:val="191CC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1CD3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D7E3D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5872">
    <w:abstractNumId w:val="5"/>
  </w:num>
  <w:num w:numId="2" w16cid:durableId="241836321">
    <w:abstractNumId w:val="2"/>
  </w:num>
  <w:num w:numId="3" w16cid:durableId="856769208">
    <w:abstractNumId w:val="1"/>
  </w:num>
  <w:num w:numId="4" w16cid:durableId="242645932">
    <w:abstractNumId w:val="7"/>
  </w:num>
  <w:num w:numId="5" w16cid:durableId="174927819">
    <w:abstractNumId w:val="0"/>
  </w:num>
  <w:num w:numId="6" w16cid:durableId="1073359719">
    <w:abstractNumId w:val="4"/>
  </w:num>
  <w:num w:numId="7" w16cid:durableId="1052728593">
    <w:abstractNumId w:val="8"/>
  </w:num>
  <w:num w:numId="8" w16cid:durableId="2128770591">
    <w:abstractNumId w:val="6"/>
  </w:num>
  <w:num w:numId="9" w16cid:durableId="118706494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0979"/>
    <w:rsid w:val="0000150E"/>
    <w:rsid w:val="00001B21"/>
    <w:rsid w:val="00002B95"/>
    <w:rsid w:val="000052F4"/>
    <w:rsid w:val="00010346"/>
    <w:rsid w:val="00011CF1"/>
    <w:rsid w:val="000160F6"/>
    <w:rsid w:val="00020620"/>
    <w:rsid w:val="00021BDF"/>
    <w:rsid w:val="0002267E"/>
    <w:rsid w:val="00025390"/>
    <w:rsid w:val="0002557C"/>
    <w:rsid w:val="00026858"/>
    <w:rsid w:val="00032173"/>
    <w:rsid w:val="00033095"/>
    <w:rsid w:val="00033843"/>
    <w:rsid w:val="0003508F"/>
    <w:rsid w:val="0003534F"/>
    <w:rsid w:val="000379C4"/>
    <w:rsid w:val="000403BF"/>
    <w:rsid w:val="000433EA"/>
    <w:rsid w:val="0004401F"/>
    <w:rsid w:val="00046096"/>
    <w:rsid w:val="00046974"/>
    <w:rsid w:val="0005292E"/>
    <w:rsid w:val="000533CC"/>
    <w:rsid w:val="00055C3E"/>
    <w:rsid w:val="000561EF"/>
    <w:rsid w:val="00056825"/>
    <w:rsid w:val="00057687"/>
    <w:rsid w:val="00060AA2"/>
    <w:rsid w:val="00063515"/>
    <w:rsid w:val="000637E6"/>
    <w:rsid w:val="00063AE7"/>
    <w:rsid w:val="00066287"/>
    <w:rsid w:val="00067058"/>
    <w:rsid w:val="00067D6A"/>
    <w:rsid w:val="00070303"/>
    <w:rsid w:val="000726CC"/>
    <w:rsid w:val="00072A51"/>
    <w:rsid w:val="00073E85"/>
    <w:rsid w:val="00076088"/>
    <w:rsid w:val="00077112"/>
    <w:rsid w:val="00081B84"/>
    <w:rsid w:val="00083426"/>
    <w:rsid w:val="00083F79"/>
    <w:rsid w:val="00090ACA"/>
    <w:rsid w:val="000925FD"/>
    <w:rsid w:val="00092D53"/>
    <w:rsid w:val="000942F5"/>
    <w:rsid w:val="00095038"/>
    <w:rsid w:val="00095C3A"/>
    <w:rsid w:val="0009743F"/>
    <w:rsid w:val="00097FC6"/>
    <w:rsid w:val="000A417A"/>
    <w:rsid w:val="000B5556"/>
    <w:rsid w:val="000B6549"/>
    <w:rsid w:val="000C66FE"/>
    <w:rsid w:val="000D1C48"/>
    <w:rsid w:val="000D32AC"/>
    <w:rsid w:val="000D4457"/>
    <w:rsid w:val="000D4ED6"/>
    <w:rsid w:val="000D5DA9"/>
    <w:rsid w:val="000D6C3C"/>
    <w:rsid w:val="000D70E8"/>
    <w:rsid w:val="000E365C"/>
    <w:rsid w:val="000E3C99"/>
    <w:rsid w:val="000E4DDA"/>
    <w:rsid w:val="000E4DE1"/>
    <w:rsid w:val="000E5F9B"/>
    <w:rsid w:val="000E73B8"/>
    <w:rsid w:val="000F1E61"/>
    <w:rsid w:val="000F30D7"/>
    <w:rsid w:val="000F3290"/>
    <w:rsid w:val="000F5269"/>
    <w:rsid w:val="00100CAB"/>
    <w:rsid w:val="001024C6"/>
    <w:rsid w:val="001055B5"/>
    <w:rsid w:val="00110DA9"/>
    <w:rsid w:val="00111497"/>
    <w:rsid w:val="001142A1"/>
    <w:rsid w:val="00115F07"/>
    <w:rsid w:val="0011766F"/>
    <w:rsid w:val="001202F7"/>
    <w:rsid w:val="001209F3"/>
    <w:rsid w:val="001315C8"/>
    <w:rsid w:val="00132B52"/>
    <w:rsid w:val="00133C20"/>
    <w:rsid w:val="001360A3"/>
    <w:rsid w:val="001362ED"/>
    <w:rsid w:val="00137AB4"/>
    <w:rsid w:val="001433C8"/>
    <w:rsid w:val="00147014"/>
    <w:rsid w:val="0015381C"/>
    <w:rsid w:val="00154133"/>
    <w:rsid w:val="001558AA"/>
    <w:rsid w:val="00156B83"/>
    <w:rsid w:val="001578BB"/>
    <w:rsid w:val="001601BD"/>
    <w:rsid w:val="00160242"/>
    <w:rsid w:val="00163B95"/>
    <w:rsid w:val="0016715C"/>
    <w:rsid w:val="001673CA"/>
    <w:rsid w:val="001708A6"/>
    <w:rsid w:val="00171BBE"/>
    <w:rsid w:val="001768EE"/>
    <w:rsid w:val="00177666"/>
    <w:rsid w:val="00177AC0"/>
    <w:rsid w:val="00180B70"/>
    <w:rsid w:val="00182A5E"/>
    <w:rsid w:val="00182E5D"/>
    <w:rsid w:val="00187030"/>
    <w:rsid w:val="001916C8"/>
    <w:rsid w:val="001921E5"/>
    <w:rsid w:val="0019340B"/>
    <w:rsid w:val="001938CC"/>
    <w:rsid w:val="00193BAC"/>
    <w:rsid w:val="00193E92"/>
    <w:rsid w:val="00194251"/>
    <w:rsid w:val="00197BAC"/>
    <w:rsid w:val="001A2C0E"/>
    <w:rsid w:val="001A5C95"/>
    <w:rsid w:val="001A635A"/>
    <w:rsid w:val="001A72B6"/>
    <w:rsid w:val="001A7526"/>
    <w:rsid w:val="001B18DE"/>
    <w:rsid w:val="001B19C4"/>
    <w:rsid w:val="001B3429"/>
    <w:rsid w:val="001B5864"/>
    <w:rsid w:val="001B7F44"/>
    <w:rsid w:val="001C2E5B"/>
    <w:rsid w:val="001C5585"/>
    <w:rsid w:val="001C6814"/>
    <w:rsid w:val="001C6830"/>
    <w:rsid w:val="001D14AE"/>
    <w:rsid w:val="001D1A94"/>
    <w:rsid w:val="001D3787"/>
    <w:rsid w:val="001D4C96"/>
    <w:rsid w:val="001D5B05"/>
    <w:rsid w:val="001D5E5F"/>
    <w:rsid w:val="001D70F0"/>
    <w:rsid w:val="001D736B"/>
    <w:rsid w:val="001E00F5"/>
    <w:rsid w:val="001E2D91"/>
    <w:rsid w:val="001E65AB"/>
    <w:rsid w:val="001E71B4"/>
    <w:rsid w:val="001E75D7"/>
    <w:rsid w:val="001F07CC"/>
    <w:rsid w:val="001F261B"/>
    <w:rsid w:val="001F4BF9"/>
    <w:rsid w:val="001F66A6"/>
    <w:rsid w:val="00200671"/>
    <w:rsid w:val="002006BF"/>
    <w:rsid w:val="00200908"/>
    <w:rsid w:val="0020134F"/>
    <w:rsid w:val="00202BD5"/>
    <w:rsid w:val="00202D73"/>
    <w:rsid w:val="0020460A"/>
    <w:rsid w:val="00206A99"/>
    <w:rsid w:val="002072BF"/>
    <w:rsid w:val="002100B3"/>
    <w:rsid w:val="002172DB"/>
    <w:rsid w:val="00223ED0"/>
    <w:rsid w:val="002251FC"/>
    <w:rsid w:val="002259A3"/>
    <w:rsid w:val="00226E6B"/>
    <w:rsid w:val="00230609"/>
    <w:rsid w:val="00230EA3"/>
    <w:rsid w:val="00231BC7"/>
    <w:rsid w:val="00234EF6"/>
    <w:rsid w:val="002358F8"/>
    <w:rsid w:val="00236161"/>
    <w:rsid w:val="00237AC8"/>
    <w:rsid w:val="00241D31"/>
    <w:rsid w:val="00243C88"/>
    <w:rsid w:val="00247053"/>
    <w:rsid w:val="002473EE"/>
    <w:rsid w:val="00247875"/>
    <w:rsid w:val="002525A1"/>
    <w:rsid w:val="0025578E"/>
    <w:rsid w:val="00255A44"/>
    <w:rsid w:val="0026097D"/>
    <w:rsid w:val="00260C07"/>
    <w:rsid w:val="00263B62"/>
    <w:rsid w:val="00264E03"/>
    <w:rsid w:val="00265B35"/>
    <w:rsid w:val="00265C25"/>
    <w:rsid w:val="00267971"/>
    <w:rsid w:val="0027120B"/>
    <w:rsid w:val="00273A85"/>
    <w:rsid w:val="00274981"/>
    <w:rsid w:val="00276A6F"/>
    <w:rsid w:val="00276DE3"/>
    <w:rsid w:val="0027795F"/>
    <w:rsid w:val="00277E4F"/>
    <w:rsid w:val="0028173E"/>
    <w:rsid w:val="00283362"/>
    <w:rsid w:val="00283744"/>
    <w:rsid w:val="00283989"/>
    <w:rsid w:val="002847E3"/>
    <w:rsid w:val="00286E81"/>
    <w:rsid w:val="00287943"/>
    <w:rsid w:val="00292FE9"/>
    <w:rsid w:val="002962F0"/>
    <w:rsid w:val="00296896"/>
    <w:rsid w:val="00296B46"/>
    <w:rsid w:val="0029700E"/>
    <w:rsid w:val="002A322C"/>
    <w:rsid w:val="002A3C32"/>
    <w:rsid w:val="002A4988"/>
    <w:rsid w:val="002A5673"/>
    <w:rsid w:val="002A61B5"/>
    <w:rsid w:val="002A66A2"/>
    <w:rsid w:val="002A68C4"/>
    <w:rsid w:val="002A6B28"/>
    <w:rsid w:val="002B025F"/>
    <w:rsid w:val="002B113E"/>
    <w:rsid w:val="002B2287"/>
    <w:rsid w:val="002B3D68"/>
    <w:rsid w:val="002B79A4"/>
    <w:rsid w:val="002C4F01"/>
    <w:rsid w:val="002C5A7D"/>
    <w:rsid w:val="002D1211"/>
    <w:rsid w:val="002D2773"/>
    <w:rsid w:val="002D38AC"/>
    <w:rsid w:val="002D46B5"/>
    <w:rsid w:val="002E00AA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22A91"/>
    <w:rsid w:val="00325AE4"/>
    <w:rsid w:val="00325EFD"/>
    <w:rsid w:val="00330200"/>
    <w:rsid w:val="00332511"/>
    <w:rsid w:val="0033256B"/>
    <w:rsid w:val="003343F5"/>
    <w:rsid w:val="00336819"/>
    <w:rsid w:val="00341838"/>
    <w:rsid w:val="00343592"/>
    <w:rsid w:val="00344B8C"/>
    <w:rsid w:val="00345648"/>
    <w:rsid w:val="00350FE9"/>
    <w:rsid w:val="003532CC"/>
    <w:rsid w:val="0035700A"/>
    <w:rsid w:val="00357158"/>
    <w:rsid w:val="003571A0"/>
    <w:rsid w:val="00364D65"/>
    <w:rsid w:val="00365273"/>
    <w:rsid w:val="0036685A"/>
    <w:rsid w:val="00372FEC"/>
    <w:rsid w:val="00373B7E"/>
    <w:rsid w:val="00373CDB"/>
    <w:rsid w:val="00377069"/>
    <w:rsid w:val="00380456"/>
    <w:rsid w:val="003805FF"/>
    <w:rsid w:val="00381ADC"/>
    <w:rsid w:val="00382FD0"/>
    <w:rsid w:val="00383815"/>
    <w:rsid w:val="00384039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271F"/>
    <w:rsid w:val="00393DE8"/>
    <w:rsid w:val="00396A91"/>
    <w:rsid w:val="00397300"/>
    <w:rsid w:val="003A0BC6"/>
    <w:rsid w:val="003A1B90"/>
    <w:rsid w:val="003A394F"/>
    <w:rsid w:val="003A4F05"/>
    <w:rsid w:val="003A5961"/>
    <w:rsid w:val="003B06C2"/>
    <w:rsid w:val="003B1B88"/>
    <w:rsid w:val="003B2213"/>
    <w:rsid w:val="003B252A"/>
    <w:rsid w:val="003B3456"/>
    <w:rsid w:val="003B6F48"/>
    <w:rsid w:val="003B779C"/>
    <w:rsid w:val="003B78C2"/>
    <w:rsid w:val="003C1D42"/>
    <w:rsid w:val="003C26FC"/>
    <w:rsid w:val="003C3C99"/>
    <w:rsid w:val="003D03FD"/>
    <w:rsid w:val="003D0ED5"/>
    <w:rsid w:val="003D1406"/>
    <w:rsid w:val="003D2622"/>
    <w:rsid w:val="003D3329"/>
    <w:rsid w:val="003D3B06"/>
    <w:rsid w:val="003D3B31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0E0E"/>
    <w:rsid w:val="003F264F"/>
    <w:rsid w:val="003F2701"/>
    <w:rsid w:val="003F2760"/>
    <w:rsid w:val="003F3651"/>
    <w:rsid w:val="003F45E0"/>
    <w:rsid w:val="003F5155"/>
    <w:rsid w:val="003F7C48"/>
    <w:rsid w:val="00400227"/>
    <w:rsid w:val="00403EA3"/>
    <w:rsid w:val="0040524F"/>
    <w:rsid w:val="004079FD"/>
    <w:rsid w:val="00410FAA"/>
    <w:rsid w:val="00413A9B"/>
    <w:rsid w:val="00413E69"/>
    <w:rsid w:val="00414D16"/>
    <w:rsid w:val="0042119C"/>
    <w:rsid w:val="004224E3"/>
    <w:rsid w:val="004230AA"/>
    <w:rsid w:val="00424043"/>
    <w:rsid w:val="00427581"/>
    <w:rsid w:val="004275E8"/>
    <w:rsid w:val="00432B4E"/>
    <w:rsid w:val="004335DE"/>
    <w:rsid w:val="00433B0E"/>
    <w:rsid w:val="00434FCD"/>
    <w:rsid w:val="004360B5"/>
    <w:rsid w:val="004367E3"/>
    <w:rsid w:val="00440DCD"/>
    <w:rsid w:val="00441652"/>
    <w:rsid w:val="0044323E"/>
    <w:rsid w:val="00443E8C"/>
    <w:rsid w:val="0044472E"/>
    <w:rsid w:val="004456EB"/>
    <w:rsid w:val="0044595F"/>
    <w:rsid w:val="0044642D"/>
    <w:rsid w:val="00446F10"/>
    <w:rsid w:val="00447FCE"/>
    <w:rsid w:val="00452F80"/>
    <w:rsid w:val="00454589"/>
    <w:rsid w:val="00455B61"/>
    <w:rsid w:val="004608B7"/>
    <w:rsid w:val="00462E1A"/>
    <w:rsid w:val="0046571B"/>
    <w:rsid w:val="00465B23"/>
    <w:rsid w:val="00465D73"/>
    <w:rsid w:val="00466F4B"/>
    <w:rsid w:val="0047250C"/>
    <w:rsid w:val="00475072"/>
    <w:rsid w:val="0047555C"/>
    <w:rsid w:val="00475DE7"/>
    <w:rsid w:val="0047640B"/>
    <w:rsid w:val="00476D35"/>
    <w:rsid w:val="0048003F"/>
    <w:rsid w:val="0048059D"/>
    <w:rsid w:val="00482719"/>
    <w:rsid w:val="00484947"/>
    <w:rsid w:val="00485B4C"/>
    <w:rsid w:val="00485FDC"/>
    <w:rsid w:val="004860FA"/>
    <w:rsid w:val="00486CF8"/>
    <w:rsid w:val="004929D8"/>
    <w:rsid w:val="0049312E"/>
    <w:rsid w:val="00494627"/>
    <w:rsid w:val="004979A8"/>
    <w:rsid w:val="004A01C2"/>
    <w:rsid w:val="004A0F13"/>
    <w:rsid w:val="004A18D2"/>
    <w:rsid w:val="004A2C99"/>
    <w:rsid w:val="004A3216"/>
    <w:rsid w:val="004A43C2"/>
    <w:rsid w:val="004B118F"/>
    <w:rsid w:val="004B1C39"/>
    <w:rsid w:val="004B7559"/>
    <w:rsid w:val="004B7912"/>
    <w:rsid w:val="004B7BCC"/>
    <w:rsid w:val="004C1306"/>
    <w:rsid w:val="004C166C"/>
    <w:rsid w:val="004C1D7D"/>
    <w:rsid w:val="004C633F"/>
    <w:rsid w:val="004C77EE"/>
    <w:rsid w:val="004D10C5"/>
    <w:rsid w:val="004D1301"/>
    <w:rsid w:val="004D23BF"/>
    <w:rsid w:val="004D6D46"/>
    <w:rsid w:val="004D6E1A"/>
    <w:rsid w:val="004E0242"/>
    <w:rsid w:val="004E0B94"/>
    <w:rsid w:val="004E22CE"/>
    <w:rsid w:val="004E3131"/>
    <w:rsid w:val="004E37DF"/>
    <w:rsid w:val="004E3837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18EA"/>
    <w:rsid w:val="0050239F"/>
    <w:rsid w:val="00504D7C"/>
    <w:rsid w:val="00505ACD"/>
    <w:rsid w:val="00511A17"/>
    <w:rsid w:val="00511D76"/>
    <w:rsid w:val="00512D0D"/>
    <w:rsid w:val="005137D0"/>
    <w:rsid w:val="00514EF8"/>
    <w:rsid w:val="00517468"/>
    <w:rsid w:val="00521556"/>
    <w:rsid w:val="00523F95"/>
    <w:rsid w:val="0052412C"/>
    <w:rsid w:val="00524C9C"/>
    <w:rsid w:val="00524F18"/>
    <w:rsid w:val="005260F9"/>
    <w:rsid w:val="00533F67"/>
    <w:rsid w:val="00540A2A"/>
    <w:rsid w:val="00541B61"/>
    <w:rsid w:val="00544A2E"/>
    <w:rsid w:val="00545025"/>
    <w:rsid w:val="00545A39"/>
    <w:rsid w:val="00545CA4"/>
    <w:rsid w:val="00546B79"/>
    <w:rsid w:val="005543FD"/>
    <w:rsid w:val="00555A30"/>
    <w:rsid w:val="005561DB"/>
    <w:rsid w:val="005563E0"/>
    <w:rsid w:val="00557D8B"/>
    <w:rsid w:val="005622F6"/>
    <w:rsid w:val="00562A3F"/>
    <w:rsid w:val="00562EAC"/>
    <w:rsid w:val="00565597"/>
    <w:rsid w:val="00566751"/>
    <w:rsid w:val="005674EE"/>
    <w:rsid w:val="005677DF"/>
    <w:rsid w:val="00574B18"/>
    <w:rsid w:val="005757CE"/>
    <w:rsid w:val="00575BF0"/>
    <w:rsid w:val="0057681A"/>
    <w:rsid w:val="00576F1C"/>
    <w:rsid w:val="00576F45"/>
    <w:rsid w:val="005801B2"/>
    <w:rsid w:val="00585579"/>
    <w:rsid w:val="00585BD9"/>
    <w:rsid w:val="005872A1"/>
    <w:rsid w:val="00587B82"/>
    <w:rsid w:val="00596362"/>
    <w:rsid w:val="005A113C"/>
    <w:rsid w:val="005A2E6A"/>
    <w:rsid w:val="005A44A9"/>
    <w:rsid w:val="005A5976"/>
    <w:rsid w:val="005A6474"/>
    <w:rsid w:val="005B28D4"/>
    <w:rsid w:val="005B3B25"/>
    <w:rsid w:val="005B4B50"/>
    <w:rsid w:val="005B55AC"/>
    <w:rsid w:val="005B581C"/>
    <w:rsid w:val="005B6ED1"/>
    <w:rsid w:val="005C1594"/>
    <w:rsid w:val="005C2798"/>
    <w:rsid w:val="005C3400"/>
    <w:rsid w:val="005C3850"/>
    <w:rsid w:val="005C556E"/>
    <w:rsid w:val="005C590C"/>
    <w:rsid w:val="005C6F25"/>
    <w:rsid w:val="005C7975"/>
    <w:rsid w:val="005C7C93"/>
    <w:rsid w:val="005D0069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5868"/>
    <w:rsid w:val="005F678D"/>
    <w:rsid w:val="005F7DE7"/>
    <w:rsid w:val="0060043F"/>
    <w:rsid w:val="0060452E"/>
    <w:rsid w:val="00604872"/>
    <w:rsid w:val="00605CD2"/>
    <w:rsid w:val="00605ED2"/>
    <w:rsid w:val="006068D3"/>
    <w:rsid w:val="00606E3E"/>
    <w:rsid w:val="0061098A"/>
    <w:rsid w:val="006126DB"/>
    <w:rsid w:val="00614700"/>
    <w:rsid w:val="006152B8"/>
    <w:rsid w:val="006155C8"/>
    <w:rsid w:val="006159E8"/>
    <w:rsid w:val="00615EA2"/>
    <w:rsid w:val="006222E7"/>
    <w:rsid w:val="00623680"/>
    <w:rsid w:val="00625CFA"/>
    <w:rsid w:val="0063278A"/>
    <w:rsid w:val="00633D17"/>
    <w:rsid w:val="00634C1E"/>
    <w:rsid w:val="006358C1"/>
    <w:rsid w:val="00640B6B"/>
    <w:rsid w:val="0064198E"/>
    <w:rsid w:val="00641C61"/>
    <w:rsid w:val="00642E80"/>
    <w:rsid w:val="006447F5"/>
    <w:rsid w:val="006454D5"/>
    <w:rsid w:val="006501B7"/>
    <w:rsid w:val="0065055B"/>
    <w:rsid w:val="00650AAC"/>
    <w:rsid w:val="00650E0D"/>
    <w:rsid w:val="0065197D"/>
    <w:rsid w:val="006525D8"/>
    <w:rsid w:val="00652DB9"/>
    <w:rsid w:val="006557F5"/>
    <w:rsid w:val="0065606B"/>
    <w:rsid w:val="00656D97"/>
    <w:rsid w:val="006607DE"/>
    <w:rsid w:val="00662A48"/>
    <w:rsid w:val="00662BD0"/>
    <w:rsid w:val="00664F20"/>
    <w:rsid w:val="0066562A"/>
    <w:rsid w:val="0066607E"/>
    <w:rsid w:val="00666683"/>
    <w:rsid w:val="00670F65"/>
    <w:rsid w:val="00673197"/>
    <w:rsid w:val="0067416A"/>
    <w:rsid w:val="00674328"/>
    <w:rsid w:val="00676508"/>
    <w:rsid w:val="00680002"/>
    <w:rsid w:val="006811B4"/>
    <w:rsid w:val="006814F6"/>
    <w:rsid w:val="00682B70"/>
    <w:rsid w:val="006848DA"/>
    <w:rsid w:val="006855B0"/>
    <w:rsid w:val="00686562"/>
    <w:rsid w:val="006922B4"/>
    <w:rsid w:val="006926A1"/>
    <w:rsid w:val="006938A7"/>
    <w:rsid w:val="00694714"/>
    <w:rsid w:val="00694994"/>
    <w:rsid w:val="006A0CC2"/>
    <w:rsid w:val="006A1C95"/>
    <w:rsid w:val="006A1FB4"/>
    <w:rsid w:val="006A204C"/>
    <w:rsid w:val="006A30A2"/>
    <w:rsid w:val="006A30FC"/>
    <w:rsid w:val="006A39B7"/>
    <w:rsid w:val="006A5BBC"/>
    <w:rsid w:val="006B264E"/>
    <w:rsid w:val="006B47B1"/>
    <w:rsid w:val="006B527E"/>
    <w:rsid w:val="006B6913"/>
    <w:rsid w:val="006B7856"/>
    <w:rsid w:val="006C0200"/>
    <w:rsid w:val="006C0304"/>
    <w:rsid w:val="006C0843"/>
    <w:rsid w:val="006C1B01"/>
    <w:rsid w:val="006C4DEF"/>
    <w:rsid w:val="006C5B2E"/>
    <w:rsid w:val="006C7AF8"/>
    <w:rsid w:val="006D09BA"/>
    <w:rsid w:val="006D2867"/>
    <w:rsid w:val="006D2AC4"/>
    <w:rsid w:val="006D4A2E"/>
    <w:rsid w:val="006D5614"/>
    <w:rsid w:val="006D7C8F"/>
    <w:rsid w:val="006E0D98"/>
    <w:rsid w:val="006E1DC6"/>
    <w:rsid w:val="006E3796"/>
    <w:rsid w:val="006E39CC"/>
    <w:rsid w:val="006E63FC"/>
    <w:rsid w:val="006E68BF"/>
    <w:rsid w:val="006F48AA"/>
    <w:rsid w:val="006F7294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0501"/>
    <w:rsid w:val="0071179E"/>
    <w:rsid w:val="007133F3"/>
    <w:rsid w:val="007144D6"/>
    <w:rsid w:val="00716147"/>
    <w:rsid w:val="007163DE"/>
    <w:rsid w:val="00717647"/>
    <w:rsid w:val="00723A2E"/>
    <w:rsid w:val="0072563B"/>
    <w:rsid w:val="00725E74"/>
    <w:rsid w:val="00731646"/>
    <w:rsid w:val="0073297B"/>
    <w:rsid w:val="00732F19"/>
    <w:rsid w:val="00733805"/>
    <w:rsid w:val="007352A0"/>
    <w:rsid w:val="0073626D"/>
    <w:rsid w:val="00736B22"/>
    <w:rsid w:val="00737006"/>
    <w:rsid w:val="00737346"/>
    <w:rsid w:val="00740CC3"/>
    <w:rsid w:val="00740FC2"/>
    <w:rsid w:val="0074328B"/>
    <w:rsid w:val="00744D6A"/>
    <w:rsid w:val="00746A45"/>
    <w:rsid w:val="007525CC"/>
    <w:rsid w:val="00755A73"/>
    <w:rsid w:val="007565AE"/>
    <w:rsid w:val="00756BC6"/>
    <w:rsid w:val="00756D24"/>
    <w:rsid w:val="0076332F"/>
    <w:rsid w:val="00765BF0"/>
    <w:rsid w:val="007670CF"/>
    <w:rsid w:val="0078229B"/>
    <w:rsid w:val="00782D01"/>
    <w:rsid w:val="00784E89"/>
    <w:rsid w:val="007850A3"/>
    <w:rsid w:val="00785B65"/>
    <w:rsid w:val="00790231"/>
    <w:rsid w:val="007917A2"/>
    <w:rsid w:val="007A073A"/>
    <w:rsid w:val="007A0B8E"/>
    <w:rsid w:val="007A5C4B"/>
    <w:rsid w:val="007C18AC"/>
    <w:rsid w:val="007C4C75"/>
    <w:rsid w:val="007C5ACE"/>
    <w:rsid w:val="007C7572"/>
    <w:rsid w:val="007D19D9"/>
    <w:rsid w:val="007D54F5"/>
    <w:rsid w:val="007D55EE"/>
    <w:rsid w:val="007D6C3C"/>
    <w:rsid w:val="007E2969"/>
    <w:rsid w:val="007E36BA"/>
    <w:rsid w:val="007E3B68"/>
    <w:rsid w:val="007E488A"/>
    <w:rsid w:val="007E4CC0"/>
    <w:rsid w:val="007E4E2E"/>
    <w:rsid w:val="007E56BA"/>
    <w:rsid w:val="007E63A3"/>
    <w:rsid w:val="007E680D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07CEA"/>
    <w:rsid w:val="00810863"/>
    <w:rsid w:val="00810D06"/>
    <w:rsid w:val="00811811"/>
    <w:rsid w:val="00815BA6"/>
    <w:rsid w:val="008257B0"/>
    <w:rsid w:val="008265D6"/>
    <w:rsid w:val="008322FD"/>
    <w:rsid w:val="008323CF"/>
    <w:rsid w:val="00833849"/>
    <w:rsid w:val="00837685"/>
    <w:rsid w:val="008411E1"/>
    <w:rsid w:val="00843729"/>
    <w:rsid w:val="00843F19"/>
    <w:rsid w:val="00846A19"/>
    <w:rsid w:val="0084789F"/>
    <w:rsid w:val="00852813"/>
    <w:rsid w:val="0085422D"/>
    <w:rsid w:val="0085454F"/>
    <w:rsid w:val="008555B8"/>
    <w:rsid w:val="0085647E"/>
    <w:rsid w:val="008567EF"/>
    <w:rsid w:val="00856F57"/>
    <w:rsid w:val="008608CD"/>
    <w:rsid w:val="00860C38"/>
    <w:rsid w:val="0086258B"/>
    <w:rsid w:val="00865A13"/>
    <w:rsid w:val="00867066"/>
    <w:rsid w:val="00870A2E"/>
    <w:rsid w:val="0087254B"/>
    <w:rsid w:val="00873547"/>
    <w:rsid w:val="008738A1"/>
    <w:rsid w:val="00873A15"/>
    <w:rsid w:val="00881125"/>
    <w:rsid w:val="00882A1D"/>
    <w:rsid w:val="00882B02"/>
    <w:rsid w:val="00884E36"/>
    <w:rsid w:val="008854D1"/>
    <w:rsid w:val="0089194A"/>
    <w:rsid w:val="00892ED0"/>
    <w:rsid w:val="0089301F"/>
    <w:rsid w:val="00893C35"/>
    <w:rsid w:val="00894899"/>
    <w:rsid w:val="008979CC"/>
    <w:rsid w:val="008A0834"/>
    <w:rsid w:val="008A1D30"/>
    <w:rsid w:val="008A3566"/>
    <w:rsid w:val="008A3DB2"/>
    <w:rsid w:val="008A43AC"/>
    <w:rsid w:val="008A4C20"/>
    <w:rsid w:val="008A5B3F"/>
    <w:rsid w:val="008A60AA"/>
    <w:rsid w:val="008A6E08"/>
    <w:rsid w:val="008B0130"/>
    <w:rsid w:val="008B0678"/>
    <w:rsid w:val="008B1B50"/>
    <w:rsid w:val="008B1F07"/>
    <w:rsid w:val="008B23C9"/>
    <w:rsid w:val="008B5EB5"/>
    <w:rsid w:val="008B6168"/>
    <w:rsid w:val="008C20A3"/>
    <w:rsid w:val="008C3A6D"/>
    <w:rsid w:val="008C45CC"/>
    <w:rsid w:val="008C6921"/>
    <w:rsid w:val="008D1885"/>
    <w:rsid w:val="008D230B"/>
    <w:rsid w:val="008D2DA9"/>
    <w:rsid w:val="008D3DC4"/>
    <w:rsid w:val="008D4772"/>
    <w:rsid w:val="008D4DD9"/>
    <w:rsid w:val="008D5221"/>
    <w:rsid w:val="008E0B47"/>
    <w:rsid w:val="008E447A"/>
    <w:rsid w:val="008F07B9"/>
    <w:rsid w:val="008F60A5"/>
    <w:rsid w:val="00900E64"/>
    <w:rsid w:val="009021CC"/>
    <w:rsid w:val="00902489"/>
    <w:rsid w:val="00903240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241F9"/>
    <w:rsid w:val="009245AE"/>
    <w:rsid w:val="00932C7B"/>
    <w:rsid w:val="0093420B"/>
    <w:rsid w:val="00940E70"/>
    <w:rsid w:val="0094228A"/>
    <w:rsid w:val="00942BCE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3D58"/>
    <w:rsid w:val="00954201"/>
    <w:rsid w:val="00955129"/>
    <w:rsid w:val="00956CE7"/>
    <w:rsid w:val="009601C7"/>
    <w:rsid w:val="00962314"/>
    <w:rsid w:val="00964166"/>
    <w:rsid w:val="00965DF1"/>
    <w:rsid w:val="0096735E"/>
    <w:rsid w:val="0097056F"/>
    <w:rsid w:val="0097210B"/>
    <w:rsid w:val="00974737"/>
    <w:rsid w:val="00975A21"/>
    <w:rsid w:val="00977D37"/>
    <w:rsid w:val="00980F4E"/>
    <w:rsid w:val="00982720"/>
    <w:rsid w:val="0098352B"/>
    <w:rsid w:val="00984CC3"/>
    <w:rsid w:val="00985F4F"/>
    <w:rsid w:val="00987F6B"/>
    <w:rsid w:val="009921C6"/>
    <w:rsid w:val="00993197"/>
    <w:rsid w:val="00994F0B"/>
    <w:rsid w:val="00995445"/>
    <w:rsid w:val="009A1C0D"/>
    <w:rsid w:val="009A2656"/>
    <w:rsid w:val="009A7383"/>
    <w:rsid w:val="009B06F9"/>
    <w:rsid w:val="009B1352"/>
    <w:rsid w:val="009B1654"/>
    <w:rsid w:val="009B1D0D"/>
    <w:rsid w:val="009B32EB"/>
    <w:rsid w:val="009B581F"/>
    <w:rsid w:val="009C195A"/>
    <w:rsid w:val="009C64AF"/>
    <w:rsid w:val="009C6E9E"/>
    <w:rsid w:val="009C72A3"/>
    <w:rsid w:val="009D01A7"/>
    <w:rsid w:val="009D1BD3"/>
    <w:rsid w:val="009D3648"/>
    <w:rsid w:val="009D37B2"/>
    <w:rsid w:val="009D6061"/>
    <w:rsid w:val="009D6216"/>
    <w:rsid w:val="009E28DC"/>
    <w:rsid w:val="009E3C23"/>
    <w:rsid w:val="009E4A79"/>
    <w:rsid w:val="009E6A40"/>
    <w:rsid w:val="009E6BA4"/>
    <w:rsid w:val="009E7185"/>
    <w:rsid w:val="009E7787"/>
    <w:rsid w:val="009F23AC"/>
    <w:rsid w:val="009F27F5"/>
    <w:rsid w:val="009F4A40"/>
    <w:rsid w:val="009F65C2"/>
    <w:rsid w:val="009F7316"/>
    <w:rsid w:val="009F79C3"/>
    <w:rsid w:val="00A00D62"/>
    <w:rsid w:val="00A00E54"/>
    <w:rsid w:val="00A012B2"/>
    <w:rsid w:val="00A01BED"/>
    <w:rsid w:val="00A04275"/>
    <w:rsid w:val="00A061B4"/>
    <w:rsid w:val="00A079F8"/>
    <w:rsid w:val="00A104D3"/>
    <w:rsid w:val="00A118F1"/>
    <w:rsid w:val="00A12142"/>
    <w:rsid w:val="00A14EF0"/>
    <w:rsid w:val="00A16681"/>
    <w:rsid w:val="00A16778"/>
    <w:rsid w:val="00A1740C"/>
    <w:rsid w:val="00A21BBB"/>
    <w:rsid w:val="00A22E78"/>
    <w:rsid w:val="00A244CD"/>
    <w:rsid w:val="00A25ACE"/>
    <w:rsid w:val="00A25EE5"/>
    <w:rsid w:val="00A26F35"/>
    <w:rsid w:val="00A312A7"/>
    <w:rsid w:val="00A31828"/>
    <w:rsid w:val="00A33596"/>
    <w:rsid w:val="00A37367"/>
    <w:rsid w:val="00A41277"/>
    <w:rsid w:val="00A413F5"/>
    <w:rsid w:val="00A424CD"/>
    <w:rsid w:val="00A46012"/>
    <w:rsid w:val="00A46596"/>
    <w:rsid w:val="00A46971"/>
    <w:rsid w:val="00A532AC"/>
    <w:rsid w:val="00A54061"/>
    <w:rsid w:val="00A5510F"/>
    <w:rsid w:val="00A575F9"/>
    <w:rsid w:val="00A57F67"/>
    <w:rsid w:val="00A66A5F"/>
    <w:rsid w:val="00A671C9"/>
    <w:rsid w:val="00A703C5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BB8"/>
    <w:rsid w:val="00A81FBB"/>
    <w:rsid w:val="00A846D1"/>
    <w:rsid w:val="00A85615"/>
    <w:rsid w:val="00A86FC3"/>
    <w:rsid w:val="00A90382"/>
    <w:rsid w:val="00A92A00"/>
    <w:rsid w:val="00A948B7"/>
    <w:rsid w:val="00A9518B"/>
    <w:rsid w:val="00A9534B"/>
    <w:rsid w:val="00A95D9F"/>
    <w:rsid w:val="00A961C3"/>
    <w:rsid w:val="00AA24D6"/>
    <w:rsid w:val="00AA2525"/>
    <w:rsid w:val="00AA2590"/>
    <w:rsid w:val="00AA25DA"/>
    <w:rsid w:val="00AA2B1E"/>
    <w:rsid w:val="00AA2DDA"/>
    <w:rsid w:val="00AA2E80"/>
    <w:rsid w:val="00AA632A"/>
    <w:rsid w:val="00AA735F"/>
    <w:rsid w:val="00AA7C20"/>
    <w:rsid w:val="00AB06A1"/>
    <w:rsid w:val="00AB4FB3"/>
    <w:rsid w:val="00AC0AE7"/>
    <w:rsid w:val="00AC19C5"/>
    <w:rsid w:val="00AC21EB"/>
    <w:rsid w:val="00AC29FA"/>
    <w:rsid w:val="00AC42AB"/>
    <w:rsid w:val="00AC54FC"/>
    <w:rsid w:val="00AC63C2"/>
    <w:rsid w:val="00AD0783"/>
    <w:rsid w:val="00AD1A9E"/>
    <w:rsid w:val="00AD5614"/>
    <w:rsid w:val="00AD70F5"/>
    <w:rsid w:val="00AE1684"/>
    <w:rsid w:val="00AE293F"/>
    <w:rsid w:val="00AE2B9A"/>
    <w:rsid w:val="00AE2E44"/>
    <w:rsid w:val="00AE3B4D"/>
    <w:rsid w:val="00AE3B79"/>
    <w:rsid w:val="00AE3F7D"/>
    <w:rsid w:val="00AE4B6D"/>
    <w:rsid w:val="00AE53B8"/>
    <w:rsid w:val="00AE5C79"/>
    <w:rsid w:val="00AF01DE"/>
    <w:rsid w:val="00AF0607"/>
    <w:rsid w:val="00AF1215"/>
    <w:rsid w:val="00AF190A"/>
    <w:rsid w:val="00AF2408"/>
    <w:rsid w:val="00AF40C6"/>
    <w:rsid w:val="00AF5006"/>
    <w:rsid w:val="00B0208E"/>
    <w:rsid w:val="00B02AAD"/>
    <w:rsid w:val="00B04C52"/>
    <w:rsid w:val="00B057DE"/>
    <w:rsid w:val="00B06013"/>
    <w:rsid w:val="00B06339"/>
    <w:rsid w:val="00B06B4C"/>
    <w:rsid w:val="00B07807"/>
    <w:rsid w:val="00B10061"/>
    <w:rsid w:val="00B101C5"/>
    <w:rsid w:val="00B11D75"/>
    <w:rsid w:val="00B120AF"/>
    <w:rsid w:val="00B12C70"/>
    <w:rsid w:val="00B1330B"/>
    <w:rsid w:val="00B156C9"/>
    <w:rsid w:val="00B16834"/>
    <w:rsid w:val="00B17A35"/>
    <w:rsid w:val="00B22C29"/>
    <w:rsid w:val="00B244CB"/>
    <w:rsid w:val="00B24AAD"/>
    <w:rsid w:val="00B24D16"/>
    <w:rsid w:val="00B27530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3CB"/>
    <w:rsid w:val="00B436A3"/>
    <w:rsid w:val="00B44A5B"/>
    <w:rsid w:val="00B44F05"/>
    <w:rsid w:val="00B55E5A"/>
    <w:rsid w:val="00B62400"/>
    <w:rsid w:val="00B67267"/>
    <w:rsid w:val="00B71056"/>
    <w:rsid w:val="00B7181E"/>
    <w:rsid w:val="00B72D29"/>
    <w:rsid w:val="00B74319"/>
    <w:rsid w:val="00B74574"/>
    <w:rsid w:val="00B7609B"/>
    <w:rsid w:val="00B85D04"/>
    <w:rsid w:val="00B861E8"/>
    <w:rsid w:val="00B8778E"/>
    <w:rsid w:val="00B90BA9"/>
    <w:rsid w:val="00B90E4D"/>
    <w:rsid w:val="00B91335"/>
    <w:rsid w:val="00B918F3"/>
    <w:rsid w:val="00B92BC9"/>
    <w:rsid w:val="00B9334F"/>
    <w:rsid w:val="00B958A9"/>
    <w:rsid w:val="00B96C81"/>
    <w:rsid w:val="00BA3447"/>
    <w:rsid w:val="00BA3FDC"/>
    <w:rsid w:val="00BA4055"/>
    <w:rsid w:val="00BA4489"/>
    <w:rsid w:val="00BA49D4"/>
    <w:rsid w:val="00BB0ADC"/>
    <w:rsid w:val="00BB10F4"/>
    <w:rsid w:val="00BB149A"/>
    <w:rsid w:val="00BB460A"/>
    <w:rsid w:val="00BB57A8"/>
    <w:rsid w:val="00BB5EF4"/>
    <w:rsid w:val="00BC1FA9"/>
    <w:rsid w:val="00BC498E"/>
    <w:rsid w:val="00BC5BB6"/>
    <w:rsid w:val="00BC623E"/>
    <w:rsid w:val="00BC69DC"/>
    <w:rsid w:val="00BD1AF5"/>
    <w:rsid w:val="00BD22D8"/>
    <w:rsid w:val="00BD28A7"/>
    <w:rsid w:val="00BD2A4C"/>
    <w:rsid w:val="00BD3082"/>
    <w:rsid w:val="00BD462A"/>
    <w:rsid w:val="00BD5896"/>
    <w:rsid w:val="00BD5B78"/>
    <w:rsid w:val="00BD7F4D"/>
    <w:rsid w:val="00BE00DA"/>
    <w:rsid w:val="00BE3ADE"/>
    <w:rsid w:val="00BE4541"/>
    <w:rsid w:val="00BE4FF6"/>
    <w:rsid w:val="00BE7542"/>
    <w:rsid w:val="00BF546F"/>
    <w:rsid w:val="00BF6311"/>
    <w:rsid w:val="00BF74E3"/>
    <w:rsid w:val="00C066EB"/>
    <w:rsid w:val="00C10E2C"/>
    <w:rsid w:val="00C13509"/>
    <w:rsid w:val="00C153AD"/>
    <w:rsid w:val="00C20977"/>
    <w:rsid w:val="00C217D3"/>
    <w:rsid w:val="00C21B48"/>
    <w:rsid w:val="00C2231B"/>
    <w:rsid w:val="00C27096"/>
    <w:rsid w:val="00C30768"/>
    <w:rsid w:val="00C30E27"/>
    <w:rsid w:val="00C310E2"/>
    <w:rsid w:val="00C311F2"/>
    <w:rsid w:val="00C33645"/>
    <w:rsid w:val="00C33743"/>
    <w:rsid w:val="00C33D69"/>
    <w:rsid w:val="00C4044E"/>
    <w:rsid w:val="00C411DB"/>
    <w:rsid w:val="00C42427"/>
    <w:rsid w:val="00C4308E"/>
    <w:rsid w:val="00C453CB"/>
    <w:rsid w:val="00C4602E"/>
    <w:rsid w:val="00C548FF"/>
    <w:rsid w:val="00C5534F"/>
    <w:rsid w:val="00C5541D"/>
    <w:rsid w:val="00C55D71"/>
    <w:rsid w:val="00C5622B"/>
    <w:rsid w:val="00C5775F"/>
    <w:rsid w:val="00C610C3"/>
    <w:rsid w:val="00C61FB0"/>
    <w:rsid w:val="00C62353"/>
    <w:rsid w:val="00C6396D"/>
    <w:rsid w:val="00C64869"/>
    <w:rsid w:val="00C648AA"/>
    <w:rsid w:val="00C65642"/>
    <w:rsid w:val="00C65D2F"/>
    <w:rsid w:val="00C663FE"/>
    <w:rsid w:val="00C66E92"/>
    <w:rsid w:val="00C70113"/>
    <w:rsid w:val="00C70B8D"/>
    <w:rsid w:val="00C70CD9"/>
    <w:rsid w:val="00C71A61"/>
    <w:rsid w:val="00C71CFB"/>
    <w:rsid w:val="00C72DF0"/>
    <w:rsid w:val="00C80F2B"/>
    <w:rsid w:val="00C83ABB"/>
    <w:rsid w:val="00C920E1"/>
    <w:rsid w:val="00C9410B"/>
    <w:rsid w:val="00C95AE5"/>
    <w:rsid w:val="00C96503"/>
    <w:rsid w:val="00C9691B"/>
    <w:rsid w:val="00C97305"/>
    <w:rsid w:val="00C97D13"/>
    <w:rsid w:val="00CA51EE"/>
    <w:rsid w:val="00CB0477"/>
    <w:rsid w:val="00CB1D4B"/>
    <w:rsid w:val="00CB3358"/>
    <w:rsid w:val="00CB3A9F"/>
    <w:rsid w:val="00CB43EB"/>
    <w:rsid w:val="00CB49BE"/>
    <w:rsid w:val="00CB4BE4"/>
    <w:rsid w:val="00CB73C5"/>
    <w:rsid w:val="00CC06F7"/>
    <w:rsid w:val="00CC0AB2"/>
    <w:rsid w:val="00CC156A"/>
    <w:rsid w:val="00CC17AA"/>
    <w:rsid w:val="00CC2F5D"/>
    <w:rsid w:val="00CC3249"/>
    <w:rsid w:val="00CC326F"/>
    <w:rsid w:val="00CC589A"/>
    <w:rsid w:val="00CC591B"/>
    <w:rsid w:val="00CC7B8B"/>
    <w:rsid w:val="00CD040C"/>
    <w:rsid w:val="00CD0E0A"/>
    <w:rsid w:val="00CD21ED"/>
    <w:rsid w:val="00CD479B"/>
    <w:rsid w:val="00CD5410"/>
    <w:rsid w:val="00CD630E"/>
    <w:rsid w:val="00CE072B"/>
    <w:rsid w:val="00CE2F0E"/>
    <w:rsid w:val="00CE5276"/>
    <w:rsid w:val="00CE6C82"/>
    <w:rsid w:val="00CE7BB9"/>
    <w:rsid w:val="00CF16DA"/>
    <w:rsid w:val="00CF1E96"/>
    <w:rsid w:val="00CF2967"/>
    <w:rsid w:val="00CF2ADC"/>
    <w:rsid w:val="00CF3605"/>
    <w:rsid w:val="00CF428B"/>
    <w:rsid w:val="00CF4B33"/>
    <w:rsid w:val="00CF7B21"/>
    <w:rsid w:val="00D00F38"/>
    <w:rsid w:val="00D02CD5"/>
    <w:rsid w:val="00D042C0"/>
    <w:rsid w:val="00D05E9B"/>
    <w:rsid w:val="00D06E6F"/>
    <w:rsid w:val="00D10492"/>
    <w:rsid w:val="00D10A7F"/>
    <w:rsid w:val="00D116C6"/>
    <w:rsid w:val="00D11885"/>
    <w:rsid w:val="00D11FED"/>
    <w:rsid w:val="00D1489F"/>
    <w:rsid w:val="00D161A0"/>
    <w:rsid w:val="00D23E86"/>
    <w:rsid w:val="00D25E4D"/>
    <w:rsid w:val="00D27348"/>
    <w:rsid w:val="00D328E5"/>
    <w:rsid w:val="00D33855"/>
    <w:rsid w:val="00D33950"/>
    <w:rsid w:val="00D34A53"/>
    <w:rsid w:val="00D409D1"/>
    <w:rsid w:val="00D4100A"/>
    <w:rsid w:val="00D44AEC"/>
    <w:rsid w:val="00D44C8C"/>
    <w:rsid w:val="00D44F91"/>
    <w:rsid w:val="00D456D9"/>
    <w:rsid w:val="00D50366"/>
    <w:rsid w:val="00D51CB9"/>
    <w:rsid w:val="00D51DF5"/>
    <w:rsid w:val="00D5356E"/>
    <w:rsid w:val="00D5470F"/>
    <w:rsid w:val="00D612B6"/>
    <w:rsid w:val="00D621C7"/>
    <w:rsid w:val="00D624C2"/>
    <w:rsid w:val="00D63FF8"/>
    <w:rsid w:val="00D642D2"/>
    <w:rsid w:val="00D64BB1"/>
    <w:rsid w:val="00D650E6"/>
    <w:rsid w:val="00D65315"/>
    <w:rsid w:val="00D66FEE"/>
    <w:rsid w:val="00D70E78"/>
    <w:rsid w:val="00D72B76"/>
    <w:rsid w:val="00D73285"/>
    <w:rsid w:val="00D742E1"/>
    <w:rsid w:val="00D74672"/>
    <w:rsid w:val="00D8062B"/>
    <w:rsid w:val="00D85194"/>
    <w:rsid w:val="00D85426"/>
    <w:rsid w:val="00D862DB"/>
    <w:rsid w:val="00D87253"/>
    <w:rsid w:val="00D92DE8"/>
    <w:rsid w:val="00D93F6B"/>
    <w:rsid w:val="00D9454D"/>
    <w:rsid w:val="00D95948"/>
    <w:rsid w:val="00D95E34"/>
    <w:rsid w:val="00D9757B"/>
    <w:rsid w:val="00D97697"/>
    <w:rsid w:val="00DA316B"/>
    <w:rsid w:val="00DA36D2"/>
    <w:rsid w:val="00DA4B8F"/>
    <w:rsid w:val="00DA606B"/>
    <w:rsid w:val="00DB0EC7"/>
    <w:rsid w:val="00DB2E55"/>
    <w:rsid w:val="00DC3D86"/>
    <w:rsid w:val="00DC4456"/>
    <w:rsid w:val="00DC50A4"/>
    <w:rsid w:val="00DC69CE"/>
    <w:rsid w:val="00DC754E"/>
    <w:rsid w:val="00DD09D2"/>
    <w:rsid w:val="00DD106D"/>
    <w:rsid w:val="00DD13AF"/>
    <w:rsid w:val="00DD219D"/>
    <w:rsid w:val="00DD3790"/>
    <w:rsid w:val="00DD74E4"/>
    <w:rsid w:val="00DE3889"/>
    <w:rsid w:val="00DE4CFD"/>
    <w:rsid w:val="00DE56FB"/>
    <w:rsid w:val="00DF0FB8"/>
    <w:rsid w:val="00DF33CF"/>
    <w:rsid w:val="00DF5BAC"/>
    <w:rsid w:val="00E00DD7"/>
    <w:rsid w:val="00E020C6"/>
    <w:rsid w:val="00E03335"/>
    <w:rsid w:val="00E0580E"/>
    <w:rsid w:val="00E06FE8"/>
    <w:rsid w:val="00E12034"/>
    <w:rsid w:val="00E12573"/>
    <w:rsid w:val="00E1330B"/>
    <w:rsid w:val="00E13D9F"/>
    <w:rsid w:val="00E14B17"/>
    <w:rsid w:val="00E20B73"/>
    <w:rsid w:val="00E211F6"/>
    <w:rsid w:val="00E21965"/>
    <w:rsid w:val="00E226C9"/>
    <w:rsid w:val="00E22BEF"/>
    <w:rsid w:val="00E2310C"/>
    <w:rsid w:val="00E25C11"/>
    <w:rsid w:val="00E2654C"/>
    <w:rsid w:val="00E32519"/>
    <w:rsid w:val="00E35306"/>
    <w:rsid w:val="00E36B2B"/>
    <w:rsid w:val="00E40EFD"/>
    <w:rsid w:val="00E42ED0"/>
    <w:rsid w:val="00E44FB1"/>
    <w:rsid w:val="00E46B68"/>
    <w:rsid w:val="00E46C52"/>
    <w:rsid w:val="00E5310E"/>
    <w:rsid w:val="00E53DEB"/>
    <w:rsid w:val="00E54F3A"/>
    <w:rsid w:val="00E55E16"/>
    <w:rsid w:val="00E56798"/>
    <w:rsid w:val="00E569B5"/>
    <w:rsid w:val="00E572EF"/>
    <w:rsid w:val="00E63FFE"/>
    <w:rsid w:val="00E658AC"/>
    <w:rsid w:val="00E65FE6"/>
    <w:rsid w:val="00E7485B"/>
    <w:rsid w:val="00E77761"/>
    <w:rsid w:val="00E80987"/>
    <w:rsid w:val="00E818C0"/>
    <w:rsid w:val="00E855BA"/>
    <w:rsid w:val="00E87B22"/>
    <w:rsid w:val="00E91138"/>
    <w:rsid w:val="00E9162D"/>
    <w:rsid w:val="00E91A35"/>
    <w:rsid w:val="00E93934"/>
    <w:rsid w:val="00E950C4"/>
    <w:rsid w:val="00E95E3F"/>
    <w:rsid w:val="00E96B19"/>
    <w:rsid w:val="00E97513"/>
    <w:rsid w:val="00E97890"/>
    <w:rsid w:val="00EA0F86"/>
    <w:rsid w:val="00EA243F"/>
    <w:rsid w:val="00EA4319"/>
    <w:rsid w:val="00EA5A5C"/>
    <w:rsid w:val="00EA6919"/>
    <w:rsid w:val="00EA6F9F"/>
    <w:rsid w:val="00EA7F09"/>
    <w:rsid w:val="00EB1145"/>
    <w:rsid w:val="00EB1DD6"/>
    <w:rsid w:val="00EB4F4F"/>
    <w:rsid w:val="00EB6DE2"/>
    <w:rsid w:val="00EB7EF1"/>
    <w:rsid w:val="00EC01D6"/>
    <w:rsid w:val="00EC414F"/>
    <w:rsid w:val="00EC49E1"/>
    <w:rsid w:val="00EC537D"/>
    <w:rsid w:val="00EC7EB2"/>
    <w:rsid w:val="00ED0629"/>
    <w:rsid w:val="00ED0E0C"/>
    <w:rsid w:val="00ED2CB4"/>
    <w:rsid w:val="00ED2CF6"/>
    <w:rsid w:val="00ED457F"/>
    <w:rsid w:val="00ED5D97"/>
    <w:rsid w:val="00ED6573"/>
    <w:rsid w:val="00EE22D2"/>
    <w:rsid w:val="00EE27BF"/>
    <w:rsid w:val="00EE2B59"/>
    <w:rsid w:val="00EE2D5D"/>
    <w:rsid w:val="00EE6BBF"/>
    <w:rsid w:val="00EE7281"/>
    <w:rsid w:val="00EE76FA"/>
    <w:rsid w:val="00EE7ECF"/>
    <w:rsid w:val="00EF5391"/>
    <w:rsid w:val="00F01999"/>
    <w:rsid w:val="00F01CFC"/>
    <w:rsid w:val="00F03673"/>
    <w:rsid w:val="00F03EBA"/>
    <w:rsid w:val="00F03F96"/>
    <w:rsid w:val="00F04FFC"/>
    <w:rsid w:val="00F05386"/>
    <w:rsid w:val="00F079A1"/>
    <w:rsid w:val="00F1008D"/>
    <w:rsid w:val="00F10B44"/>
    <w:rsid w:val="00F123B2"/>
    <w:rsid w:val="00F160AC"/>
    <w:rsid w:val="00F16B4D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4C98"/>
    <w:rsid w:val="00F54608"/>
    <w:rsid w:val="00F55907"/>
    <w:rsid w:val="00F55AC3"/>
    <w:rsid w:val="00F568FD"/>
    <w:rsid w:val="00F63FB6"/>
    <w:rsid w:val="00F64FEB"/>
    <w:rsid w:val="00F655F6"/>
    <w:rsid w:val="00F65E89"/>
    <w:rsid w:val="00F70BE0"/>
    <w:rsid w:val="00F736B7"/>
    <w:rsid w:val="00F738E2"/>
    <w:rsid w:val="00F7593C"/>
    <w:rsid w:val="00F75C8C"/>
    <w:rsid w:val="00F76EE2"/>
    <w:rsid w:val="00F771E8"/>
    <w:rsid w:val="00F77D66"/>
    <w:rsid w:val="00F800FF"/>
    <w:rsid w:val="00F8287B"/>
    <w:rsid w:val="00F82CBB"/>
    <w:rsid w:val="00F83026"/>
    <w:rsid w:val="00F838FA"/>
    <w:rsid w:val="00F84833"/>
    <w:rsid w:val="00F85A7E"/>
    <w:rsid w:val="00F86775"/>
    <w:rsid w:val="00F8705F"/>
    <w:rsid w:val="00F87170"/>
    <w:rsid w:val="00F9262A"/>
    <w:rsid w:val="00F92674"/>
    <w:rsid w:val="00F92CF8"/>
    <w:rsid w:val="00F93200"/>
    <w:rsid w:val="00F93E41"/>
    <w:rsid w:val="00FA08A3"/>
    <w:rsid w:val="00FA2B8F"/>
    <w:rsid w:val="00FA41F3"/>
    <w:rsid w:val="00FA4FDF"/>
    <w:rsid w:val="00FA603A"/>
    <w:rsid w:val="00FA7147"/>
    <w:rsid w:val="00FB018B"/>
    <w:rsid w:val="00FB0D8A"/>
    <w:rsid w:val="00FB0EB8"/>
    <w:rsid w:val="00FB1555"/>
    <w:rsid w:val="00FB2277"/>
    <w:rsid w:val="00FB374A"/>
    <w:rsid w:val="00FB430C"/>
    <w:rsid w:val="00FB51A0"/>
    <w:rsid w:val="00FB647F"/>
    <w:rsid w:val="00FC038E"/>
    <w:rsid w:val="00FC153E"/>
    <w:rsid w:val="00FC1CAC"/>
    <w:rsid w:val="00FC26F7"/>
    <w:rsid w:val="00FC2A78"/>
    <w:rsid w:val="00FC35B2"/>
    <w:rsid w:val="00FC5272"/>
    <w:rsid w:val="00FC52A9"/>
    <w:rsid w:val="00FC67B9"/>
    <w:rsid w:val="00FC73D9"/>
    <w:rsid w:val="00FC7648"/>
    <w:rsid w:val="00FC7765"/>
    <w:rsid w:val="00FD1377"/>
    <w:rsid w:val="00FD2072"/>
    <w:rsid w:val="00FD3771"/>
    <w:rsid w:val="00FD4130"/>
    <w:rsid w:val="00FD4876"/>
    <w:rsid w:val="00FD635F"/>
    <w:rsid w:val="00FD6916"/>
    <w:rsid w:val="00FD7BAE"/>
    <w:rsid w:val="00FD7C51"/>
    <w:rsid w:val="00FE38C9"/>
    <w:rsid w:val="00FE3B44"/>
    <w:rsid w:val="00FE65A3"/>
    <w:rsid w:val="00FE7DFD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1B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C663FE"/>
    <w:pPr>
      <w:numPr>
        <w:numId w:val="5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41TextobaseCNMV">
    <w:name w:val="4.1. Texto base CNMV"/>
    <w:link w:val="41TextobaseCNMVCarCar"/>
    <w:autoRedefine/>
    <w:rsid w:val="00247875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47875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pd@cnmv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de.cnmv.gob.es/SedeCNMV/SedeElectronica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edeaplicaciones.minetur.gob.es/Prestadores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nmv.es/Portal/Legislacion/ModelosN/modelosn?id=AFN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e.es/buscar/act.php?id=BOE-A-2008-28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7</TotalTime>
  <Pages>10</Pages>
  <Words>2255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6</cp:revision>
  <cp:lastPrinted>2025-03-25T16:09:00Z</cp:lastPrinted>
  <dcterms:created xsi:type="dcterms:W3CDTF">2024-10-16T13:53:00Z</dcterms:created>
  <dcterms:modified xsi:type="dcterms:W3CDTF">2026-03-05T11:00:00Z</dcterms:modified>
</cp:coreProperties>
</file>