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32" w:rsidRPr="00BD1572" w:rsidRDefault="00BD1572" w:rsidP="00D20E32">
      <w:pPr>
        <w:rPr>
          <w:b/>
          <w:sz w:val="20"/>
        </w:rPr>
      </w:pPr>
      <w:r w:rsidRPr="00BD1572">
        <w:rPr>
          <w:b/>
          <w:sz w:val="20"/>
          <w:highlight w:val="lightGray"/>
        </w:rPr>
        <w:t>ANNEX I</w:t>
      </w:r>
    </w:p>
    <w:tbl>
      <w:tblPr>
        <w:tblW w:w="474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535"/>
        <w:gridCol w:w="21"/>
        <w:gridCol w:w="219"/>
        <w:gridCol w:w="461"/>
        <w:gridCol w:w="39"/>
        <w:gridCol w:w="160"/>
        <w:gridCol w:w="390"/>
        <w:gridCol w:w="146"/>
        <w:gridCol w:w="349"/>
        <w:gridCol w:w="420"/>
        <w:gridCol w:w="417"/>
        <w:gridCol w:w="34"/>
        <w:gridCol w:w="458"/>
        <w:gridCol w:w="6"/>
        <w:gridCol w:w="470"/>
        <w:gridCol w:w="15"/>
        <w:gridCol w:w="443"/>
        <w:gridCol w:w="53"/>
        <w:gridCol w:w="402"/>
        <w:gridCol w:w="93"/>
        <w:gridCol w:w="374"/>
        <w:gridCol w:w="124"/>
        <w:gridCol w:w="344"/>
        <w:gridCol w:w="158"/>
        <w:gridCol w:w="309"/>
        <w:gridCol w:w="195"/>
        <w:gridCol w:w="74"/>
        <w:gridCol w:w="152"/>
        <w:gridCol w:w="297"/>
        <w:gridCol w:w="146"/>
        <w:gridCol w:w="498"/>
        <w:gridCol w:w="331"/>
        <w:gridCol w:w="220"/>
        <w:gridCol w:w="641"/>
        <w:gridCol w:w="164"/>
        <w:gridCol w:w="285"/>
        <w:gridCol w:w="30"/>
      </w:tblGrid>
      <w:tr w:rsidR="00D20E32" w:rsidRPr="00A45E6D" w:rsidTr="009D4B3B">
        <w:trPr>
          <w:gridAfter w:val="1"/>
          <w:wAfter w:w="10" w:type="pct"/>
          <w:trHeight w:val="340"/>
        </w:trPr>
        <w:tc>
          <w:tcPr>
            <w:tcW w:w="4990" w:type="pct"/>
            <w:gridSpan w:val="36"/>
            <w:shd w:val="clear" w:color="000000" w:fill="AD2144"/>
          </w:tcPr>
          <w:p w:rsidR="00D20E32" w:rsidRPr="009068D4" w:rsidRDefault="009068D4" w:rsidP="00A45E6D">
            <w:pPr>
              <w:spacing w:after="0" w:line="240" w:lineRule="auto"/>
              <w:jc w:val="center"/>
              <w:rPr>
                <w:rFonts w:ascii="Arial" w:eastAsia="Times New Roman" w:hAnsi="Arial" w:cs="Arial"/>
                <w:b/>
                <w:bCs/>
                <w:color w:val="FFFFFF"/>
                <w:sz w:val="20"/>
                <w:szCs w:val="20"/>
                <w:lang w:val="en-US" w:eastAsia="es-ES"/>
              </w:rPr>
            </w:pPr>
            <w:r w:rsidRPr="009068D4">
              <w:rPr>
                <w:rFonts w:ascii="Arial" w:eastAsia="Times New Roman" w:hAnsi="Arial" w:cs="Arial"/>
                <w:b/>
                <w:bCs/>
                <w:color w:val="FFFFFF"/>
                <w:sz w:val="20"/>
                <w:szCs w:val="20"/>
                <w:lang w:val="en-US" w:eastAsia="es-ES"/>
              </w:rPr>
              <w:t xml:space="preserve">LIST OF INVESTMENT SERVICES AND </w:t>
            </w:r>
            <w:r w:rsidR="00A45E6D">
              <w:rPr>
                <w:rFonts w:ascii="Arial" w:eastAsia="Times New Roman" w:hAnsi="Arial" w:cs="Arial"/>
                <w:b/>
                <w:bCs/>
                <w:color w:val="FFFFFF"/>
                <w:sz w:val="20"/>
                <w:szCs w:val="20"/>
                <w:lang w:val="en-US" w:eastAsia="es-ES"/>
              </w:rPr>
              <w:t>ACTIVITIES / ANCILLARY SERVICES and</w:t>
            </w:r>
            <w:bookmarkStart w:id="0" w:name="_GoBack"/>
            <w:bookmarkEnd w:id="0"/>
            <w:r w:rsidRPr="009068D4">
              <w:rPr>
                <w:rFonts w:ascii="Arial" w:eastAsia="Times New Roman" w:hAnsi="Arial" w:cs="Arial"/>
                <w:b/>
                <w:bCs/>
                <w:color w:val="FFFFFF"/>
                <w:sz w:val="20"/>
                <w:szCs w:val="20"/>
                <w:lang w:val="en-US" w:eastAsia="es-ES"/>
              </w:rPr>
              <w:t xml:space="preserve"> FINANCIAL INSTRUMENTS </w:t>
            </w:r>
          </w:p>
        </w:tc>
      </w:tr>
      <w:tr w:rsidR="00D20E32" w:rsidRPr="00A45E6D" w:rsidTr="00155816">
        <w:trPr>
          <w:gridAfter w:val="1"/>
          <w:wAfter w:w="10" w:type="pct"/>
          <w:trHeight w:val="340"/>
        </w:trPr>
        <w:tc>
          <w:tcPr>
            <w:tcW w:w="2529" w:type="pct"/>
            <w:gridSpan w:val="7"/>
            <w:shd w:val="clear" w:color="000000" w:fill="AD2144"/>
            <w:noWrap/>
            <w:vAlign w:val="center"/>
            <w:hideMark/>
          </w:tcPr>
          <w:p w:rsidR="00D20E32" w:rsidRPr="009D4B3B" w:rsidRDefault="009068D4" w:rsidP="009D4B3B">
            <w:pPr>
              <w:spacing w:after="0" w:line="240" w:lineRule="auto"/>
              <w:jc w:val="center"/>
              <w:rPr>
                <w:rFonts w:ascii="Arial" w:eastAsia="Times New Roman" w:hAnsi="Arial" w:cs="Arial"/>
                <w:b/>
                <w:bCs/>
                <w:color w:val="FFFFFF"/>
                <w:sz w:val="20"/>
                <w:szCs w:val="20"/>
                <w:lang w:val="en-US" w:eastAsia="es-ES"/>
              </w:rPr>
            </w:pPr>
            <w:r w:rsidRPr="009D4B3B">
              <w:rPr>
                <w:rFonts w:ascii="Arial" w:eastAsia="Times New Roman" w:hAnsi="Arial" w:cs="Arial"/>
                <w:b/>
                <w:bCs/>
                <w:color w:val="FFFFFF"/>
                <w:sz w:val="20"/>
                <w:szCs w:val="20"/>
                <w:lang w:val="en-US" w:eastAsia="es-ES"/>
              </w:rPr>
              <w:t>NAME OF THE</w:t>
            </w:r>
            <w:r w:rsidR="009D4B3B" w:rsidRPr="009D4B3B">
              <w:rPr>
                <w:rFonts w:ascii="Arial" w:eastAsia="Times New Roman" w:hAnsi="Arial" w:cs="Arial"/>
                <w:b/>
                <w:bCs/>
                <w:color w:val="FFFFFF"/>
                <w:sz w:val="20"/>
                <w:szCs w:val="20"/>
                <w:lang w:val="en-US" w:eastAsia="es-ES"/>
              </w:rPr>
              <w:t xml:space="preserve"> THIRD COUNTRY</w:t>
            </w:r>
            <w:r w:rsidRPr="009D4B3B">
              <w:rPr>
                <w:rFonts w:ascii="Arial" w:eastAsia="Times New Roman" w:hAnsi="Arial" w:cs="Arial"/>
                <w:b/>
                <w:bCs/>
                <w:color w:val="FFFFFF"/>
                <w:sz w:val="20"/>
                <w:szCs w:val="20"/>
                <w:lang w:val="en-US" w:eastAsia="es-ES"/>
              </w:rPr>
              <w:t xml:space="preserve"> </w:t>
            </w:r>
            <w:r w:rsidR="009D4B3B" w:rsidRPr="009D4B3B">
              <w:rPr>
                <w:rFonts w:ascii="Arial" w:eastAsia="Times New Roman" w:hAnsi="Arial" w:cs="Arial"/>
                <w:b/>
                <w:bCs/>
                <w:color w:val="FFFFFF"/>
                <w:sz w:val="20"/>
                <w:szCs w:val="20"/>
                <w:lang w:val="en-US" w:eastAsia="es-ES"/>
              </w:rPr>
              <w:t>INVESTMENT FIRM</w:t>
            </w:r>
            <w:r w:rsidR="00D20E32" w:rsidRPr="009D4B3B">
              <w:rPr>
                <w:rFonts w:ascii="Arial" w:eastAsia="Times New Roman" w:hAnsi="Arial" w:cs="Arial"/>
                <w:b/>
                <w:bCs/>
                <w:color w:val="FFFFFF"/>
                <w:sz w:val="20"/>
                <w:szCs w:val="20"/>
                <w:lang w:val="en-US" w:eastAsia="es-ES"/>
              </w:rPr>
              <w:t>:</w:t>
            </w:r>
          </w:p>
        </w:tc>
        <w:tc>
          <w:tcPr>
            <w:tcW w:w="2462" w:type="pct"/>
            <w:gridSpan w:val="29"/>
            <w:shd w:val="clear" w:color="000000" w:fill="AD2144"/>
            <w:noWrap/>
            <w:vAlign w:val="center"/>
            <w:hideMark/>
          </w:tcPr>
          <w:p w:rsidR="00D20E32" w:rsidRPr="009D4B3B" w:rsidRDefault="00D20E32" w:rsidP="00916244">
            <w:pPr>
              <w:spacing w:after="0" w:line="240" w:lineRule="auto"/>
              <w:jc w:val="center"/>
              <w:rPr>
                <w:rFonts w:ascii="Arial" w:eastAsia="Times New Roman" w:hAnsi="Arial" w:cs="Arial"/>
                <w:b/>
                <w:bCs/>
                <w:color w:val="FFFFFF"/>
                <w:sz w:val="14"/>
                <w:szCs w:val="14"/>
                <w:lang w:val="en-US" w:eastAsia="es-ES"/>
              </w:rPr>
            </w:pPr>
          </w:p>
        </w:tc>
      </w:tr>
      <w:tr w:rsidR="00D20E32" w:rsidRPr="00797276" w:rsidTr="00155816">
        <w:trPr>
          <w:gridAfter w:val="1"/>
          <w:wAfter w:w="10" w:type="pct"/>
          <w:trHeight w:val="340"/>
        </w:trPr>
        <w:tc>
          <w:tcPr>
            <w:tcW w:w="2529" w:type="pct"/>
            <w:gridSpan w:val="7"/>
            <w:shd w:val="clear" w:color="000000" w:fill="D9D9D9"/>
            <w:noWrap/>
            <w:vAlign w:val="center"/>
            <w:hideMark/>
          </w:tcPr>
          <w:p w:rsidR="00D20E32" w:rsidRPr="007238F9" w:rsidRDefault="009068D4" w:rsidP="00916244">
            <w:pPr>
              <w:spacing w:after="0" w:line="240" w:lineRule="auto"/>
              <w:jc w:val="center"/>
              <w:rPr>
                <w:rFonts w:ascii="Arial" w:eastAsia="Times New Roman" w:hAnsi="Arial" w:cs="Arial"/>
                <w:b/>
                <w:bCs/>
                <w:color w:val="AD2144"/>
                <w:sz w:val="16"/>
                <w:szCs w:val="16"/>
                <w:lang w:eastAsia="es-ES"/>
              </w:rPr>
            </w:pPr>
            <w:r w:rsidRPr="009068D4">
              <w:rPr>
                <w:rFonts w:ascii="Arial" w:eastAsia="Times New Roman" w:hAnsi="Arial" w:cs="Arial"/>
                <w:b/>
                <w:bCs/>
                <w:color w:val="AD2144"/>
                <w:sz w:val="16"/>
                <w:szCs w:val="16"/>
                <w:lang w:eastAsia="es-ES"/>
              </w:rPr>
              <w:t>ACTIVITIES</w:t>
            </w:r>
          </w:p>
        </w:tc>
        <w:tc>
          <w:tcPr>
            <w:tcW w:w="47" w:type="pct"/>
            <w:shd w:val="clear" w:color="auto" w:fill="auto"/>
            <w:noWrap/>
            <w:vAlign w:val="bottom"/>
            <w:hideMark/>
          </w:tcPr>
          <w:p w:rsidR="00D20E32" w:rsidRPr="007238F9" w:rsidRDefault="00D20E32" w:rsidP="00916244">
            <w:pPr>
              <w:spacing w:after="0" w:line="240" w:lineRule="auto"/>
              <w:rPr>
                <w:rFonts w:eastAsia="Times New Roman" w:cs="Times New Roman"/>
                <w:color w:val="000000"/>
                <w:sz w:val="16"/>
                <w:szCs w:val="16"/>
                <w:lang w:eastAsia="es-ES"/>
              </w:rPr>
            </w:pPr>
          </w:p>
        </w:tc>
        <w:tc>
          <w:tcPr>
            <w:tcW w:w="1677" w:type="pct"/>
            <w:gridSpan w:val="21"/>
            <w:shd w:val="clear" w:color="auto" w:fill="D9D9D9" w:themeFill="background1" w:themeFillShade="D9"/>
            <w:vAlign w:val="center"/>
          </w:tcPr>
          <w:p w:rsidR="009068D4" w:rsidRPr="009068D4" w:rsidRDefault="009068D4" w:rsidP="00916244">
            <w:pPr>
              <w:spacing w:after="0" w:line="240" w:lineRule="auto"/>
              <w:jc w:val="center"/>
              <w:rPr>
                <w:rFonts w:ascii="Arial" w:eastAsia="Times New Roman" w:hAnsi="Arial" w:cs="Arial"/>
                <w:b/>
                <w:bCs/>
                <w:color w:val="AD2144"/>
                <w:sz w:val="16"/>
                <w:szCs w:val="16"/>
                <w:lang w:val="en-US" w:eastAsia="es-ES"/>
              </w:rPr>
            </w:pPr>
            <w:r w:rsidRPr="009068D4">
              <w:rPr>
                <w:rFonts w:ascii="Arial" w:eastAsia="Times New Roman" w:hAnsi="Arial" w:cs="Arial"/>
                <w:b/>
                <w:bCs/>
                <w:color w:val="AD2144"/>
                <w:sz w:val="16"/>
                <w:szCs w:val="16"/>
                <w:lang w:val="en-US" w:eastAsia="es-ES"/>
              </w:rPr>
              <w:t xml:space="preserve"> FINANCIAL INSTRUMENTS</w:t>
            </w:r>
          </w:p>
          <w:p w:rsidR="00D20E32" w:rsidRPr="009068D4" w:rsidRDefault="009068D4" w:rsidP="00916244">
            <w:pPr>
              <w:spacing w:after="0" w:line="240" w:lineRule="auto"/>
              <w:jc w:val="center"/>
              <w:rPr>
                <w:rFonts w:ascii="Arial" w:eastAsia="Times New Roman" w:hAnsi="Arial" w:cs="Arial"/>
                <w:b/>
                <w:bCs/>
                <w:color w:val="AD2144"/>
                <w:sz w:val="16"/>
                <w:szCs w:val="16"/>
                <w:lang w:val="en-US" w:eastAsia="es-ES"/>
              </w:rPr>
            </w:pPr>
            <w:r w:rsidRPr="009068D4">
              <w:rPr>
                <w:rFonts w:ascii="Arial" w:eastAsia="Times New Roman" w:hAnsi="Arial" w:cs="Arial"/>
                <w:b/>
                <w:bCs/>
                <w:color w:val="AD2144"/>
                <w:sz w:val="16"/>
                <w:szCs w:val="16"/>
                <w:lang w:val="en-US" w:eastAsia="es-ES"/>
              </w:rPr>
              <w:t xml:space="preserve"> (ANNEX OF SMA, by reference to Article 2)</w:t>
            </w:r>
          </w:p>
        </w:tc>
        <w:tc>
          <w:tcPr>
            <w:tcW w:w="47" w:type="pct"/>
            <w:shd w:val="clear" w:color="auto" w:fill="auto"/>
            <w:noWrap/>
            <w:vAlign w:val="bottom"/>
            <w:hideMark/>
          </w:tcPr>
          <w:p w:rsidR="00D20E32" w:rsidRPr="009068D4" w:rsidRDefault="00D20E32" w:rsidP="00916244">
            <w:pPr>
              <w:spacing w:after="0" w:line="240" w:lineRule="auto"/>
              <w:rPr>
                <w:rFonts w:eastAsia="Times New Roman" w:cs="Times New Roman"/>
                <w:color w:val="000000"/>
                <w:sz w:val="16"/>
                <w:szCs w:val="16"/>
                <w:lang w:val="en-US" w:eastAsia="es-ES"/>
              </w:rPr>
            </w:pPr>
          </w:p>
        </w:tc>
        <w:tc>
          <w:tcPr>
            <w:tcW w:w="690" w:type="pct"/>
            <w:gridSpan w:val="6"/>
            <w:shd w:val="clear" w:color="000000" w:fill="D9D9D9"/>
            <w:noWrap/>
            <w:vAlign w:val="center"/>
            <w:hideMark/>
          </w:tcPr>
          <w:p w:rsidR="00D20E32" w:rsidRPr="007238F9" w:rsidRDefault="009068D4" w:rsidP="00916244">
            <w:pPr>
              <w:spacing w:after="0" w:line="240" w:lineRule="auto"/>
              <w:jc w:val="center"/>
              <w:rPr>
                <w:rFonts w:ascii="Arial" w:eastAsia="Times New Roman" w:hAnsi="Arial" w:cs="Arial"/>
                <w:b/>
                <w:bCs/>
                <w:color w:val="AD2144"/>
                <w:sz w:val="16"/>
                <w:szCs w:val="16"/>
                <w:lang w:eastAsia="es-ES"/>
              </w:rPr>
            </w:pPr>
            <w:r>
              <w:rPr>
                <w:rFonts w:ascii="Arial" w:eastAsia="Times New Roman" w:hAnsi="Arial" w:cs="Arial"/>
                <w:b/>
                <w:bCs/>
                <w:color w:val="AD2144"/>
                <w:sz w:val="16"/>
                <w:szCs w:val="16"/>
                <w:lang w:eastAsia="es-ES"/>
              </w:rPr>
              <w:t>CLIENTS</w:t>
            </w:r>
          </w:p>
        </w:tc>
      </w:tr>
      <w:tr w:rsidR="009D4B3B" w:rsidRPr="00797276" w:rsidTr="00155816">
        <w:trPr>
          <w:gridAfter w:val="1"/>
          <w:wAfter w:w="10" w:type="pct"/>
          <w:trHeight w:val="122"/>
        </w:trPr>
        <w:tc>
          <w:tcPr>
            <w:tcW w:w="2112" w:type="pct"/>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78" w:type="pct"/>
            <w:gridSpan w:val="2"/>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162" w:type="pct"/>
            <w:gridSpan w:val="2"/>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52" w:type="pct"/>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126" w:type="pct"/>
            <w:shd w:val="clear" w:color="auto" w:fill="auto"/>
            <w:noWrap/>
            <w:vAlign w:val="bottom"/>
            <w:hideMark/>
          </w:tcPr>
          <w:p w:rsidR="00D20E32" w:rsidRPr="00797276" w:rsidRDefault="00D20E32" w:rsidP="00916244">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13"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36"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35"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9"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59" w:type="pct"/>
            <w:gridSpan w:val="3"/>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60"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60"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61" w:type="pct"/>
            <w:gridSpan w:val="2"/>
          </w:tcPr>
          <w:p w:rsidR="00D20E32" w:rsidRPr="00797276" w:rsidRDefault="00D20E32" w:rsidP="00916244">
            <w:pPr>
              <w:spacing w:after="0" w:line="240" w:lineRule="auto"/>
              <w:rPr>
                <w:rFonts w:eastAsia="Times New Roman" w:cs="Times New Roman"/>
                <w:color w:val="000000"/>
                <w:sz w:val="12"/>
                <w:lang w:eastAsia="es-ES"/>
              </w:rPr>
            </w:pPr>
          </w:p>
        </w:tc>
        <w:tc>
          <w:tcPr>
            <w:tcW w:w="162"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63"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169" w:type="pct"/>
            <w:gridSpan w:val="3"/>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268" w:type="pct"/>
            <w:gridSpan w:val="2"/>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331" w:type="pct"/>
            <w:gridSpan w:val="3"/>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c>
          <w:tcPr>
            <w:tcW w:w="91" w:type="pct"/>
            <w:shd w:val="clear" w:color="auto" w:fill="auto"/>
            <w:noWrap/>
            <w:vAlign w:val="bottom"/>
            <w:hideMark/>
          </w:tcPr>
          <w:p w:rsidR="00D20E32" w:rsidRPr="00797276" w:rsidRDefault="00D20E32" w:rsidP="00916244">
            <w:pPr>
              <w:spacing w:after="0" w:line="240" w:lineRule="auto"/>
              <w:rPr>
                <w:rFonts w:eastAsia="Times New Roman" w:cs="Times New Roman"/>
                <w:color w:val="000000"/>
                <w:sz w:val="12"/>
                <w:lang w:eastAsia="es-ES"/>
              </w:rPr>
            </w:pPr>
          </w:p>
        </w:tc>
      </w:tr>
      <w:tr w:rsidR="007B4F77" w:rsidRPr="00797276" w:rsidTr="00155816">
        <w:trPr>
          <w:trHeight w:val="340"/>
        </w:trPr>
        <w:tc>
          <w:tcPr>
            <w:tcW w:w="2112" w:type="pct"/>
            <w:shd w:val="clear" w:color="000000" w:fill="F2F2F2"/>
            <w:vAlign w:val="center"/>
            <w:hideMark/>
          </w:tcPr>
          <w:p w:rsidR="009D4B3B" w:rsidRPr="009068D4" w:rsidRDefault="009D4B3B" w:rsidP="00916244">
            <w:pPr>
              <w:spacing w:after="0" w:line="240" w:lineRule="auto"/>
              <w:rPr>
                <w:rFonts w:ascii="Arial" w:eastAsia="Times New Roman" w:hAnsi="Arial" w:cs="Arial"/>
                <w:b/>
                <w:bCs/>
                <w:sz w:val="14"/>
                <w:szCs w:val="14"/>
                <w:lang w:val="en-US" w:eastAsia="es-ES"/>
              </w:rPr>
            </w:pPr>
            <w:r w:rsidRPr="00AB776B">
              <w:rPr>
                <w:rFonts w:ascii="Arial" w:eastAsia="Times New Roman" w:hAnsi="Arial" w:cs="Arial"/>
                <w:b/>
                <w:bCs/>
                <w:sz w:val="14"/>
                <w:szCs w:val="20"/>
                <w:lang w:val="en-US" w:eastAsia="es-ES"/>
              </w:rPr>
              <w:t>INVESTMENT SERVICE</w:t>
            </w:r>
            <w:r>
              <w:rPr>
                <w:rFonts w:ascii="Arial" w:eastAsia="Times New Roman" w:hAnsi="Arial" w:cs="Arial"/>
                <w:b/>
                <w:bCs/>
                <w:sz w:val="14"/>
                <w:szCs w:val="20"/>
                <w:lang w:val="en-US" w:eastAsia="es-ES"/>
              </w:rPr>
              <w:t>S AND ACTIVITIES</w:t>
            </w:r>
            <w:r w:rsidRPr="00AB776B">
              <w:rPr>
                <w:rFonts w:ascii="Arial" w:eastAsia="Times New Roman" w:hAnsi="Arial" w:cs="Arial"/>
                <w:b/>
                <w:bCs/>
                <w:sz w:val="14"/>
                <w:szCs w:val="20"/>
                <w:lang w:val="en-US" w:eastAsia="es-ES"/>
              </w:rPr>
              <w:t xml:space="preserve"> (</w:t>
            </w:r>
            <w:r>
              <w:rPr>
                <w:rFonts w:ascii="Arial" w:eastAsia="Times New Roman" w:hAnsi="Arial" w:cs="Arial"/>
                <w:b/>
                <w:bCs/>
                <w:sz w:val="14"/>
                <w:szCs w:val="20"/>
                <w:lang w:val="en-US" w:eastAsia="es-ES"/>
              </w:rPr>
              <w:t>A</w:t>
            </w:r>
            <w:r w:rsidRPr="00AB776B">
              <w:rPr>
                <w:rFonts w:ascii="Arial" w:eastAsia="Times New Roman" w:hAnsi="Arial" w:cs="Arial"/>
                <w:b/>
                <w:bCs/>
                <w:sz w:val="14"/>
                <w:szCs w:val="20"/>
                <w:lang w:val="en-US" w:eastAsia="es-ES"/>
              </w:rPr>
              <w:t>rt. 140 of SMA)</w:t>
            </w:r>
            <w:r w:rsidRPr="009068D4">
              <w:rPr>
                <w:rFonts w:ascii="Arial" w:eastAsia="Times New Roman" w:hAnsi="Arial" w:cs="Arial"/>
                <w:b/>
                <w:bCs/>
                <w:sz w:val="14"/>
                <w:szCs w:val="14"/>
                <w:lang w:val="en-US" w:eastAsia="es-ES"/>
              </w:rPr>
              <w:t>)</w:t>
            </w:r>
          </w:p>
        </w:tc>
        <w:tc>
          <w:tcPr>
            <w:tcW w:w="78" w:type="pct"/>
            <w:gridSpan w:val="2"/>
            <w:shd w:val="clear" w:color="auto" w:fill="auto"/>
            <w:vAlign w:val="center"/>
            <w:hideMark/>
          </w:tcPr>
          <w:p w:rsidR="009D4B3B" w:rsidRPr="009068D4" w:rsidRDefault="009D4B3B" w:rsidP="00916244">
            <w:pPr>
              <w:spacing w:after="0" w:line="240" w:lineRule="auto"/>
              <w:rPr>
                <w:rFonts w:ascii="Arial" w:eastAsia="Times New Roman" w:hAnsi="Arial" w:cs="Arial"/>
                <w:b/>
                <w:bCs/>
                <w:sz w:val="12"/>
                <w:szCs w:val="18"/>
                <w:lang w:val="en-US" w:eastAsia="es-ES"/>
              </w:rPr>
            </w:pPr>
          </w:p>
        </w:tc>
        <w:tc>
          <w:tcPr>
            <w:tcW w:w="162" w:type="pct"/>
            <w:gridSpan w:val="2"/>
            <w:shd w:val="clear" w:color="000000" w:fill="F2F2F2"/>
            <w:noWrap/>
            <w:vAlign w:val="bottom"/>
            <w:hideMark/>
          </w:tcPr>
          <w:p w:rsidR="009D4B3B" w:rsidRPr="00797276" w:rsidRDefault="009D4B3B" w:rsidP="00916244">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28"/>
                <w:lang w:eastAsia="es-ES"/>
              </w:rPr>
            </w:pPr>
          </w:p>
        </w:tc>
        <w:tc>
          <w:tcPr>
            <w:tcW w:w="126" w:type="pct"/>
            <w:shd w:val="clear" w:color="000000" w:fill="F2F2F2"/>
            <w:noWrap/>
            <w:vAlign w:val="bottom"/>
            <w:hideMark/>
          </w:tcPr>
          <w:p w:rsidR="009D4B3B" w:rsidRPr="00797276" w:rsidRDefault="009D4B3B" w:rsidP="00916244">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13" w:type="pct"/>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a)</w:t>
            </w:r>
          </w:p>
        </w:tc>
        <w:tc>
          <w:tcPr>
            <w:tcW w:w="136" w:type="pct"/>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b)</w:t>
            </w:r>
          </w:p>
        </w:tc>
        <w:tc>
          <w:tcPr>
            <w:tcW w:w="135" w:type="pct"/>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c)</w:t>
            </w:r>
          </w:p>
        </w:tc>
        <w:tc>
          <w:tcPr>
            <w:tcW w:w="159" w:type="pct"/>
            <w:gridSpan w:val="2"/>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d)</w:t>
            </w:r>
          </w:p>
        </w:tc>
        <w:tc>
          <w:tcPr>
            <w:tcW w:w="159" w:type="pct"/>
            <w:gridSpan w:val="3"/>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e)</w:t>
            </w:r>
          </w:p>
        </w:tc>
        <w:tc>
          <w:tcPr>
            <w:tcW w:w="160" w:type="pct"/>
            <w:gridSpan w:val="2"/>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f)</w:t>
            </w:r>
          </w:p>
        </w:tc>
        <w:tc>
          <w:tcPr>
            <w:tcW w:w="160" w:type="pct"/>
            <w:gridSpan w:val="2"/>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g)</w:t>
            </w:r>
          </w:p>
        </w:tc>
        <w:tc>
          <w:tcPr>
            <w:tcW w:w="161" w:type="pct"/>
            <w:gridSpan w:val="2"/>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h)</w:t>
            </w:r>
          </w:p>
        </w:tc>
        <w:tc>
          <w:tcPr>
            <w:tcW w:w="162" w:type="pct"/>
            <w:gridSpan w:val="2"/>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i)</w:t>
            </w:r>
          </w:p>
        </w:tc>
        <w:tc>
          <w:tcPr>
            <w:tcW w:w="163" w:type="pct"/>
            <w:gridSpan w:val="2"/>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j)</w:t>
            </w:r>
          </w:p>
        </w:tc>
        <w:tc>
          <w:tcPr>
            <w:tcW w:w="169" w:type="pct"/>
            <w:gridSpan w:val="3"/>
            <w:shd w:val="clear" w:color="000000" w:fill="F2F2F2"/>
            <w:vAlign w:val="center"/>
          </w:tcPr>
          <w:p w:rsidR="009D4B3B" w:rsidRPr="00F278F5" w:rsidRDefault="009D4B3B" w:rsidP="00916244">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k)</w:t>
            </w:r>
          </w:p>
        </w:tc>
        <w:tc>
          <w:tcPr>
            <w:tcW w:w="47" w:type="pct"/>
            <w:shd w:val="clear" w:color="auto" w:fill="auto"/>
            <w:noWrap/>
            <w:vAlign w:val="bottom"/>
            <w:hideMark/>
          </w:tcPr>
          <w:p w:rsidR="009D4B3B" w:rsidRPr="007238F9" w:rsidRDefault="009D4B3B" w:rsidP="00916244">
            <w:pPr>
              <w:spacing w:after="0" w:line="240" w:lineRule="auto"/>
              <w:rPr>
                <w:rFonts w:eastAsia="Times New Roman" w:cs="Times New Roman"/>
                <w:color w:val="000000"/>
                <w:sz w:val="14"/>
                <w:szCs w:val="14"/>
                <w:lang w:eastAsia="es-ES"/>
              </w:rPr>
            </w:pPr>
          </w:p>
        </w:tc>
        <w:tc>
          <w:tcPr>
            <w:tcW w:w="339" w:type="pct"/>
            <w:gridSpan w:val="3"/>
            <w:shd w:val="clear" w:color="000000" w:fill="F2F2F2"/>
            <w:vAlign w:val="center"/>
            <w:hideMark/>
          </w:tcPr>
          <w:p w:rsidR="009D4B3B" w:rsidRPr="007238F9" w:rsidRDefault="009D4B3B" w:rsidP="00916244">
            <w:pPr>
              <w:spacing w:after="0" w:line="240" w:lineRule="auto"/>
              <w:jc w:val="center"/>
              <w:rPr>
                <w:rFonts w:ascii="Arial" w:eastAsia="Times New Roman" w:hAnsi="Arial" w:cs="Arial"/>
                <w:b/>
                <w:bCs/>
                <w:sz w:val="14"/>
                <w:szCs w:val="14"/>
                <w:lang w:eastAsia="es-ES"/>
              </w:rPr>
            </w:pPr>
            <w:r>
              <w:rPr>
                <w:rFonts w:ascii="Arial" w:eastAsia="Times New Roman" w:hAnsi="Arial" w:cs="Arial"/>
                <w:b/>
                <w:bCs/>
                <w:sz w:val="14"/>
                <w:szCs w:val="14"/>
                <w:lang w:eastAsia="es-ES"/>
              </w:rPr>
              <w:t>Professional</w:t>
            </w:r>
          </w:p>
        </w:tc>
        <w:tc>
          <w:tcPr>
            <w:tcW w:w="361" w:type="pct"/>
            <w:gridSpan w:val="4"/>
            <w:shd w:val="clear" w:color="000000" w:fill="F2F2F2"/>
            <w:vAlign w:val="center"/>
            <w:hideMark/>
          </w:tcPr>
          <w:p w:rsidR="009D4B3B" w:rsidRPr="007238F9" w:rsidRDefault="009D4B3B" w:rsidP="00916244">
            <w:pPr>
              <w:spacing w:after="0" w:line="240" w:lineRule="auto"/>
              <w:jc w:val="center"/>
              <w:rPr>
                <w:rFonts w:ascii="Arial" w:eastAsia="Times New Roman" w:hAnsi="Arial" w:cs="Arial"/>
                <w:b/>
                <w:bCs/>
                <w:sz w:val="14"/>
                <w:szCs w:val="14"/>
                <w:lang w:eastAsia="es-ES"/>
              </w:rPr>
            </w:pPr>
            <w:r w:rsidRPr="009068D4">
              <w:rPr>
                <w:rFonts w:ascii="Arial" w:eastAsia="Times New Roman" w:hAnsi="Arial" w:cs="Arial"/>
                <w:b/>
                <w:bCs/>
                <w:sz w:val="14"/>
                <w:szCs w:val="14"/>
                <w:lang w:eastAsia="es-ES"/>
              </w:rPr>
              <w:t xml:space="preserve">Elegible </w:t>
            </w:r>
            <w:proofErr w:type="spellStart"/>
            <w:r w:rsidRPr="009068D4">
              <w:rPr>
                <w:rFonts w:ascii="Arial" w:eastAsia="Times New Roman" w:hAnsi="Arial" w:cs="Arial"/>
                <w:b/>
                <w:bCs/>
                <w:sz w:val="14"/>
                <w:szCs w:val="14"/>
                <w:lang w:eastAsia="es-ES"/>
              </w:rPr>
              <w:t>counterparties</w:t>
            </w:r>
            <w:proofErr w:type="spellEnd"/>
          </w:p>
        </w:tc>
      </w:tr>
      <w:tr w:rsidR="009D4B3B" w:rsidRPr="00797276" w:rsidTr="00155816">
        <w:trPr>
          <w:trHeight w:val="130"/>
        </w:trPr>
        <w:tc>
          <w:tcPr>
            <w:tcW w:w="2112" w:type="pct"/>
            <w:shd w:val="clear" w:color="auto" w:fill="auto"/>
            <w:noWrap/>
            <w:vAlign w:val="center"/>
            <w:hideMark/>
          </w:tcPr>
          <w:p w:rsidR="009D4B3B" w:rsidRPr="007238F9" w:rsidRDefault="009D4B3B" w:rsidP="00916244">
            <w:pPr>
              <w:spacing w:after="0" w:line="240" w:lineRule="auto"/>
              <w:rPr>
                <w:rFonts w:ascii="Arial" w:eastAsia="Times New Roman" w:hAnsi="Arial" w:cs="Arial"/>
                <w:b/>
                <w:bCs/>
                <w:sz w:val="14"/>
                <w:szCs w:val="14"/>
                <w:lang w:eastAsia="es-ES"/>
              </w:rPr>
            </w:pPr>
          </w:p>
        </w:tc>
        <w:tc>
          <w:tcPr>
            <w:tcW w:w="78" w:type="pct"/>
            <w:gridSpan w:val="2"/>
            <w:shd w:val="clear" w:color="auto" w:fill="auto"/>
            <w:noWrap/>
            <w:vAlign w:val="center"/>
            <w:hideMark/>
          </w:tcPr>
          <w:p w:rsidR="009D4B3B" w:rsidRPr="00797276" w:rsidRDefault="009D4B3B" w:rsidP="00916244">
            <w:pPr>
              <w:spacing w:after="0" w:line="240" w:lineRule="auto"/>
              <w:rPr>
                <w:rFonts w:ascii="Arial" w:eastAsia="Times New Roman" w:hAnsi="Arial" w:cs="Arial"/>
                <w:b/>
                <w:bCs/>
                <w:sz w:val="12"/>
                <w:szCs w:val="18"/>
                <w:lang w:eastAsia="es-ES"/>
              </w:rPr>
            </w:pPr>
          </w:p>
        </w:tc>
        <w:tc>
          <w:tcPr>
            <w:tcW w:w="162" w:type="pct"/>
            <w:gridSpan w:val="2"/>
            <w:shd w:val="clear" w:color="auto" w:fill="auto"/>
            <w:noWrap/>
            <w:vAlign w:val="center"/>
            <w:hideMark/>
          </w:tcPr>
          <w:p w:rsidR="009D4B3B" w:rsidRPr="00797276" w:rsidRDefault="009D4B3B" w:rsidP="00916244">
            <w:pPr>
              <w:spacing w:after="0" w:line="240" w:lineRule="auto"/>
              <w:rPr>
                <w:rFonts w:eastAsia="Times New Roman" w:cs="Times New Roman"/>
                <w:sz w:val="12"/>
                <w:lang w:eastAsia="es-ES"/>
              </w:rPr>
            </w:pP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12"/>
                <w:lang w:eastAsia="es-ES"/>
              </w:rPr>
            </w:pPr>
          </w:p>
        </w:tc>
        <w:tc>
          <w:tcPr>
            <w:tcW w:w="126"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13"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36"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35"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59" w:type="pct"/>
            <w:gridSpan w:val="2"/>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59" w:type="pct"/>
            <w:gridSpan w:val="3"/>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60" w:type="pct"/>
            <w:gridSpan w:val="2"/>
          </w:tcPr>
          <w:p w:rsidR="009D4B3B" w:rsidRPr="00797276" w:rsidRDefault="009D4B3B" w:rsidP="00916244">
            <w:pPr>
              <w:spacing w:after="0" w:line="240" w:lineRule="auto"/>
              <w:rPr>
                <w:rFonts w:eastAsia="Times New Roman" w:cs="Times New Roman"/>
                <w:color w:val="000000"/>
                <w:sz w:val="12"/>
                <w:lang w:eastAsia="es-ES"/>
              </w:rPr>
            </w:pPr>
          </w:p>
        </w:tc>
        <w:tc>
          <w:tcPr>
            <w:tcW w:w="160" w:type="pct"/>
            <w:gridSpan w:val="2"/>
          </w:tcPr>
          <w:p w:rsidR="009D4B3B" w:rsidRPr="00797276" w:rsidRDefault="009D4B3B" w:rsidP="00916244">
            <w:pPr>
              <w:spacing w:after="0" w:line="240" w:lineRule="auto"/>
              <w:rPr>
                <w:rFonts w:eastAsia="Times New Roman" w:cs="Times New Roman"/>
                <w:color w:val="000000"/>
                <w:sz w:val="12"/>
                <w:lang w:eastAsia="es-ES"/>
              </w:rPr>
            </w:pPr>
          </w:p>
        </w:tc>
        <w:tc>
          <w:tcPr>
            <w:tcW w:w="161" w:type="pct"/>
            <w:gridSpan w:val="2"/>
          </w:tcPr>
          <w:p w:rsidR="009D4B3B" w:rsidRPr="00797276" w:rsidRDefault="009D4B3B" w:rsidP="00916244">
            <w:pPr>
              <w:spacing w:after="0" w:line="240" w:lineRule="auto"/>
              <w:rPr>
                <w:rFonts w:eastAsia="Times New Roman" w:cs="Times New Roman"/>
                <w:color w:val="000000"/>
                <w:sz w:val="12"/>
                <w:lang w:eastAsia="es-ES"/>
              </w:rPr>
            </w:pPr>
          </w:p>
        </w:tc>
        <w:tc>
          <w:tcPr>
            <w:tcW w:w="162" w:type="pct"/>
            <w:gridSpan w:val="2"/>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63" w:type="pct"/>
            <w:gridSpan w:val="2"/>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69" w:type="pct"/>
            <w:gridSpan w:val="3"/>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339" w:type="pct"/>
            <w:gridSpan w:val="3"/>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361" w:type="pct"/>
            <w:gridSpan w:val="4"/>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r>
      <w:tr w:rsidR="009D4B3B" w:rsidRPr="00797276" w:rsidTr="00155816">
        <w:trPr>
          <w:trHeight w:val="340"/>
        </w:trPr>
        <w:tc>
          <w:tcPr>
            <w:tcW w:w="2112" w:type="pct"/>
            <w:shd w:val="clear" w:color="auto" w:fill="auto"/>
            <w:vAlign w:val="center"/>
            <w:hideMark/>
          </w:tcPr>
          <w:p w:rsidR="009D4B3B" w:rsidRPr="009068D4" w:rsidRDefault="009D4B3B"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Reception and transmission of orders in relation to one or more financial instruments</w:t>
            </w:r>
            <w:r w:rsidRPr="009068D4">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9068D4"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9D4B3B" w:rsidRDefault="009D4B3B" w:rsidP="00916244">
            <w:pPr>
              <w:spacing w:after="0" w:line="240" w:lineRule="auto"/>
              <w:jc w:val="center"/>
              <w:rPr>
                <w:rFonts w:ascii="Arial" w:eastAsia="Times New Roman" w:hAnsi="Arial" w:cs="Arial"/>
                <w:sz w:val="32"/>
                <w:szCs w:val="40"/>
                <w:lang w:eastAsia="es-ES"/>
              </w:rPr>
            </w:pPr>
            <w:r w:rsidRPr="009D4B3B">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9068D4" w:rsidRDefault="009D4B3B"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Execution of orders on behalf of clients</w:t>
            </w:r>
            <w:r w:rsidRPr="009068D4">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9068D4"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9D4B3B" w:rsidRDefault="009D4B3B" w:rsidP="00916244">
            <w:pPr>
              <w:spacing w:after="0" w:line="240" w:lineRule="auto"/>
              <w:jc w:val="center"/>
              <w:rPr>
                <w:rFonts w:ascii="Arial" w:eastAsia="Times New Roman" w:hAnsi="Arial" w:cs="Arial"/>
                <w:sz w:val="32"/>
                <w:szCs w:val="40"/>
                <w:lang w:eastAsia="es-ES"/>
              </w:rPr>
            </w:pPr>
            <w:r w:rsidRPr="009D4B3B">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7238F9" w:rsidRDefault="009D4B3B" w:rsidP="00916244">
            <w:pPr>
              <w:spacing w:after="0" w:line="240" w:lineRule="auto"/>
              <w:rPr>
                <w:rFonts w:ascii="Arial" w:eastAsia="Times New Roman" w:hAnsi="Arial" w:cs="Arial"/>
                <w:sz w:val="14"/>
                <w:szCs w:val="14"/>
                <w:lang w:eastAsia="es-ES"/>
              </w:rPr>
            </w:pPr>
            <w:proofErr w:type="spellStart"/>
            <w:r>
              <w:rPr>
                <w:rFonts w:ascii="Arial" w:eastAsia="Times New Roman" w:hAnsi="Arial" w:cs="Arial"/>
                <w:sz w:val="14"/>
                <w:szCs w:val="14"/>
                <w:lang w:eastAsia="es-ES"/>
              </w:rPr>
              <w:t>Dealing</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on</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own</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account</w:t>
            </w:r>
            <w:proofErr w:type="spellEnd"/>
            <w:r>
              <w:rPr>
                <w:rFonts w:ascii="Arial" w:eastAsia="Times New Roman" w:hAnsi="Arial" w:cs="Arial"/>
                <w:sz w:val="14"/>
                <w:szCs w:val="14"/>
                <w:lang w:eastAsia="es-ES"/>
              </w:rPr>
              <w:t>.</w:t>
            </w:r>
          </w:p>
        </w:tc>
        <w:tc>
          <w:tcPr>
            <w:tcW w:w="78"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color w:val="0000FF"/>
                <w:sz w:val="12"/>
                <w:szCs w:val="17"/>
                <w:lang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9D4B3B" w:rsidRDefault="009D4B3B" w:rsidP="00916244">
            <w:pPr>
              <w:spacing w:after="0" w:line="240" w:lineRule="auto"/>
              <w:jc w:val="center"/>
              <w:rPr>
                <w:rFonts w:ascii="Arial" w:eastAsia="Times New Roman" w:hAnsi="Arial" w:cs="Arial"/>
                <w:sz w:val="32"/>
                <w:szCs w:val="40"/>
                <w:lang w:eastAsia="es-ES"/>
              </w:rPr>
            </w:pPr>
            <w:r w:rsidRPr="009D4B3B">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7238F9" w:rsidRDefault="009D4B3B" w:rsidP="00916244">
            <w:pPr>
              <w:spacing w:after="0" w:line="240" w:lineRule="auto"/>
              <w:rPr>
                <w:rFonts w:ascii="Arial" w:eastAsia="Times New Roman" w:hAnsi="Arial" w:cs="Arial"/>
                <w:sz w:val="14"/>
                <w:szCs w:val="14"/>
                <w:lang w:eastAsia="es-ES"/>
              </w:rPr>
            </w:pPr>
            <w:r>
              <w:rPr>
                <w:rFonts w:ascii="Arial" w:eastAsia="Times New Roman" w:hAnsi="Arial" w:cs="Arial"/>
                <w:sz w:val="14"/>
                <w:szCs w:val="14"/>
                <w:lang w:eastAsia="es-ES"/>
              </w:rPr>
              <w:t xml:space="preserve">Portfolio </w:t>
            </w:r>
            <w:proofErr w:type="spellStart"/>
            <w:r>
              <w:rPr>
                <w:rFonts w:ascii="Arial" w:eastAsia="Times New Roman" w:hAnsi="Arial" w:cs="Arial"/>
                <w:sz w:val="14"/>
                <w:szCs w:val="14"/>
                <w:lang w:eastAsia="es-ES"/>
              </w:rPr>
              <w:t>management</w:t>
            </w:r>
            <w:proofErr w:type="spellEnd"/>
            <w:r>
              <w:rPr>
                <w:rFonts w:ascii="Arial" w:eastAsia="Times New Roman" w:hAnsi="Arial" w:cs="Arial"/>
                <w:sz w:val="14"/>
                <w:szCs w:val="14"/>
                <w:lang w:eastAsia="es-ES"/>
              </w:rPr>
              <w:t>.</w:t>
            </w:r>
          </w:p>
        </w:tc>
        <w:tc>
          <w:tcPr>
            <w:tcW w:w="78"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color w:val="0000FF"/>
                <w:sz w:val="12"/>
                <w:szCs w:val="17"/>
                <w:lang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FFFFFF" w:themeFill="background1"/>
            <w:vAlign w:val="center"/>
          </w:tcPr>
          <w:p w:rsidR="009D4B3B" w:rsidRPr="009D4B3B" w:rsidRDefault="009D4B3B" w:rsidP="00916244">
            <w:pPr>
              <w:spacing w:after="0" w:line="240" w:lineRule="auto"/>
              <w:jc w:val="center"/>
              <w:rPr>
                <w:rFonts w:ascii="Arial" w:eastAsia="Times New Roman" w:hAnsi="Arial" w:cs="Arial"/>
                <w:sz w:val="32"/>
                <w:szCs w:val="40"/>
                <w:lang w:eastAsia="es-ES"/>
              </w:rPr>
            </w:pPr>
            <w:r w:rsidRPr="009D4B3B">
              <w:rPr>
                <w:rFonts w:ascii="Arial" w:eastAsia="Times New Roman" w:hAnsi="Arial" w:cs="Arial"/>
                <w:sz w:val="32"/>
                <w:szCs w:val="40"/>
                <w:lang w:eastAsia="es-ES"/>
              </w:rPr>
              <w:t>□</w:t>
            </w:r>
          </w:p>
        </w:tc>
        <w:tc>
          <w:tcPr>
            <w:tcW w:w="361" w:type="pct"/>
            <w:gridSpan w:val="4"/>
            <w:shd w:val="clear" w:color="auto" w:fill="404040" w:themeFill="text1" w:themeFillTint="BF"/>
            <w:vAlign w:val="center"/>
          </w:tcPr>
          <w:p w:rsidR="009D4B3B" w:rsidRPr="009D4B3B" w:rsidRDefault="009D4B3B" w:rsidP="00916244">
            <w:pPr>
              <w:spacing w:after="0" w:line="240" w:lineRule="auto"/>
              <w:jc w:val="center"/>
              <w:rPr>
                <w:rFonts w:ascii="Arial" w:eastAsia="Times New Roman" w:hAnsi="Arial" w:cs="Arial"/>
                <w:sz w:val="32"/>
                <w:szCs w:val="40"/>
                <w:lang w:eastAsia="es-ES"/>
              </w:rPr>
            </w:pPr>
          </w:p>
        </w:tc>
      </w:tr>
      <w:tr w:rsidR="009D4B3B" w:rsidRPr="00797276" w:rsidTr="00155816">
        <w:trPr>
          <w:trHeight w:val="340"/>
        </w:trPr>
        <w:tc>
          <w:tcPr>
            <w:tcW w:w="2112" w:type="pct"/>
            <w:shd w:val="clear" w:color="auto" w:fill="auto"/>
            <w:vAlign w:val="center"/>
            <w:hideMark/>
          </w:tcPr>
          <w:p w:rsidR="009D4B3B" w:rsidRPr="009068D4" w:rsidRDefault="009D4B3B"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Placing of financial instruments without a firm commitment basis</w:t>
            </w:r>
            <w:r w:rsidRPr="009068D4">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9068D4"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9D4B3B" w:rsidRDefault="009D4B3B" w:rsidP="00916244">
            <w:pPr>
              <w:spacing w:after="0" w:line="240" w:lineRule="auto"/>
              <w:jc w:val="center"/>
              <w:rPr>
                <w:rFonts w:ascii="Arial" w:eastAsia="Times New Roman" w:hAnsi="Arial" w:cs="Arial"/>
                <w:sz w:val="32"/>
                <w:szCs w:val="40"/>
                <w:lang w:eastAsia="es-ES"/>
              </w:rPr>
            </w:pPr>
            <w:r w:rsidRPr="009D4B3B">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9068D4" w:rsidRDefault="009D4B3B"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Underwriting of financial instruments and/or placing of financial instruments on a firm commitment basis</w:t>
            </w:r>
            <w:r w:rsidRPr="009068D4">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9068D4"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tcBorders>
              <w:bottom w:val="single" w:sz="8" w:space="0" w:color="000000"/>
            </w:tcBorders>
            <w:shd w:val="clear" w:color="auto" w:fill="auto"/>
            <w:vAlign w:val="center"/>
            <w:hideMark/>
          </w:tcPr>
          <w:p w:rsidR="009D4B3B" w:rsidRPr="009D4B3B" w:rsidRDefault="009D4B3B" w:rsidP="00916244">
            <w:pPr>
              <w:spacing w:after="0" w:line="240" w:lineRule="auto"/>
              <w:jc w:val="center"/>
              <w:rPr>
                <w:rFonts w:ascii="Arial" w:eastAsia="Times New Roman" w:hAnsi="Arial" w:cs="Arial"/>
                <w:sz w:val="32"/>
                <w:szCs w:val="40"/>
                <w:lang w:eastAsia="es-ES"/>
              </w:rPr>
            </w:pPr>
            <w:r w:rsidRPr="009D4B3B">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gridAfter w:val="1"/>
          <w:wAfter w:w="10" w:type="pct"/>
          <w:trHeight w:val="340"/>
        </w:trPr>
        <w:tc>
          <w:tcPr>
            <w:tcW w:w="2112" w:type="pct"/>
            <w:shd w:val="clear" w:color="auto" w:fill="auto"/>
            <w:vAlign w:val="center"/>
            <w:hideMark/>
          </w:tcPr>
          <w:p w:rsidR="009D4B3B" w:rsidRPr="007238F9" w:rsidRDefault="009D4B3B" w:rsidP="00916244">
            <w:pPr>
              <w:spacing w:after="0" w:line="240" w:lineRule="auto"/>
              <w:rPr>
                <w:rFonts w:ascii="Arial" w:eastAsia="Times New Roman" w:hAnsi="Arial" w:cs="Arial"/>
                <w:sz w:val="14"/>
                <w:szCs w:val="14"/>
                <w:lang w:eastAsia="es-ES"/>
              </w:rPr>
            </w:pPr>
            <w:proofErr w:type="spellStart"/>
            <w:r>
              <w:rPr>
                <w:rFonts w:ascii="Arial" w:eastAsia="Times New Roman" w:hAnsi="Arial" w:cs="Arial"/>
                <w:sz w:val="14"/>
                <w:szCs w:val="14"/>
                <w:lang w:eastAsia="es-ES"/>
              </w:rPr>
              <w:t>Investment</w:t>
            </w:r>
            <w:proofErr w:type="spellEnd"/>
            <w:r>
              <w:rPr>
                <w:rFonts w:ascii="Arial" w:eastAsia="Times New Roman" w:hAnsi="Arial" w:cs="Arial"/>
                <w:sz w:val="14"/>
                <w:szCs w:val="14"/>
                <w:lang w:eastAsia="es-ES"/>
              </w:rPr>
              <w:t xml:space="preserve"> </w:t>
            </w:r>
            <w:proofErr w:type="spellStart"/>
            <w:r>
              <w:rPr>
                <w:rFonts w:ascii="Arial" w:eastAsia="Times New Roman" w:hAnsi="Arial" w:cs="Arial"/>
                <w:sz w:val="14"/>
                <w:szCs w:val="14"/>
                <w:lang w:eastAsia="es-ES"/>
              </w:rPr>
              <w:t>advice</w:t>
            </w:r>
            <w:proofErr w:type="spellEnd"/>
            <w:r w:rsidRPr="007238F9">
              <w:rPr>
                <w:rFonts w:ascii="Arial" w:eastAsia="Times New Roman" w:hAnsi="Arial" w:cs="Arial"/>
                <w:sz w:val="14"/>
                <w:szCs w:val="14"/>
                <w:lang w:eastAsia="es-ES"/>
              </w:rPr>
              <w:t>.</w:t>
            </w:r>
          </w:p>
        </w:tc>
        <w:tc>
          <w:tcPr>
            <w:tcW w:w="78"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color w:val="0000FF"/>
                <w:sz w:val="12"/>
                <w:szCs w:val="17"/>
                <w:lang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tcBorders>
              <w:bottom w:val="single" w:sz="4" w:space="0" w:color="auto"/>
            </w:tcBorders>
            <w:shd w:val="clear" w:color="auto" w:fill="FFFFFF" w:themeFill="background1"/>
            <w:vAlign w:val="center"/>
          </w:tcPr>
          <w:p w:rsidR="009D4B3B" w:rsidRPr="009D4B3B" w:rsidRDefault="009D4B3B" w:rsidP="00916244">
            <w:pPr>
              <w:spacing w:after="0" w:line="240" w:lineRule="auto"/>
              <w:jc w:val="center"/>
              <w:rPr>
                <w:rFonts w:ascii="Arial" w:eastAsia="Times New Roman" w:hAnsi="Arial" w:cs="Arial"/>
                <w:sz w:val="32"/>
                <w:szCs w:val="40"/>
                <w:lang w:eastAsia="es-ES"/>
              </w:rPr>
            </w:pPr>
            <w:r w:rsidRPr="009D4B3B">
              <w:rPr>
                <w:rFonts w:ascii="Arial" w:eastAsia="Times New Roman" w:hAnsi="Arial" w:cs="Arial"/>
                <w:sz w:val="32"/>
                <w:szCs w:val="40"/>
                <w:lang w:eastAsia="es-ES"/>
              </w:rPr>
              <w:t>□</w:t>
            </w:r>
          </w:p>
        </w:tc>
        <w:tc>
          <w:tcPr>
            <w:tcW w:w="351" w:type="pct"/>
            <w:gridSpan w:val="3"/>
            <w:shd w:val="clear" w:color="auto" w:fill="404040" w:themeFill="text1" w:themeFillTint="BF"/>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p>
        </w:tc>
      </w:tr>
      <w:tr w:rsidR="009D4B3B" w:rsidRPr="00797276" w:rsidTr="00155816">
        <w:trPr>
          <w:trHeight w:val="340"/>
        </w:trPr>
        <w:tc>
          <w:tcPr>
            <w:tcW w:w="2112" w:type="pct"/>
            <w:shd w:val="clear" w:color="000000" w:fill="F2F2F2"/>
            <w:vAlign w:val="center"/>
            <w:hideMark/>
          </w:tcPr>
          <w:p w:rsidR="009D4B3B" w:rsidRPr="007238F9" w:rsidRDefault="009D4B3B" w:rsidP="00760E9C">
            <w:pPr>
              <w:spacing w:after="0" w:line="240" w:lineRule="auto"/>
              <w:rPr>
                <w:rFonts w:ascii="Arial" w:eastAsia="Times New Roman" w:hAnsi="Arial" w:cs="Arial"/>
                <w:b/>
                <w:bCs/>
                <w:sz w:val="14"/>
                <w:szCs w:val="14"/>
                <w:lang w:eastAsia="es-ES"/>
              </w:rPr>
            </w:pPr>
            <w:r>
              <w:rPr>
                <w:rFonts w:ascii="Arial" w:eastAsia="Times New Roman" w:hAnsi="Arial" w:cs="Arial"/>
                <w:b/>
                <w:bCs/>
                <w:sz w:val="14"/>
                <w:szCs w:val="14"/>
                <w:lang w:eastAsia="es-ES"/>
              </w:rPr>
              <w:t>ANCILLARY SERVICES</w:t>
            </w:r>
            <w:r w:rsidRPr="007238F9">
              <w:rPr>
                <w:rFonts w:ascii="Arial" w:eastAsia="Times New Roman" w:hAnsi="Arial" w:cs="Arial"/>
                <w:b/>
                <w:bCs/>
                <w:sz w:val="14"/>
                <w:szCs w:val="14"/>
                <w:lang w:eastAsia="es-ES"/>
              </w:rPr>
              <w:t xml:space="preserve"> </w:t>
            </w:r>
            <w:r w:rsidRPr="007C5B0A">
              <w:rPr>
                <w:rFonts w:ascii="Arial" w:eastAsia="Times New Roman" w:hAnsi="Arial" w:cs="Arial"/>
                <w:b/>
                <w:bCs/>
                <w:sz w:val="14"/>
                <w:szCs w:val="14"/>
                <w:lang w:eastAsia="es-ES"/>
              </w:rPr>
              <w:t xml:space="preserve">(art. 141 </w:t>
            </w:r>
            <w:r>
              <w:rPr>
                <w:rFonts w:ascii="Arial" w:eastAsia="Times New Roman" w:hAnsi="Arial" w:cs="Arial"/>
                <w:b/>
                <w:bCs/>
                <w:sz w:val="14"/>
                <w:szCs w:val="14"/>
                <w:lang w:eastAsia="es-ES"/>
              </w:rPr>
              <w:t>SMA</w:t>
            </w:r>
            <w:r w:rsidRPr="007C5B0A">
              <w:rPr>
                <w:rFonts w:ascii="Arial" w:eastAsia="Times New Roman" w:hAnsi="Arial" w:cs="Arial"/>
                <w:b/>
                <w:bCs/>
                <w:sz w:val="14"/>
                <w:szCs w:val="14"/>
                <w:lang w:eastAsia="es-ES"/>
              </w:rPr>
              <w:t>)</w:t>
            </w:r>
          </w:p>
        </w:tc>
        <w:tc>
          <w:tcPr>
            <w:tcW w:w="78" w:type="pct"/>
            <w:gridSpan w:val="2"/>
            <w:shd w:val="clear" w:color="auto" w:fill="auto"/>
            <w:noWrap/>
            <w:vAlign w:val="center"/>
            <w:hideMark/>
          </w:tcPr>
          <w:p w:rsidR="009D4B3B" w:rsidRPr="00797276" w:rsidRDefault="009D4B3B" w:rsidP="00916244">
            <w:pPr>
              <w:spacing w:after="0" w:line="240" w:lineRule="auto"/>
              <w:rPr>
                <w:rFonts w:ascii="Arial" w:eastAsia="Times New Roman" w:hAnsi="Arial" w:cs="Arial"/>
                <w:b/>
                <w:bCs/>
                <w:sz w:val="12"/>
                <w:szCs w:val="18"/>
                <w:lang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12"/>
                <w:szCs w:val="20"/>
                <w:lang w:eastAsia="es-ES"/>
              </w:rPr>
            </w:pP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12"/>
                <w:lang w:eastAsia="es-ES"/>
              </w:rPr>
            </w:pPr>
          </w:p>
        </w:tc>
        <w:tc>
          <w:tcPr>
            <w:tcW w:w="126" w:type="pct"/>
            <w:shd w:val="clear" w:color="auto" w:fill="auto"/>
            <w:vAlign w:val="center"/>
            <w:hideMark/>
          </w:tcPr>
          <w:p w:rsidR="009D4B3B" w:rsidRPr="00797276" w:rsidRDefault="009D4B3B" w:rsidP="00916244">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13" w:type="pct"/>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36" w:type="pct"/>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35" w:type="pct"/>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59" w:type="pct"/>
            <w:gridSpan w:val="2"/>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59" w:type="pct"/>
            <w:gridSpan w:val="3"/>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0" w:type="pct"/>
            <w:gridSpan w:val="2"/>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0" w:type="pct"/>
            <w:gridSpan w:val="2"/>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1" w:type="pct"/>
            <w:gridSpan w:val="2"/>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2" w:type="pct"/>
            <w:gridSpan w:val="2"/>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3" w:type="pct"/>
            <w:gridSpan w:val="2"/>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9" w:type="pct"/>
            <w:gridSpan w:val="3"/>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339" w:type="pct"/>
            <w:gridSpan w:val="3"/>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361" w:type="pct"/>
            <w:gridSpan w:val="4"/>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r>
      <w:tr w:rsidR="009D4B3B" w:rsidRPr="00797276" w:rsidTr="00155816">
        <w:trPr>
          <w:trHeight w:val="183"/>
        </w:trPr>
        <w:tc>
          <w:tcPr>
            <w:tcW w:w="2112" w:type="pct"/>
            <w:shd w:val="clear" w:color="auto" w:fill="auto"/>
            <w:noWrap/>
            <w:vAlign w:val="center"/>
            <w:hideMark/>
          </w:tcPr>
          <w:p w:rsidR="009D4B3B" w:rsidRPr="007238F9" w:rsidRDefault="009D4B3B" w:rsidP="00916244">
            <w:pPr>
              <w:spacing w:after="0" w:line="240" w:lineRule="auto"/>
              <w:rPr>
                <w:rFonts w:eastAsia="Times New Roman" w:cs="Times New Roman"/>
                <w:color w:val="000000"/>
                <w:sz w:val="14"/>
                <w:szCs w:val="14"/>
                <w:lang w:eastAsia="es-ES"/>
              </w:rPr>
            </w:pPr>
          </w:p>
        </w:tc>
        <w:tc>
          <w:tcPr>
            <w:tcW w:w="78" w:type="pct"/>
            <w:gridSpan w:val="2"/>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12"/>
                <w:lang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12"/>
                <w:szCs w:val="20"/>
                <w:lang w:eastAsia="es-ES"/>
              </w:rPr>
            </w:pP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12"/>
                <w:lang w:eastAsia="es-ES"/>
              </w:rPr>
            </w:pPr>
          </w:p>
        </w:tc>
        <w:tc>
          <w:tcPr>
            <w:tcW w:w="126" w:type="pct"/>
            <w:shd w:val="clear" w:color="auto" w:fill="auto"/>
            <w:vAlign w:val="center"/>
            <w:hideMark/>
          </w:tcPr>
          <w:p w:rsidR="009D4B3B" w:rsidRPr="00797276" w:rsidRDefault="009D4B3B" w:rsidP="00916244">
            <w:pPr>
              <w:spacing w:after="0" w:line="240" w:lineRule="auto"/>
              <w:rPr>
                <w:rFonts w:eastAsia="Times New Roman" w:cs="Times New Roman"/>
                <w:color w:val="000000"/>
                <w:sz w:val="12"/>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113" w:type="pct"/>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36" w:type="pct"/>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35" w:type="pct"/>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59" w:type="pct"/>
            <w:gridSpan w:val="2"/>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59" w:type="pct"/>
            <w:gridSpan w:val="3"/>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0" w:type="pct"/>
            <w:gridSpan w:val="2"/>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0" w:type="pct"/>
            <w:gridSpan w:val="2"/>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1" w:type="pct"/>
            <w:gridSpan w:val="2"/>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2" w:type="pct"/>
            <w:gridSpan w:val="2"/>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3" w:type="pct"/>
            <w:gridSpan w:val="2"/>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169" w:type="pct"/>
            <w:gridSpan w:val="3"/>
            <w:shd w:val="clear" w:color="auto" w:fill="auto"/>
            <w:noWrap/>
            <w:vAlign w:val="bottom"/>
            <w:hideMark/>
          </w:tcPr>
          <w:p w:rsidR="009D4B3B" w:rsidRPr="00797276" w:rsidRDefault="009D4B3B" w:rsidP="00916244">
            <w:pPr>
              <w:spacing w:after="0" w:line="240" w:lineRule="auto"/>
              <w:jc w:val="center"/>
              <w:rPr>
                <w:rFonts w:eastAsia="Times New Roman" w:cs="Times New Roman"/>
                <w:color w:val="000000"/>
                <w:sz w:val="12"/>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339" w:type="pct"/>
            <w:gridSpan w:val="3"/>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c>
          <w:tcPr>
            <w:tcW w:w="361" w:type="pct"/>
            <w:gridSpan w:val="4"/>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12"/>
                <w:lang w:eastAsia="es-ES"/>
              </w:rPr>
            </w:pPr>
          </w:p>
        </w:tc>
      </w:tr>
      <w:tr w:rsidR="009D4B3B" w:rsidRPr="00797276" w:rsidTr="00155816">
        <w:trPr>
          <w:trHeight w:val="340"/>
        </w:trPr>
        <w:tc>
          <w:tcPr>
            <w:tcW w:w="2112" w:type="pct"/>
            <w:shd w:val="clear" w:color="auto" w:fill="auto"/>
            <w:vAlign w:val="center"/>
            <w:hideMark/>
          </w:tcPr>
          <w:p w:rsidR="009D4B3B" w:rsidRPr="00A14806" w:rsidRDefault="009D4B3B" w:rsidP="00916244">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Safekeeping and administration of financial instruments for the account of clients</w:t>
            </w:r>
            <w:r w:rsidRPr="00A14806">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A14806"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A14806" w:rsidRDefault="009D4B3B" w:rsidP="00A14806">
            <w:pPr>
              <w:spacing w:after="0" w:line="240" w:lineRule="auto"/>
              <w:rPr>
                <w:rFonts w:ascii="Arial" w:eastAsia="Times New Roman" w:hAnsi="Arial" w:cs="Arial"/>
                <w:sz w:val="14"/>
                <w:szCs w:val="14"/>
                <w:lang w:val="en-US" w:eastAsia="es-ES"/>
              </w:rPr>
            </w:pPr>
            <w:r w:rsidRPr="00A14806">
              <w:rPr>
                <w:rFonts w:ascii="Arial" w:eastAsia="Times New Roman" w:hAnsi="Arial" w:cs="Arial"/>
                <w:sz w:val="14"/>
                <w:szCs w:val="14"/>
                <w:lang w:val="en-US" w:eastAsia="es-ES"/>
              </w:rPr>
              <w:t>Granting credits or loans to an investor to allow him to carry out a transaction in one or more financial instruments</w:t>
            </w:r>
            <w:r>
              <w:rPr>
                <w:rFonts w:ascii="Arial" w:eastAsia="Times New Roman" w:hAnsi="Arial" w:cs="Arial"/>
                <w:sz w:val="14"/>
                <w:szCs w:val="14"/>
                <w:lang w:val="en-US" w:eastAsia="es-ES"/>
              </w:rPr>
              <w:t xml:space="preserve"> included in Article 2 of SMA</w:t>
            </w:r>
            <w:r w:rsidRPr="00A14806">
              <w:rPr>
                <w:rFonts w:ascii="Arial" w:eastAsia="Times New Roman" w:hAnsi="Arial" w:cs="Arial"/>
                <w:sz w:val="14"/>
                <w:szCs w:val="14"/>
                <w:lang w:val="en-US" w:eastAsia="es-ES"/>
              </w:rPr>
              <w:t>, where the firm granting the credit or loan is involved in the transaction</w:t>
            </w:r>
            <w:r>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A14806"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ascii="Arial" w:eastAsia="Times New Roman" w:hAnsi="Arial" w:cs="Arial"/>
                <w:sz w:val="32"/>
                <w:szCs w:val="40"/>
                <w:lang w:eastAsia="es-ES"/>
              </w:rPr>
            </w:pPr>
          </w:p>
        </w:tc>
        <w:tc>
          <w:tcPr>
            <w:tcW w:w="12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3D3F0A" w:rsidRDefault="009D4B3B"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Advice to undertakings on capital structure, industrial strategy and related matters and advice and services relating to mergers and the purchase of undertakings</w:t>
            </w:r>
            <w:r w:rsidRPr="003D3F0A">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3D3F0A"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677" w:type="pct"/>
            <w:gridSpan w:val="21"/>
            <w:shd w:val="clear" w:color="auto" w:fill="404040" w:themeFill="text1" w:themeFillTint="BF"/>
          </w:tcPr>
          <w:p w:rsidR="009D4B3B" w:rsidRPr="00797276" w:rsidRDefault="009D4B3B" w:rsidP="00916244">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3D3F0A" w:rsidRDefault="009D4B3B"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Services related to underwriting issues or placements of financial instruments.</w:t>
            </w:r>
          </w:p>
        </w:tc>
        <w:tc>
          <w:tcPr>
            <w:tcW w:w="78" w:type="pct"/>
            <w:gridSpan w:val="2"/>
            <w:shd w:val="clear" w:color="auto" w:fill="auto"/>
            <w:vAlign w:val="center"/>
            <w:hideMark/>
          </w:tcPr>
          <w:p w:rsidR="009D4B3B" w:rsidRPr="003D3F0A"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3D3F0A" w:rsidRDefault="009D4B3B"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Investment research and financial analysis or other forms of general recommendation relating to transactions in financial instruments</w:t>
            </w:r>
            <w:r>
              <w:rPr>
                <w:rFonts w:ascii="Arial" w:hAnsi="Arial" w:cs="Arial"/>
                <w:sz w:val="14"/>
                <w:szCs w:val="14"/>
                <w:lang w:val="en-US"/>
              </w:rPr>
              <w:t>.</w:t>
            </w:r>
          </w:p>
        </w:tc>
        <w:tc>
          <w:tcPr>
            <w:tcW w:w="78" w:type="pct"/>
            <w:gridSpan w:val="2"/>
            <w:shd w:val="clear" w:color="auto" w:fill="auto"/>
            <w:vAlign w:val="center"/>
            <w:hideMark/>
          </w:tcPr>
          <w:p w:rsidR="009D4B3B" w:rsidRPr="003D3F0A"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ascii="Arial" w:eastAsia="Times New Roman" w:hAnsi="Arial" w:cs="Arial"/>
                <w:sz w:val="32"/>
                <w:szCs w:val="40"/>
                <w:lang w:eastAsia="es-ES"/>
              </w:rPr>
            </w:pPr>
          </w:p>
        </w:tc>
        <w:tc>
          <w:tcPr>
            <w:tcW w:w="12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720501" w:rsidRDefault="009D4B3B" w:rsidP="00916244">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Foreign exchange services where these are connected to the provision of investment services</w:t>
            </w:r>
            <w:r w:rsidRPr="00720501">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720501"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113" w:type="pct"/>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6" w:type="pct"/>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35" w:type="pct"/>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2"/>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9" w:type="pct"/>
            <w:gridSpan w:val="3"/>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tcBorders>
              <w:bottom w:val="single" w:sz="8" w:space="0" w:color="000000"/>
            </w:tcBorders>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tcBorders>
              <w:bottom w:val="single" w:sz="8" w:space="0" w:color="000000"/>
            </w:tcBorders>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1" w:type="pct"/>
            <w:gridSpan w:val="2"/>
            <w:tcBorders>
              <w:bottom w:val="single" w:sz="8" w:space="0" w:color="000000"/>
            </w:tcBorders>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2" w:type="pct"/>
            <w:gridSpan w:val="2"/>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3" w:type="pct"/>
            <w:gridSpan w:val="2"/>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tcBorders>
              <w:bottom w:val="single" w:sz="8" w:space="0" w:color="000000"/>
            </w:tcBorders>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797276" w:rsidTr="00155816">
        <w:trPr>
          <w:trHeight w:val="340"/>
        </w:trPr>
        <w:tc>
          <w:tcPr>
            <w:tcW w:w="2112" w:type="pct"/>
            <w:shd w:val="clear" w:color="auto" w:fill="auto"/>
            <w:vAlign w:val="center"/>
            <w:hideMark/>
          </w:tcPr>
          <w:p w:rsidR="009D4B3B" w:rsidRPr="00720501" w:rsidRDefault="009D4B3B" w:rsidP="00916244">
            <w:pPr>
              <w:spacing w:after="0" w:line="240" w:lineRule="auto"/>
              <w:rPr>
                <w:rFonts w:ascii="Arial" w:eastAsia="Times New Roman" w:hAnsi="Arial" w:cs="Arial"/>
                <w:sz w:val="14"/>
                <w:szCs w:val="14"/>
                <w:lang w:val="en-US" w:eastAsia="es-ES"/>
              </w:rPr>
            </w:pPr>
            <w:r w:rsidRPr="00720501">
              <w:rPr>
                <w:rFonts w:ascii="Arial" w:eastAsia="Times New Roman" w:hAnsi="Arial" w:cs="Arial"/>
                <w:sz w:val="14"/>
                <w:szCs w:val="20"/>
                <w:lang w:val="en-US" w:eastAsia="es-ES"/>
              </w:rPr>
              <w:t xml:space="preserve">Investment services and activities and ancillary services related to the underlying of the derivatives included under paragraphs </w:t>
            </w:r>
            <w:r w:rsidRPr="00720501">
              <w:rPr>
                <w:rFonts w:ascii="Arial" w:eastAsia="Times New Roman" w:hAnsi="Arial" w:cs="Arial"/>
                <w:sz w:val="14"/>
                <w:szCs w:val="14"/>
                <w:lang w:val="en-US" w:eastAsia="es-ES"/>
              </w:rPr>
              <w:t xml:space="preserve">e), f), g) y j) </w:t>
            </w:r>
            <w:r w:rsidRPr="00720501">
              <w:rPr>
                <w:rFonts w:ascii="Arial" w:eastAsia="Times New Roman" w:hAnsi="Arial" w:cs="Arial"/>
                <w:sz w:val="14"/>
                <w:szCs w:val="20"/>
                <w:lang w:val="en-US" w:eastAsia="es-ES"/>
              </w:rPr>
              <w:t>of Annex of SMA where these are connected to the provision of investment or ancillary services</w:t>
            </w:r>
            <w:r w:rsidRPr="00720501">
              <w:rPr>
                <w:rFonts w:ascii="Arial" w:eastAsia="Times New Roman" w:hAnsi="Arial" w:cs="Arial"/>
                <w:sz w:val="14"/>
                <w:szCs w:val="14"/>
                <w:lang w:val="en-US" w:eastAsia="es-ES"/>
              </w:rPr>
              <w:t>.</w:t>
            </w:r>
          </w:p>
        </w:tc>
        <w:tc>
          <w:tcPr>
            <w:tcW w:w="78" w:type="pct"/>
            <w:gridSpan w:val="2"/>
            <w:shd w:val="clear" w:color="auto" w:fill="auto"/>
            <w:vAlign w:val="center"/>
            <w:hideMark/>
          </w:tcPr>
          <w:p w:rsidR="009D4B3B" w:rsidRPr="00720501" w:rsidRDefault="009D4B3B" w:rsidP="00916244">
            <w:pPr>
              <w:spacing w:after="0" w:line="240" w:lineRule="auto"/>
              <w:rPr>
                <w:rFonts w:ascii="Arial" w:eastAsia="Times New Roman" w:hAnsi="Arial" w:cs="Arial"/>
                <w:color w:val="0000FF"/>
                <w:sz w:val="12"/>
                <w:szCs w:val="17"/>
                <w:lang w:val="en-US" w:eastAsia="es-ES"/>
              </w:rPr>
            </w:pPr>
          </w:p>
        </w:tc>
        <w:tc>
          <w:tcPr>
            <w:tcW w:w="162" w:type="pct"/>
            <w:gridSpan w:val="2"/>
            <w:shd w:val="clear" w:color="auto" w:fill="auto"/>
            <w:vAlign w:val="center"/>
            <w:hideMark/>
          </w:tcPr>
          <w:p w:rsidR="009D4B3B" w:rsidRPr="00797276" w:rsidRDefault="009D4B3B" w:rsidP="00916244">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52" w:type="pct"/>
            <w:shd w:val="clear" w:color="auto" w:fill="auto"/>
            <w:noWrap/>
            <w:vAlign w:val="center"/>
            <w:hideMark/>
          </w:tcPr>
          <w:p w:rsidR="009D4B3B" w:rsidRPr="00797276" w:rsidRDefault="009D4B3B" w:rsidP="00916244">
            <w:pPr>
              <w:spacing w:after="0" w:line="240" w:lineRule="auto"/>
              <w:rPr>
                <w:rFonts w:eastAsia="Times New Roman" w:cs="Times New Roman"/>
                <w:color w:val="000000"/>
                <w:sz w:val="32"/>
                <w:lang w:eastAsia="es-ES"/>
              </w:rPr>
            </w:pPr>
          </w:p>
        </w:tc>
        <w:tc>
          <w:tcPr>
            <w:tcW w:w="126" w:type="pct"/>
            <w:shd w:val="clear" w:color="auto" w:fill="auto"/>
            <w:vAlign w:val="center"/>
            <w:hideMark/>
          </w:tcPr>
          <w:p w:rsidR="009D4B3B" w:rsidRPr="00797276" w:rsidRDefault="009D4B3B" w:rsidP="009162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543" w:type="pct"/>
            <w:gridSpan w:val="5"/>
            <w:shd w:val="clear" w:color="000000" w:fill="404040"/>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p>
        </w:tc>
        <w:tc>
          <w:tcPr>
            <w:tcW w:w="15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0" w:type="pct"/>
            <w:gridSpan w:val="2"/>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23" w:type="pct"/>
            <w:gridSpan w:val="4"/>
            <w:shd w:val="clear" w:color="auto" w:fill="404040" w:themeFill="text1" w:themeFillTint="BF"/>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p>
        </w:tc>
        <w:tc>
          <w:tcPr>
            <w:tcW w:w="163" w:type="pct"/>
            <w:gridSpan w:val="2"/>
            <w:shd w:val="clear" w:color="auto" w:fill="FFFFFF" w:themeFill="background1"/>
            <w:vAlign w:val="center"/>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69" w:type="pct"/>
            <w:gridSpan w:val="3"/>
            <w:shd w:val="clear" w:color="auto" w:fill="404040" w:themeFill="text1" w:themeFillTint="BF"/>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p>
        </w:tc>
        <w:tc>
          <w:tcPr>
            <w:tcW w:w="47" w:type="pct"/>
            <w:shd w:val="clear" w:color="auto" w:fill="auto"/>
            <w:noWrap/>
            <w:vAlign w:val="bottom"/>
            <w:hideMark/>
          </w:tcPr>
          <w:p w:rsidR="009D4B3B" w:rsidRPr="00797276" w:rsidRDefault="009D4B3B" w:rsidP="00916244">
            <w:pPr>
              <w:spacing w:after="0" w:line="240" w:lineRule="auto"/>
              <w:rPr>
                <w:rFonts w:eastAsia="Times New Roman" w:cs="Times New Roman"/>
                <w:color w:val="000000"/>
                <w:sz w:val="32"/>
                <w:lang w:eastAsia="es-ES"/>
              </w:rPr>
            </w:pPr>
          </w:p>
        </w:tc>
        <w:tc>
          <w:tcPr>
            <w:tcW w:w="339" w:type="pct"/>
            <w:gridSpan w:val="3"/>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1" w:type="pct"/>
            <w:gridSpan w:val="4"/>
            <w:shd w:val="clear" w:color="auto" w:fill="auto"/>
            <w:vAlign w:val="center"/>
            <w:hideMark/>
          </w:tcPr>
          <w:p w:rsidR="009D4B3B" w:rsidRPr="00797276" w:rsidRDefault="009D4B3B" w:rsidP="009162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D4B3B" w:rsidRPr="00CE14B1" w:rsidTr="00155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Height w:val="227"/>
        </w:trPr>
        <w:tc>
          <w:tcPr>
            <w:tcW w:w="2119" w:type="pct"/>
            <w:gridSpan w:val="2"/>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rsidR="005507B6" w:rsidRPr="00720501" w:rsidRDefault="00720501" w:rsidP="009D4B3B">
            <w:pPr>
              <w:spacing w:after="0" w:line="240" w:lineRule="auto"/>
              <w:rPr>
                <w:rFonts w:ascii="Arial" w:eastAsia="Times New Roman" w:hAnsi="Arial" w:cs="Arial"/>
                <w:b/>
                <w:bCs/>
                <w:sz w:val="16"/>
                <w:szCs w:val="20"/>
                <w:lang w:val="en-US" w:eastAsia="es-ES"/>
              </w:rPr>
            </w:pPr>
            <w:r>
              <w:rPr>
                <w:rFonts w:ascii="Arial" w:eastAsia="Times New Roman" w:hAnsi="Arial" w:cs="Arial"/>
                <w:b/>
                <w:bCs/>
                <w:color w:val="AD2144"/>
                <w:sz w:val="16"/>
                <w:szCs w:val="16"/>
                <w:lang w:val="en-US" w:eastAsia="es-ES"/>
              </w:rPr>
              <w:t xml:space="preserve">THE </w:t>
            </w:r>
            <w:r w:rsidR="009D4B3B">
              <w:rPr>
                <w:rFonts w:ascii="Arial" w:eastAsia="Times New Roman" w:hAnsi="Arial" w:cs="Arial"/>
                <w:b/>
                <w:bCs/>
                <w:color w:val="AD2144"/>
                <w:sz w:val="16"/>
                <w:szCs w:val="16"/>
                <w:lang w:val="en-US" w:eastAsia="es-ES"/>
              </w:rPr>
              <w:t xml:space="preserve">FIRM </w:t>
            </w:r>
            <w:r w:rsidRPr="00720501">
              <w:rPr>
                <w:rFonts w:ascii="Arial" w:eastAsia="Times New Roman" w:hAnsi="Arial" w:cs="Arial"/>
                <w:b/>
                <w:bCs/>
                <w:color w:val="AD2144"/>
                <w:sz w:val="16"/>
                <w:szCs w:val="16"/>
                <w:lang w:val="en-US" w:eastAsia="es-ES"/>
              </w:rPr>
              <w:t>KEEPS CLIENTS´ INSTRUMENTAL AND TEMPORARY CREDIT ACCOUNTS</w:t>
            </w:r>
          </w:p>
        </w:tc>
        <w:tc>
          <w:tcPr>
            <w:tcW w:w="70" w:type="pct"/>
            <w:tcBorders>
              <w:top w:val="nil"/>
              <w:left w:val="nil"/>
              <w:bottom w:val="nil"/>
              <w:right w:val="nil"/>
            </w:tcBorders>
            <w:shd w:val="clear" w:color="auto" w:fill="auto"/>
            <w:vAlign w:val="center"/>
            <w:hideMark/>
          </w:tcPr>
          <w:p w:rsidR="005507B6" w:rsidRPr="00720501" w:rsidRDefault="005507B6" w:rsidP="00615FDB">
            <w:pPr>
              <w:spacing w:after="0" w:line="240" w:lineRule="auto"/>
              <w:rPr>
                <w:rFonts w:ascii="Arial" w:eastAsia="Times New Roman" w:hAnsi="Arial" w:cs="Arial"/>
                <w:b/>
                <w:bCs/>
                <w:sz w:val="16"/>
                <w:szCs w:val="18"/>
                <w:lang w:val="en-US" w:eastAsia="es-ES"/>
              </w:rPr>
            </w:pPr>
          </w:p>
        </w:tc>
        <w:tc>
          <w:tcPr>
            <w:tcW w:w="14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507B6" w:rsidRPr="00CE14B1" w:rsidRDefault="007B4F77" w:rsidP="00615FDB">
            <w:pPr>
              <w:spacing w:after="0" w:line="240" w:lineRule="auto"/>
              <w:jc w:val="center"/>
              <w:rPr>
                <w:rFonts w:ascii="Arial" w:eastAsia="Times New Roman" w:hAnsi="Arial" w:cs="Arial"/>
                <w:b/>
                <w:bCs/>
                <w:sz w:val="16"/>
                <w:szCs w:val="24"/>
                <w:lang w:eastAsia="es-ES"/>
              </w:rPr>
            </w:pPr>
            <w:r>
              <w:rPr>
                <w:rFonts w:ascii="Arial" w:eastAsia="Times New Roman" w:hAnsi="Arial" w:cs="Arial"/>
                <w:b/>
                <w:bCs/>
                <w:sz w:val="16"/>
                <w:szCs w:val="24"/>
                <w:lang w:eastAsia="es-ES"/>
              </w:rPr>
              <w:t>YES</w:t>
            </w:r>
            <w:r w:rsidR="00FE3C37">
              <w:rPr>
                <w:rFonts w:ascii="Arial" w:eastAsia="Times New Roman" w:hAnsi="Arial" w:cs="Arial"/>
                <w:b/>
                <w:bCs/>
                <w:sz w:val="16"/>
                <w:szCs w:val="24"/>
                <w:lang w:eastAsia="es-ES"/>
              </w:rPr>
              <w:t xml:space="preserve">  </w:t>
            </w:r>
          </w:p>
        </w:tc>
        <w:tc>
          <w:tcPr>
            <w:tcW w:w="64" w:type="pct"/>
            <w:gridSpan w:val="2"/>
            <w:tcBorders>
              <w:top w:val="nil"/>
              <w:left w:val="nil"/>
              <w:bottom w:val="nil"/>
              <w:right w:val="nil"/>
            </w:tcBorders>
            <w:shd w:val="clear" w:color="auto" w:fill="auto"/>
            <w:noWrap/>
            <w:vAlign w:val="center"/>
            <w:hideMark/>
          </w:tcPr>
          <w:p w:rsidR="005507B6" w:rsidRPr="00CE14B1" w:rsidRDefault="005507B6" w:rsidP="00615FDB">
            <w:pPr>
              <w:spacing w:after="0" w:line="240" w:lineRule="auto"/>
              <w:rPr>
                <w:rFonts w:ascii="Arial" w:eastAsia="Times New Roman" w:hAnsi="Arial" w:cs="Arial"/>
                <w:b/>
                <w:bCs/>
                <w:sz w:val="16"/>
                <w:szCs w:val="24"/>
                <w:lang w:eastAsia="es-ES"/>
              </w:rPr>
            </w:pPr>
          </w:p>
        </w:tc>
        <w:tc>
          <w:tcPr>
            <w:tcW w:w="12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507B6" w:rsidRPr="00CE14B1" w:rsidRDefault="005507B6" w:rsidP="00615FDB">
            <w:pPr>
              <w:spacing w:after="0" w:line="240" w:lineRule="auto"/>
              <w:jc w:val="center"/>
              <w:rPr>
                <w:rFonts w:ascii="Arial" w:eastAsia="Times New Roman" w:hAnsi="Arial" w:cs="Arial"/>
                <w:b/>
                <w:bCs/>
                <w:sz w:val="16"/>
                <w:szCs w:val="24"/>
                <w:lang w:eastAsia="es-ES"/>
              </w:rPr>
            </w:pPr>
            <w:r w:rsidRPr="00CE14B1">
              <w:rPr>
                <w:rFonts w:ascii="Arial" w:eastAsia="Times New Roman" w:hAnsi="Arial" w:cs="Arial"/>
                <w:b/>
                <w:bCs/>
                <w:sz w:val="16"/>
                <w:szCs w:val="24"/>
                <w:lang w:eastAsia="es-ES"/>
              </w:rPr>
              <w:t>NO</w:t>
            </w:r>
          </w:p>
        </w:tc>
        <w:tc>
          <w:tcPr>
            <w:tcW w:w="442" w:type="pct"/>
            <w:gridSpan w:val="5"/>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52" w:type="pct"/>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87"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304" w:type="pct"/>
            <w:gridSpan w:val="3"/>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385" w:type="pct"/>
            <w:gridSpan w:val="3"/>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5507B6" w:rsidRPr="00CE14B1" w:rsidRDefault="005507B6" w:rsidP="00615FDB">
            <w:pPr>
              <w:spacing w:after="0" w:line="240" w:lineRule="auto"/>
              <w:rPr>
                <w:rFonts w:eastAsia="Times New Roman" w:cs="Times New Roman"/>
                <w:color w:val="000000"/>
                <w:sz w:val="16"/>
                <w:lang w:eastAsia="es-ES"/>
              </w:rPr>
            </w:pPr>
          </w:p>
        </w:tc>
      </w:tr>
      <w:tr w:rsidR="009D4B3B" w:rsidRPr="00CE14B1" w:rsidTr="00155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Height w:val="227"/>
        </w:trPr>
        <w:tc>
          <w:tcPr>
            <w:tcW w:w="2119" w:type="pct"/>
            <w:gridSpan w:val="2"/>
            <w:vMerge/>
            <w:tcBorders>
              <w:left w:val="single" w:sz="8" w:space="0" w:color="auto"/>
              <w:bottom w:val="single" w:sz="8" w:space="0" w:color="000000"/>
              <w:right w:val="single" w:sz="8" w:space="0" w:color="auto"/>
            </w:tcBorders>
            <w:shd w:val="clear" w:color="auto" w:fill="D9D9D9" w:themeFill="background1" w:themeFillShade="D9"/>
            <w:vAlign w:val="center"/>
          </w:tcPr>
          <w:p w:rsidR="005507B6" w:rsidRPr="00797276" w:rsidRDefault="005507B6" w:rsidP="00AC06BF">
            <w:pPr>
              <w:spacing w:after="0" w:line="240" w:lineRule="auto"/>
              <w:rPr>
                <w:rFonts w:ascii="Arial" w:eastAsia="Times New Roman" w:hAnsi="Arial" w:cs="Arial"/>
                <w:color w:val="0000FF"/>
                <w:sz w:val="12"/>
                <w:szCs w:val="17"/>
                <w:lang w:eastAsia="es-ES"/>
              </w:rPr>
            </w:pPr>
          </w:p>
        </w:tc>
        <w:tc>
          <w:tcPr>
            <w:tcW w:w="70" w:type="pct"/>
            <w:tcBorders>
              <w:top w:val="nil"/>
              <w:left w:val="nil"/>
              <w:bottom w:val="nil"/>
              <w:right w:val="nil"/>
            </w:tcBorders>
            <w:shd w:val="clear" w:color="auto" w:fill="auto"/>
            <w:vAlign w:val="center"/>
          </w:tcPr>
          <w:p w:rsidR="005507B6" w:rsidRPr="00797276" w:rsidRDefault="005507B6" w:rsidP="00AC06BF">
            <w:pPr>
              <w:spacing w:after="0" w:line="240" w:lineRule="auto"/>
              <w:rPr>
                <w:rFonts w:ascii="Arial" w:eastAsia="Times New Roman" w:hAnsi="Arial" w:cs="Arial"/>
                <w:b/>
                <w:bCs/>
                <w:sz w:val="32"/>
                <w:szCs w:val="40"/>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07B6" w:rsidRPr="00797276" w:rsidRDefault="005507B6" w:rsidP="00AC06BF">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64" w:type="pct"/>
            <w:gridSpan w:val="2"/>
            <w:tcBorders>
              <w:top w:val="nil"/>
              <w:left w:val="nil"/>
              <w:bottom w:val="nil"/>
              <w:right w:val="nil"/>
            </w:tcBorders>
            <w:shd w:val="clear" w:color="auto" w:fill="FFFFFF" w:themeFill="background1"/>
            <w:noWrap/>
            <w:vAlign w:val="center"/>
          </w:tcPr>
          <w:p w:rsidR="005507B6" w:rsidRPr="00797276" w:rsidRDefault="005507B6" w:rsidP="00AC06BF">
            <w:pPr>
              <w:spacing w:after="0" w:line="240" w:lineRule="auto"/>
              <w:rPr>
                <w:rFonts w:eastAsia="Times New Roman" w:cs="Times New Roman"/>
                <w:color w:val="000000"/>
                <w:sz w:val="32"/>
                <w:lang w:eastAsia="es-ES"/>
              </w:rPr>
            </w:pPr>
          </w:p>
        </w:tc>
        <w:tc>
          <w:tcPr>
            <w:tcW w:w="1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507B6" w:rsidRPr="00797276" w:rsidRDefault="005507B6" w:rsidP="00AC06BF">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42" w:type="pct"/>
            <w:gridSpan w:val="5"/>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50"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52" w:type="pct"/>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8"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7"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51"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87"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49" w:type="pct"/>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304" w:type="pct"/>
            <w:gridSpan w:val="3"/>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385" w:type="pct"/>
            <w:gridSpan w:val="3"/>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tcPr>
          <w:p w:rsidR="005507B6" w:rsidRPr="00CE14B1" w:rsidRDefault="005507B6" w:rsidP="00615FDB">
            <w:pPr>
              <w:spacing w:after="0" w:line="240" w:lineRule="auto"/>
              <w:rPr>
                <w:rFonts w:eastAsia="Times New Roman" w:cs="Times New Roman"/>
                <w:color w:val="000000"/>
                <w:sz w:val="16"/>
                <w:lang w:eastAsia="es-ES"/>
              </w:rPr>
            </w:pPr>
          </w:p>
        </w:tc>
      </w:tr>
    </w:tbl>
    <w:p w:rsidR="00A12CDA" w:rsidRDefault="00A12CDA" w:rsidP="00D20E32"/>
    <w:p w:rsidR="00720501" w:rsidRDefault="00720501" w:rsidP="00D20E32"/>
    <w:p w:rsidR="00155816" w:rsidRDefault="00155816" w:rsidP="00D20E32"/>
    <w:p w:rsidR="00155816" w:rsidRDefault="00155816" w:rsidP="00D20E32"/>
    <w:tbl>
      <w:tblPr>
        <w:tblW w:w="4762" w:type="pct"/>
        <w:tblLayout w:type="fixed"/>
        <w:tblCellMar>
          <w:left w:w="70" w:type="dxa"/>
          <w:right w:w="70" w:type="dxa"/>
        </w:tblCellMar>
        <w:tblLook w:val="04A0" w:firstRow="1" w:lastRow="0" w:firstColumn="1" w:lastColumn="0" w:noHBand="0" w:noVBand="1"/>
      </w:tblPr>
      <w:tblGrid>
        <w:gridCol w:w="5196"/>
        <w:gridCol w:w="160"/>
        <w:gridCol w:w="319"/>
        <w:gridCol w:w="257"/>
        <w:gridCol w:w="431"/>
        <w:gridCol w:w="505"/>
        <w:gridCol w:w="148"/>
        <w:gridCol w:w="3812"/>
        <w:gridCol w:w="4694"/>
      </w:tblGrid>
      <w:tr w:rsidR="001864BE" w:rsidRPr="004B0D96" w:rsidTr="007B4F77">
        <w:trPr>
          <w:trHeight w:val="227"/>
        </w:trPr>
        <w:tc>
          <w:tcPr>
            <w:tcW w:w="167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0E32" w:rsidRPr="00400707" w:rsidRDefault="00D20E32" w:rsidP="001864BE">
            <w:pPr>
              <w:spacing w:after="0" w:line="240" w:lineRule="auto"/>
              <w:rPr>
                <w:rFonts w:ascii="Arial" w:eastAsia="Times New Roman" w:hAnsi="Arial" w:cs="Arial"/>
                <w:b/>
                <w:bCs/>
                <w:color w:val="AD2144"/>
                <w:sz w:val="16"/>
                <w:szCs w:val="16"/>
                <w:lang w:val="en-US" w:eastAsia="es-ES"/>
              </w:rPr>
            </w:pPr>
            <w:r w:rsidRPr="00400707">
              <w:rPr>
                <w:rFonts w:ascii="Arial" w:eastAsia="Times New Roman" w:hAnsi="Arial" w:cs="Arial"/>
                <w:b/>
                <w:bCs/>
                <w:color w:val="AD2144"/>
                <w:sz w:val="16"/>
                <w:szCs w:val="16"/>
                <w:lang w:val="en-US" w:eastAsia="es-ES"/>
              </w:rPr>
              <w:lastRenderedPageBreak/>
              <w:t xml:space="preserve">  </w:t>
            </w:r>
            <w:r w:rsidRPr="007238F9">
              <w:rPr>
                <w:rFonts w:ascii="Wingdings" w:eastAsia="Times New Roman" w:hAnsi="Wingdings" w:cs="Arial"/>
                <w:b/>
                <w:bCs/>
                <w:color w:val="AD2144"/>
                <w:sz w:val="16"/>
                <w:szCs w:val="16"/>
                <w:lang w:eastAsia="es-ES"/>
              </w:rPr>
              <w:t></w:t>
            </w:r>
            <w:r w:rsidRPr="00400707">
              <w:rPr>
                <w:rFonts w:ascii="Arial" w:eastAsia="Times New Roman" w:hAnsi="Arial" w:cs="Arial"/>
                <w:b/>
                <w:bCs/>
                <w:color w:val="AD2144"/>
                <w:sz w:val="16"/>
                <w:szCs w:val="16"/>
                <w:lang w:val="en-US" w:eastAsia="es-ES"/>
              </w:rPr>
              <w:t xml:space="preserve">= </w:t>
            </w:r>
            <w:r w:rsidR="00400707" w:rsidRPr="00EC6C51">
              <w:rPr>
                <w:rFonts w:ascii="Arial" w:eastAsia="Times New Roman" w:hAnsi="Arial" w:cs="Arial"/>
                <w:b/>
                <w:bCs/>
                <w:color w:val="AD2144"/>
                <w:sz w:val="18"/>
                <w:szCs w:val="20"/>
                <w:lang w:val="en-US" w:eastAsia="es-ES"/>
              </w:rPr>
              <w:t xml:space="preserve">DESCRIPTION OF THE PARTICULARITIES OR LIMITATIONS ON THE PROVISION OF THE SERVICES </w:t>
            </w:r>
            <w:r w:rsidR="00400707">
              <w:rPr>
                <w:rFonts w:ascii="Arial" w:eastAsia="Times New Roman" w:hAnsi="Arial" w:cs="Arial"/>
                <w:b/>
                <w:bCs/>
                <w:color w:val="AD2144"/>
                <w:sz w:val="18"/>
                <w:szCs w:val="20"/>
                <w:lang w:val="en-US" w:eastAsia="es-ES"/>
              </w:rPr>
              <w:t>UNDER</w:t>
            </w:r>
            <w:r w:rsidR="00400707" w:rsidRPr="00EC6C51">
              <w:rPr>
                <w:rFonts w:ascii="Arial" w:eastAsia="Times New Roman" w:hAnsi="Arial" w:cs="Arial"/>
                <w:b/>
                <w:bCs/>
                <w:color w:val="AD2144"/>
                <w:sz w:val="18"/>
                <w:szCs w:val="20"/>
                <w:lang w:val="en-US" w:eastAsia="es-ES"/>
              </w:rPr>
              <w:t>THE PROGRAMME OF OPERATIONS</w:t>
            </w:r>
          </w:p>
        </w:tc>
        <w:tc>
          <w:tcPr>
            <w:tcW w:w="50"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103"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jc w:val="center"/>
              <w:rPr>
                <w:rFonts w:ascii="Wingdings" w:eastAsia="Times New Roman" w:hAnsi="Wingdings" w:cs="Times New Roman"/>
                <w:sz w:val="20"/>
                <w:szCs w:val="36"/>
                <w:lang w:val="en-US" w:eastAsia="es-ES"/>
              </w:rPr>
            </w:pPr>
          </w:p>
        </w:tc>
        <w:tc>
          <w:tcPr>
            <w:tcW w:w="83"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39"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63"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276" w:type="pct"/>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rsidR="00D20E32" w:rsidRPr="00400707" w:rsidRDefault="00400707" w:rsidP="00916244">
            <w:pPr>
              <w:spacing w:after="0" w:line="240" w:lineRule="auto"/>
              <w:jc w:val="center"/>
              <w:rPr>
                <w:rFonts w:ascii="Arial" w:eastAsia="Times New Roman" w:hAnsi="Arial" w:cs="Arial"/>
                <w:b/>
                <w:bCs/>
                <w:color w:val="AD2144"/>
                <w:sz w:val="16"/>
                <w:szCs w:val="16"/>
                <w:lang w:val="en-US" w:eastAsia="es-ES"/>
              </w:rPr>
            </w:pPr>
            <w:r w:rsidRPr="00400707">
              <w:rPr>
                <w:rFonts w:ascii="Arial" w:eastAsia="Times New Roman" w:hAnsi="Arial" w:cs="Arial"/>
                <w:b/>
                <w:bCs/>
                <w:color w:val="AD2144"/>
                <w:sz w:val="16"/>
                <w:szCs w:val="16"/>
                <w:lang w:val="en-US" w:eastAsia="es-ES"/>
              </w:rPr>
              <w:t>INVESTMENT AND/OR ANCILLARY SERVICES AND OTHER ACTIVITIES</w:t>
            </w:r>
          </w:p>
        </w:tc>
        <w:tc>
          <w:tcPr>
            <w:tcW w:w="1513" w:type="pct"/>
            <w:tcBorders>
              <w:top w:val="single" w:sz="4" w:space="0" w:color="auto"/>
              <w:left w:val="nil"/>
              <w:bottom w:val="single" w:sz="4" w:space="0" w:color="auto"/>
              <w:right w:val="single" w:sz="4" w:space="0" w:color="auto"/>
            </w:tcBorders>
            <w:shd w:val="clear" w:color="000000" w:fill="F2F2F2"/>
            <w:vAlign w:val="center"/>
            <w:hideMark/>
          </w:tcPr>
          <w:p w:rsidR="00D20E32" w:rsidRPr="007238F9" w:rsidRDefault="00D20E32" w:rsidP="00400707">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EXPL</w:t>
            </w:r>
            <w:r w:rsidR="00400707">
              <w:rPr>
                <w:rFonts w:ascii="Arial" w:eastAsia="Times New Roman" w:hAnsi="Arial" w:cs="Arial"/>
                <w:b/>
                <w:bCs/>
                <w:color w:val="AD2144"/>
                <w:sz w:val="16"/>
                <w:szCs w:val="16"/>
                <w:lang w:eastAsia="es-ES"/>
              </w:rPr>
              <w:t>ANATION</w:t>
            </w:r>
          </w:p>
        </w:tc>
      </w:tr>
      <w:tr w:rsidR="001864BE" w:rsidRPr="004B0D96"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4B0D96" w:rsidRDefault="00D20E32" w:rsidP="00916244">
            <w:pPr>
              <w:spacing w:after="0" w:line="240" w:lineRule="auto"/>
              <w:rPr>
                <w:rFonts w:ascii="Arial" w:eastAsia="Times New Roman" w:hAnsi="Arial" w:cs="Arial"/>
                <w:b/>
                <w:bCs/>
                <w:color w:val="AD2144"/>
                <w:sz w:val="20"/>
                <w:szCs w:val="20"/>
                <w:lang w:eastAsia="es-ES"/>
              </w:rPr>
            </w:pPr>
          </w:p>
        </w:tc>
        <w:tc>
          <w:tcPr>
            <w:tcW w:w="50"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513" w:type="pct"/>
            <w:tcBorders>
              <w:top w:val="single" w:sz="4" w:space="0" w:color="auto"/>
              <w:left w:val="nil"/>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1864BE" w:rsidRPr="004B0D96"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4B0D96" w:rsidRDefault="00D20E32" w:rsidP="00916244">
            <w:pPr>
              <w:spacing w:after="0" w:line="240" w:lineRule="auto"/>
              <w:rPr>
                <w:rFonts w:ascii="Arial" w:eastAsia="Times New Roman" w:hAnsi="Arial" w:cs="Arial"/>
                <w:b/>
                <w:bCs/>
                <w:color w:val="AD2144"/>
                <w:sz w:val="20"/>
                <w:szCs w:val="20"/>
                <w:lang w:eastAsia="es-ES"/>
              </w:rPr>
            </w:pPr>
          </w:p>
        </w:tc>
        <w:tc>
          <w:tcPr>
            <w:tcW w:w="50"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513" w:type="pct"/>
            <w:tcBorders>
              <w:top w:val="single" w:sz="4" w:space="0" w:color="auto"/>
              <w:left w:val="nil"/>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1864BE" w:rsidRPr="004B0D96"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4B0D96" w:rsidRDefault="00D20E32" w:rsidP="00916244">
            <w:pPr>
              <w:spacing w:after="0" w:line="240" w:lineRule="auto"/>
              <w:rPr>
                <w:rFonts w:ascii="Arial" w:eastAsia="Times New Roman" w:hAnsi="Arial" w:cs="Arial"/>
                <w:b/>
                <w:bCs/>
                <w:color w:val="AD2144"/>
                <w:sz w:val="20"/>
                <w:szCs w:val="20"/>
                <w:lang w:eastAsia="es-ES"/>
              </w:rPr>
            </w:pPr>
          </w:p>
        </w:tc>
        <w:tc>
          <w:tcPr>
            <w:tcW w:w="50"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513" w:type="pct"/>
            <w:tcBorders>
              <w:top w:val="single" w:sz="4" w:space="0" w:color="auto"/>
              <w:left w:val="nil"/>
              <w:bottom w:val="single" w:sz="4" w:space="0" w:color="auto"/>
              <w:right w:val="single" w:sz="4" w:space="0" w:color="auto"/>
            </w:tcBorders>
            <w:shd w:val="clear" w:color="auto" w:fill="auto"/>
            <w:vAlign w:val="center"/>
            <w:hideMark/>
          </w:tcPr>
          <w:p w:rsidR="00D20E32" w:rsidRPr="004B0D96" w:rsidRDefault="00D20E32" w:rsidP="00916244">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1864BE" w:rsidRPr="004B0D96" w:rsidTr="007B4F77">
        <w:trPr>
          <w:trHeight w:val="227"/>
        </w:trPr>
        <w:tc>
          <w:tcPr>
            <w:tcW w:w="167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50"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76"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13" w:type="pct"/>
            <w:tcBorders>
              <w:top w:val="nil"/>
              <w:left w:val="nil"/>
              <w:bottom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4B0D96" w:rsidTr="007B4F77">
        <w:trPr>
          <w:trHeight w:val="227"/>
        </w:trPr>
        <w:tc>
          <w:tcPr>
            <w:tcW w:w="167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50"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76"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1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4B0D96" w:rsidTr="007B4F77">
        <w:trPr>
          <w:trHeight w:val="227"/>
        </w:trPr>
        <w:tc>
          <w:tcPr>
            <w:tcW w:w="167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50"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76"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1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4B0D96" w:rsidTr="007B4F77">
        <w:trPr>
          <w:trHeight w:val="219"/>
        </w:trPr>
        <w:tc>
          <w:tcPr>
            <w:tcW w:w="1674"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50" w:type="pct"/>
            <w:tcBorders>
              <w:top w:val="nil"/>
              <w:left w:val="nil"/>
              <w:bottom w:val="nil"/>
              <w:right w:val="nil"/>
            </w:tcBorders>
            <w:shd w:val="clear" w:color="auto" w:fill="auto"/>
            <w:noWrap/>
            <w:vAlign w:val="bottom"/>
            <w:hideMark/>
          </w:tcPr>
          <w:p w:rsidR="00D20E32" w:rsidRPr="004B0D96" w:rsidRDefault="00D20E32" w:rsidP="009162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8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39"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6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276" w:type="pct"/>
            <w:gridSpan w:val="2"/>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ascii="Arial" w:eastAsia="Times New Roman" w:hAnsi="Arial" w:cs="Arial"/>
                <w:b/>
                <w:bCs/>
                <w:sz w:val="20"/>
                <w:szCs w:val="18"/>
                <w:lang w:eastAsia="es-ES"/>
              </w:rPr>
            </w:pPr>
          </w:p>
        </w:tc>
        <w:tc>
          <w:tcPr>
            <w:tcW w:w="1513" w:type="pct"/>
            <w:tcBorders>
              <w:top w:val="nil"/>
              <w:left w:val="nil"/>
              <w:bottom w:val="nil"/>
              <w:right w:val="nil"/>
            </w:tcBorders>
            <w:shd w:val="clear" w:color="auto" w:fill="auto"/>
            <w:vAlign w:val="center"/>
            <w:hideMark/>
          </w:tcPr>
          <w:p w:rsidR="00D20E32" w:rsidRPr="004B0D96" w:rsidRDefault="00D20E32" w:rsidP="00916244">
            <w:pPr>
              <w:spacing w:after="0" w:line="240" w:lineRule="auto"/>
              <w:rPr>
                <w:rFonts w:eastAsia="Times New Roman" w:cs="Times New Roman"/>
                <w:color w:val="000000"/>
                <w:sz w:val="20"/>
                <w:lang w:eastAsia="es-ES"/>
              </w:rPr>
            </w:pPr>
          </w:p>
        </w:tc>
      </w:tr>
      <w:tr w:rsidR="001864BE" w:rsidRPr="00A45E6D" w:rsidTr="007B4F77">
        <w:trPr>
          <w:trHeight w:val="227"/>
        </w:trPr>
        <w:tc>
          <w:tcPr>
            <w:tcW w:w="1674"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20E32" w:rsidRPr="00C35FAD" w:rsidRDefault="00D20E32" w:rsidP="00400707">
            <w:pPr>
              <w:spacing w:after="0" w:line="240" w:lineRule="auto"/>
              <w:jc w:val="center"/>
              <w:rPr>
                <w:rFonts w:ascii="Arial" w:eastAsia="Times New Roman" w:hAnsi="Arial" w:cs="Arial"/>
                <w:b/>
                <w:bCs/>
                <w:color w:val="AD2144"/>
                <w:sz w:val="16"/>
                <w:szCs w:val="16"/>
                <w:lang w:eastAsia="es-ES"/>
              </w:rPr>
            </w:pPr>
            <w:r w:rsidRPr="00C35FAD">
              <w:rPr>
                <w:rFonts w:ascii="Arial" w:eastAsia="Times New Roman" w:hAnsi="Arial" w:cs="Arial"/>
                <w:b/>
                <w:bCs/>
                <w:color w:val="AD2144"/>
                <w:sz w:val="16"/>
                <w:szCs w:val="16"/>
                <w:lang w:eastAsia="es-ES"/>
              </w:rPr>
              <w:t>INSTRUC</w:t>
            </w:r>
            <w:r w:rsidR="00400707">
              <w:rPr>
                <w:rFonts w:ascii="Arial" w:eastAsia="Times New Roman" w:hAnsi="Arial" w:cs="Arial"/>
                <w:b/>
                <w:bCs/>
                <w:color w:val="AD2144"/>
                <w:sz w:val="16"/>
                <w:szCs w:val="16"/>
                <w:lang w:eastAsia="es-ES"/>
              </w:rPr>
              <w:t>TIONS</w:t>
            </w:r>
          </w:p>
        </w:tc>
        <w:tc>
          <w:tcPr>
            <w:tcW w:w="50" w:type="pct"/>
            <w:tcBorders>
              <w:top w:val="nil"/>
              <w:left w:val="nil"/>
              <w:bottom w:val="nil"/>
              <w:right w:val="nil"/>
            </w:tcBorders>
            <w:shd w:val="clear" w:color="auto" w:fill="auto"/>
            <w:vAlign w:val="center"/>
            <w:hideMark/>
          </w:tcPr>
          <w:p w:rsidR="00D20E32" w:rsidRPr="00C35FAD" w:rsidRDefault="00D20E32" w:rsidP="00916244">
            <w:pPr>
              <w:spacing w:after="0" w:line="240" w:lineRule="auto"/>
              <w:rPr>
                <w:rFonts w:ascii="Arial" w:eastAsia="Times New Roman" w:hAnsi="Arial" w:cs="Arial"/>
                <w:b/>
                <w:bCs/>
                <w:sz w:val="20"/>
                <w:szCs w:val="18"/>
                <w:lang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20E32" w:rsidRPr="00C35FAD" w:rsidRDefault="00D20E32" w:rsidP="00916244">
            <w:pPr>
              <w:spacing w:after="0" w:line="240" w:lineRule="auto"/>
              <w:jc w:val="center"/>
              <w:rPr>
                <w:rFonts w:ascii="Wingdings" w:eastAsia="Times New Roman" w:hAnsi="Wingdings" w:cs="Times New Roman"/>
                <w:sz w:val="20"/>
                <w:szCs w:val="40"/>
                <w:lang w:eastAsia="es-ES"/>
              </w:rPr>
            </w:pPr>
            <w:r w:rsidRPr="00C35FAD">
              <w:rPr>
                <w:rFonts w:ascii="Wingdings" w:eastAsia="Times New Roman" w:hAnsi="Wingdings" w:cs="Times New Roman"/>
                <w:sz w:val="20"/>
                <w:szCs w:val="40"/>
                <w:lang w:eastAsia="es-ES"/>
              </w:rPr>
              <w:t></w:t>
            </w:r>
          </w:p>
        </w:tc>
        <w:tc>
          <w:tcPr>
            <w:tcW w:w="83" w:type="pct"/>
            <w:tcBorders>
              <w:top w:val="nil"/>
              <w:left w:val="nil"/>
              <w:bottom w:val="nil"/>
              <w:right w:val="nil"/>
            </w:tcBorders>
            <w:shd w:val="clear" w:color="auto" w:fill="auto"/>
            <w:noWrap/>
            <w:vAlign w:val="bottom"/>
            <w:hideMark/>
          </w:tcPr>
          <w:p w:rsidR="00D20E32" w:rsidRPr="00C35FAD" w:rsidRDefault="00D20E32" w:rsidP="00916244">
            <w:pPr>
              <w:spacing w:after="0" w:line="240" w:lineRule="auto"/>
              <w:jc w:val="center"/>
              <w:rPr>
                <w:rFonts w:ascii="Arial" w:eastAsia="Times New Roman" w:hAnsi="Arial" w:cs="Arial"/>
                <w:b/>
                <w:bCs/>
                <w:sz w:val="20"/>
                <w:szCs w:val="28"/>
                <w:lang w:eastAsia="es-ES"/>
              </w:rPr>
            </w:pPr>
            <w:r w:rsidRPr="00C35FAD">
              <w:rPr>
                <w:rFonts w:ascii="Arial" w:eastAsia="Times New Roman" w:hAnsi="Arial" w:cs="Arial"/>
                <w:b/>
                <w:bCs/>
                <w:sz w:val="20"/>
                <w:szCs w:val="28"/>
                <w:lang w:eastAsia="es-ES"/>
              </w:rPr>
              <w:t>=</w:t>
            </w:r>
          </w:p>
        </w:tc>
        <w:tc>
          <w:tcPr>
            <w:tcW w:w="3090" w:type="pct"/>
            <w:gridSpan w:val="5"/>
            <w:tcBorders>
              <w:top w:val="single" w:sz="4" w:space="0" w:color="auto"/>
              <w:left w:val="single" w:sz="4" w:space="0" w:color="auto"/>
              <w:bottom w:val="single" w:sz="4" w:space="0" w:color="auto"/>
            </w:tcBorders>
            <w:shd w:val="clear" w:color="auto" w:fill="auto"/>
            <w:noWrap/>
            <w:vAlign w:val="center"/>
            <w:hideMark/>
          </w:tcPr>
          <w:p w:rsidR="00D20E32" w:rsidRPr="00400707" w:rsidRDefault="00400707" w:rsidP="00916244">
            <w:pPr>
              <w:spacing w:after="0" w:line="240" w:lineRule="auto"/>
              <w:rPr>
                <w:rFonts w:ascii="Arial" w:eastAsia="Times New Roman" w:hAnsi="Arial" w:cs="Arial"/>
                <w:color w:val="000000"/>
                <w:sz w:val="16"/>
                <w:szCs w:val="16"/>
                <w:lang w:val="en-US" w:eastAsia="es-ES"/>
              </w:rPr>
            </w:pPr>
            <w:r w:rsidRPr="00C74AB2">
              <w:rPr>
                <w:rFonts w:ascii="Arial" w:eastAsia="Times New Roman" w:hAnsi="Arial" w:cs="Arial"/>
                <w:color w:val="000000"/>
                <w:sz w:val="18"/>
                <w:lang w:val="en-US" w:eastAsia="es-ES"/>
              </w:rPr>
              <w:t>Check if the investment firm provides the different services or activities (otherwise, leave blank)</w:t>
            </w:r>
            <w:r w:rsidR="00D20E32" w:rsidRPr="00400707">
              <w:rPr>
                <w:rFonts w:ascii="Arial" w:eastAsia="Times New Roman" w:hAnsi="Arial" w:cs="Arial"/>
                <w:color w:val="000000"/>
                <w:sz w:val="16"/>
                <w:szCs w:val="16"/>
                <w:lang w:val="en-US" w:eastAsia="es-ES"/>
              </w:rPr>
              <w:t>) </w:t>
            </w:r>
          </w:p>
        </w:tc>
      </w:tr>
      <w:tr w:rsidR="001864BE" w:rsidRPr="00A45E6D"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400707" w:rsidRDefault="00D20E32" w:rsidP="00916244">
            <w:pPr>
              <w:spacing w:after="0" w:line="240" w:lineRule="auto"/>
              <w:rPr>
                <w:rFonts w:ascii="Arial" w:eastAsia="Times New Roman" w:hAnsi="Arial" w:cs="Arial"/>
                <w:b/>
                <w:bCs/>
                <w:color w:val="AD2144"/>
                <w:sz w:val="20"/>
                <w:szCs w:val="20"/>
                <w:lang w:val="en-US" w:eastAsia="es-ES"/>
              </w:rPr>
            </w:pPr>
          </w:p>
        </w:tc>
        <w:tc>
          <w:tcPr>
            <w:tcW w:w="50"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83"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3090" w:type="pct"/>
            <w:gridSpan w:val="5"/>
            <w:tcBorders>
              <w:top w:val="nil"/>
              <w:left w:val="nil"/>
              <w:bottom w:val="nil"/>
            </w:tcBorders>
            <w:shd w:val="clear" w:color="auto" w:fill="auto"/>
            <w:noWrap/>
            <w:vAlign w:val="center"/>
            <w:hideMark/>
          </w:tcPr>
          <w:p w:rsidR="00D20E32" w:rsidRPr="00400707" w:rsidRDefault="00D20E32" w:rsidP="00916244">
            <w:pPr>
              <w:spacing w:after="0" w:line="240" w:lineRule="auto"/>
              <w:rPr>
                <w:rFonts w:ascii="Arial" w:eastAsia="Times New Roman" w:hAnsi="Arial" w:cs="Arial"/>
                <w:color w:val="000000"/>
                <w:sz w:val="16"/>
                <w:szCs w:val="16"/>
                <w:lang w:val="en-US" w:eastAsia="es-ES"/>
              </w:rPr>
            </w:pPr>
          </w:p>
        </w:tc>
      </w:tr>
      <w:tr w:rsidR="001864BE" w:rsidRPr="00A45E6D"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400707" w:rsidRDefault="00D20E32" w:rsidP="00916244">
            <w:pPr>
              <w:spacing w:after="0" w:line="240" w:lineRule="auto"/>
              <w:rPr>
                <w:rFonts w:ascii="Arial" w:eastAsia="Times New Roman" w:hAnsi="Arial" w:cs="Arial"/>
                <w:b/>
                <w:bCs/>
                <w:color w:val="AD2144"/>
                <w:sz w:val="20"/>
                <w:szCs w:val="20"/>
                <w:lang w:val="en-US" w:eastAsia="es-ES"/>
              </w:rPr>
            </w:pPr>
          </w:p>
        </w:tc>
        <w:tc>
          <w:tcPr>
            <w:tcW w:w="50"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20E32" w:rsidRPr="00C35FAD" w:rsidRDefault="00D20E32" w:rsidP="00916244">
            <w:pPr>
              <w:spacing w:after="0" w:line="240" w:lineRule="auto"/>
              <w:jc w:val="center"/>
              <w:rPr>
                <w:rFonts w:ascii="Wingdings" w:eastAsia="Times New Roman" w:hAnsi="Wingdings" w:cs="Times New Roman"/>
                <w:sz w:val="20"/>
                <w:szCs w:val="36"/>
                <w:lang w:eastAsia="es-ES"/>
              </w:rPr>
            </w:pPr>
            <w:r w:rsidRPr="00C35FAD">
              <w:rPr>
                <w:rFonts w:ascii="Wingdings" w:eastAsia="Times New Roman" w:hAnsi="Wingdings" w:cs="Times New Roman"/>
                <w:sz w:val="20"/>
                <w:szCs w:val="36"/>
                <w:lang w:eastAsia="es-ES"/>
              </w:rPr>
              <w:t></w:t>
            </w:r>
          </w:p>
        </w:tc>
        <w:tc>
          <w:tcPr>
            <w:tcW w:w="83" w:type="pct"/>
            <w:tcBorders>
              <w:top w:val="nil"/>
              <w:left w:val="nil"/>
              <w:bottom w:val="nil"/>
              <w:right w:val="nil"/>
            </w:tcBorders>
            <w:shd w:val="clear" w:color="auto" w:fill="auto"/>
            <w:noWrap/>
            <w:vAlign w:val="bottom"/>
            <w:hideMark/>
          </w:tcPr>
          <w:p w:rsidR="00D20E32" w:rsidRPr="00C35FAD" w:rsidRDefault="00D20E32" w:rsidP="00916244">
            <w:pPr>
              <w:spacing w:after="0" w:line="240" w:lineRule="auto"/>
              <w:jc w:val="center"/>
              <w:rPr>
                <w:rFonts w:ascii="Arial" w:eastAsia="Times New Roman" w:hAnsi="Arial" w:cs="Arial"/>
                <w:b/>
                <w:bCs/>
                <w:sz w:val="20"/>
                <w:szCs w:val="28"/>
                <w:lang w:eastAsia="es-ES"/>
              </w:rPr>
            </w:pPr>
            <w:r w:rsidRPr="00C35FAD">
              <w:rPr>
                <w:rFonts w:ascii="Arial" w:eastAsia="Times New Roman" w:hAnsi="Arial" w:cs="Arial"/>
                <w:b/>
                <w:bCs/>
                <w:sz w:val="20"/>
                <w:szCs w:val="28"/>
                <w:lang w:eastAsia="es-ES"/>
              </w:rPr>
              <w:t>=</w:t>
            </w:r>
          </w:p>
        </w:tc>
        <w:tc>
          <w:tcPr>
            <w:tcW w:w="3090"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0E32" w:rsidRPr="00400707" w:rsidRDefault="00400707" w:rsidP="001864BE">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 xml:space="preserve">Check this option if there are particularities or limitations on the provision of the services </w:t>
            </w:r>
            <w:r>
              <w:rPr>
                <w:rFonts w:ascii="Arial" w:eastAsia="Times New Roman" w:hAnsi="Arial" w:cs="Arial"/>
                <w:color w:val="000000"/>
                <w:sz w:val="16"/>
                <w:szCs w:val="16"/>
                <w:lang w:val="en-US" w:eastAsia="es-ES"/>
              </w:rPr>
              <w:t>foreseen</w:t>
            </w:r>
          </w:p>
        </w:tc>
      </w:tr>
      <w:tr w:rsidR="001864BE" w:rsidRPr="00A45E6D"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400707" w:rsidRDefault="00D20E32" w:rsidP="00916244">
            <w:pPr>
              <w:spacing w:after="0" w:line="240" w:lineRule="auto"/>
              <w:rPr>
                <w:rFonts w:ascii="Arial" w:eastAsia="Times New Roman" w:hAnsi="Arial" w:cs="Arial"/>
                <w:b/>
                <w:bCs/>
                <w:color w:val="AD2144"/>
                <w:sz w:val="20"/>
                <w:szCs w:val="20"/>
                <w:lang w:val="en-US" w:eastAsia="es-ES"/>
              </w:rPr>
            </w:pPr>
          </w:p>
        </w:tc>
        <w:tc>
          <w:tcPr>
            <w:tcW w:w="50" w:type="pct"/>
            <w:tcBorders>
              <w:top w:val="nil"/>
              <w:left w:val="nil"/>
              <w:bottom w:val="nil"/>
              <w:right w:val="nil"/>
            </w:tcBorders>
            <w:shd w:val="clear" w:color="auto" w:fill="auto"/>
            <w:vAlign w:val="center"/>
            <w:hideMark/>
          </w:tcPr>
          <w:p w:rsidR="00D20E32" w:rsidRPr="00400707" w:rsidRDefault="00D20E32" w:rsidP="009162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83" w:type="pct"/>
            <w:tcBorders>
              <w:top w:val="nil"/>
              <w:left w:val="nil"/>
              <w:bottom w:val="nil"/>
              <w:right w:val="nil"/>
            </w:tcBorders>
            <w:shd w:val="clear" w:color="auto" w:fill="auto"/>
            <w:noWrap/>
            <w:vAlign w:val="bottom"/>
            <w:hideMark/>
          </w:tcPr>
          <w:p w:rsidR="00D20E32" w:rsidRPr="00400707" w:rsidRDefault="00D20E32" w:rsidP="00916244">
            <w:pPr>
              <w:spacing w:after="0" w:line="240" w:lineRule="auto"/>
              <w:rPr>
                <w:rFonts w:eastAsia="Times New Roman" w:cs="Times New Roman"/>
                <w:color w:val="000000"/>
                <w:sz w:val="20"/>
                <w:lang w:val="en-US" w:eastAsia="es-ES"/>
              </w:rPr>
            </w:pPr>
          </w:p>
        </w:tc>
        <w:tc>
          <w:tcPr>
            <w:tcW w:w="350" w:type="pct"/>
            <w:gridSpan w:val="3"/>
            <w:tcBorders>
              <w:top w:val="nil"/>
              <w:left w:val="single" w:sz="4" w:space="0" w:color="auto"/>
              <w:bottom w:val="single" w:sz="4" w:space="0" w:color="auto"/>
              <w:right w:val="single" w:sz="4" w:space="0" w:color="000000"/>
            </w:tcBorders>
            <w:shd w:val="clear" w:color="auto" w:fill="auto"/>
            <w:vAlign w:val="center"/>
            <w:hideMark/>
          </w:tcPr>
          <w:p w:rsidR="00D20E32" w:rsidRPr="00C35FAD" w:rsidRDefault="00B33EBC" w:rsidP="00B33EBC">
            <w:pPr>
              <w:tabs>
                <w:tab w:val="left" w:pos="23"/>
              </w:tabs>
              <w:spacing w:after="0" w:line="240" w:lineRule="auto"/>
              <w:rPr>
                <w:rFonts w:ascii="Arial" w:eastAsia="Times New Roman" w:hAnsi="Arial" w:cs="Arial"/>
                <w:color w:val="000000"/>
                <w:sz w:val="16"/>
                <w:szCs w:val="16"/>
                <w:lang w:eastAsia="es-ES"/>
              </w:rPr>
            </w:pPr>
            <w:proofErr w:type="spellStart"/>
            <w:r w:rsidRPr="007238F9">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sidRPr="007238F9">
              <w:rPr>
                <w:rFonts w:ascii="Arial" w:eastAsia="Times New Roman" w:hAnsi="Arial" w:cs="Arial"/>
                <w:color w:val="000000"/>
                <w:sz w:val="16"/>
                <w:szCs w:val="16"/>
                <w:lang w:eastAsia="es-ES"/>
              </w:rPr>
              <w:t xml:space="preserve"> 1:</w:t>
            </w:r>
          </w:p>
        </w:tc>
        <w:tc>
          <w:tcPr>
            <w:tcW w:w="2740" w:type="pct"/>
            <w:gridSpan w:val="2"/>
            <w:tcBorders>
              <w:top w:val="single" w:sz="4" w:space="0" w:color="auto"/>
              <w:left w:val="nil"/>
              <w:bottom w:val="single" w:sz="4" w:space="0" w:color="auto"/>
              <w:right w:val="single" w:sz="4" w:space="0" w:color="000000"/>
            </w:tcBorders>
            <w:shd w:val="clear" w:color="auto" w:fill="auto"/>
            <w:vAlign w:val="center"/>
            <w:hideMark/>
          </w:tcPr>
          <w:p w:rsidR="00D20E32" w:rsidRPr="00686BFA" w:rsidRDefault="00686BFA" w:rsidP="00686BFA">
            <w:pPr>
              <w:spacing w:after="0" w:line="240" w:lineRule="auto"/>
              <w:rPr>
                <w:rFonts w:ascii="Arial" w:eastAsia="Times New Roman" w:hAnsi="Arial" w:cs="Arial"/>
                <w:color w:val="000000"/>
                <w:sz w:val="16"/>
                <w:szCs w:val="16"/>
                <w:lang w:val="en-US" w:eastAsia="es-ES"/>
              </w:rPr>
            </w:pPr>
            <w:r w:rsidRPr="00686BFA">
              <w:rPr>
                <w:rFonts w:ascii="Arial" w:eastAsia="Times New Roman" w:hAnsi="Arial" w:cs="Arial"/>
                <w:color w:val="000000"/>
                <w:sz w:val="16"/>
                <w:szCs w:val="16"/>
                <w:lang w:val="en-US" w:eastAsia="es-ES"/>
              </w:rPr>
              <w:t>If the investment service of reception and transmission of orders refers exclusively to the activity of marketing of Colle</w:t>
            </w:r>
            <w:r>
              <w:rPr>
                <w:rFonts w:ascii="Arial" w:eastAsia="Times New Roman" w:hAnsi="Arial" w:cs="Arial"/>
                <w:color w:val="000000"/>
                <w:sz w:val="16"/>
                <w:szCs w:val="16"/>
                <w:lang w:val="en-US" w:eastAsia="es-ES"/>
              </w:rPr>
              <w:t xml:space="preserve">ctive </w:t>
            </w:r>
            <w:r w:rsidR="008C5746">
              <w:rPr>
                <w:rFonts w:ascii="Arial" w:eastAsia="Times New Roman" w:hAnsi="Arial" w:cs="Arial"/>
                <w:color w:val="000000"/>
                <w:sz w:val="16"/>
                <w:szCs w:val="16"/>
                <w:lang w:val="en-US" w:eastAsia="es-ES"/>
              </w:rPr>
              <w:t>Investment Schemes (CISs)</w:t>
            </w:r>
            <w:r>
              <w:rPr>
                <w:rFonts w:ascii="Arial" w:eastAsia="Times New Roman" w:hAnsi="Arial" w:cs="Arial"/>
                <w:color w:val="000000"/>
                <w:sz w:val="16"/>
                <w:szCs w:val="16"/>
                <w:lang w:val="en-US" w:eastAsia="es-ES"/>
              </w:rPr>
              <w:t xml:space="preserve"> </w:t>
            </w:r>
            <w:r w:rsidRPr="00686BFA">
              <w:rPr>
                <w:rFonts w:ascii="Arial" w:eastAsia="Times New Roman" w:hAnsi="Arial" w:cs="Arial"/>
                <w:color w:val="000000"/>
                <w:sz w:val="16"/>
                <w:szCs w:val="16"/>
                <w:lang w:val="en-US" w:eastAsia="es-ES"/>
              </w:rPr>
              <w:t>that should be stated.</w:t>
            </w:r>
          </w:p>
        </w:tc>
      </w:tr>
      <w:tr w:rsidR="001864BE" w:rsidRPr="00A45E6D"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686BFA" w:rsidRDefault="00D20E32" w:rsidP="00916244">
            <w:pPr>
              <w:spacing w:after="0" w:line="240" w:lineRule="auto"/>
              <w:rPr>
                <w:rFonts w:ascii="Arial" w:eastAsia="Times New Roman" w:hAnsi="Arial" w:cs="Arial"/>
                <w:b/>
                <w:bCs/>
                <w:color w:val="AD2144"/>
                <w:sz w:val="20"/>
                <w:szCs w:val="20"/>
                <w:lang w:val="en-US" w:eastAsia="es-ES"/>
              </w:rPr>
            </w:pPr>
          </w:p>
        </w:tc>
        <w:tc>
          <w:tcPr>
            <w:tcW w:w="50" w:type="pct"/>
            <w:tcBorders>
              <w:top w:val="nil"/>
              <w:left w:val="nil"/>
              <w:bottom w:val="nil"/>
              <w:right w:val="nil"/>
            </w:tcBorders>
            <w:shd w:val="clear" w:color="auto" w:fill="auto"/>
            <w:vAlign w:val="center"/>
            <w:hideMark/>
          </w:tcPr>
          <w:p w:rsidR="00D20E32" w:rsidRPr="00686BFA" w:rsidRDefault="00D20E32" w:rsidP="009162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83"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35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20E32" w:rsidRPr="00C35FAD" w:rsidRDefault="00D20E32" w:rsidP="00D734C4">
            <w:pPr>
              <w:tabs>
                <w:tab w:val="left" w:pos="23"/>
              </w:tabs>
              <w:spacing w:after="0" w:line="240" w:lineRule="auto"/>
              <w:rPr>
                <w:rFonts w:ascii="Arial" w:eastAsia="Times New Roman" w:hAnsi="Arial" w:cs="Arial"/>
                <w:color w:val="000000"/>
                <w:sz w:val="16"/>
                <w:szCs w:val="16"/>
                <w:lang w:eastAsia="es-ES"/>
              </w:rPr>
            </w:pPr>
            <w:proofErr w:type="spellStart"/>
            <w:r w:rsidRPr="00C35FAD">
              <w:rPr>
                <w:rFonts w:ascii="Arial" w:eastAsia="Times New Roman" w:hAnsi="Arial" w:cs="Arial"/>
                <w:color w:val="000000"/>
                <w:sz w:val="16"/>
                <w:szCs w:val="16"/>
                <w:lang w:eastAsia="es-ES"/>
              </w:rPr>
              <w:t>E</w:t>
            </w:r>
            <w:r w:rsidR="00D734C4">
              <w:rPr>
                <w:rFonts w:ascii="Arial" w:eastAsia="Times New Roman" w:hAnsi="Arial" w:cs="Arial"/>
                <w:color w:val="000000"/>
                <w:sz w:val="16"/>
                <w:szCs w:val="16"/>
                <w:lang w:eastAsia="es-ES"/>
              </w:rPr>
              <w:t>xample</w:t>
            </w:r>
            <w:proofErr w:type="spellEnd"/>
            <w:r w:rsidRPr="00C35FAD">
              <w:rPr>
                <w:rFonts w:ascii="Arial" w:eastAsia="Times New Roman" w:hAnsi="Arial" w:cs="Arial"/>
                <w:color w:val="000000"/>
                <w:sz w:val="16"/>
                <w:szCs w:val="16"/>
                <w:lang w:eastAsia="es-ES"/>
              </w:rPr>
              <w:t xml:space="preserve"> </w:t>
            </w:r>
            <w:r w:rsidR="00D734C4">
              <w:rPr>
                <w:rFonts w:ascii="Arial" w:eastAsia="Times New Roman" w:hAnsi="Arial" w:cs="Arial"/>
                <w:color w:val="000000"/>
                <w:sz w:val="16"/>
                <w:szCs w:val="16"/>
                <w:lang w:eastAsia="es-ES"/>
              </w:rPr>
              <w:t>2</w:t>
            </w:r>
            <w:r w:rsidRPr="00C35FAD">
              <w:rPr>
                <w:rFonts w:ascii="Arial" w:eastAsia="Times New Roman" w:hAnsi="Arial" w:cs="Arial"/>
                <w:color w:val="000000"/>
                <w:sz w:val="16"/>
                <w:szCs w:val="16"/>
                <w:lang w:eastAsia="es-ES"/>
              </w:rPr>
              <w:t>:</w:t>
            </w:r>
          </w:p>
        </w:tc>
        <w:tc>
          <w:tcPr>
            <w:tcW w:w="2740" w:type="pct"/>
            <w:gridSpan w:val="2"/>
            <w:tcBorders>
              <w:top w:val="single" w:sz="4" w:space="0" w:color="auto"/>
              <w:left w:val="nil"/>
              <w:bottom w:val="single" w:sz="4" w:space="0" w:color="auto"/>
              <w:right w:val="single" w:sz="4" w:space="0" w:color="000000"/>
            </w:tcBorders>
            <w:shd w:val="clear" w:color="auto" w:fill="auto"/>
            <w:vAlign w:val="center"/>
            <w:hideMark/>
          </w:tcPr>
          <w:p w:rsidR="00D20E32" w:rsidRPr="00686BFA" w:rsidRDefault="00686BFA" w:rsidP="00916244">
            <w:pPr>
              <w:spacing w:after="0" w:line="240" w:lineRule="auto"/>
              <w:rPr>
                <w:rFonts w:ascii="Arial" w:eastAsia="Times New Roman" w:hAnsi="Arial" w:cs="Arial"/>
                <w:color w:val="000000"/>
                <w:sz w:val="16"/>
                <w:szCs w:val="16"/>
                <w:lang w:val="en-US" w:eastAsia="es-ES"/>
              </w:rPr>
            </w:pPr>
            <w:r w:rsidRPr="00686BFA">
              <w:rPr>
                <w:rFonts w:ascii="Arial" w:eastAsia="Times New Roman" w:hAnsi="Arial" w:cs="Arial"/>
                <w:color w:val="000000"/>
                <w:sz w:val="16"/>
                <w:szCs w:val="16"/>
                <w:lang w:val="en-US" w:eastAsia="es-ES"/>
              </w:rPr>
              <w:t xml:space="preserve">If the provision of the ancillary service of safekeeping and administration in relation to the instruments under article 2 of </w:t>
            </w:r>
            <w:r w:rsidRPr="008D1E16">
              <w:rPr>
                <w:rFonts w:ascii="Arial" w:eastAsia="Times New Roman" w:hAnsi="Arial" w:cs="Arial"/>
                <w:color w:val="000000"/>
                <w:sz w:val="16"/>
                <w:szCs w:val="16"/>
                <w:lang w:val="en-US" w:eastAsia="es-ES"/>
              </w:rPr>
              <w:t>the SMA will be provided solely for the purposes of keeping, on behalf of its clients, the record on an individual basis of ultimate ownership of the stakes in CISs which are marketed by the investment firm and which are entered in its name on behalf of clients in a global account, that should be indicated</w:t>
            </w:r>
            <w:r w:rsidR="00D20E32" w:rsidRPr="00686BFA">
              <w:rPr>
                <w:rFonts w:ascii="Arial" w:eastAsia="Times New Roman" w:hAnsi="Arial" w:cs="Arial"/>
                <w:color w:val="000000"/>
                <w:sz w:val="16"/>
                <w:szCs w:val="16"/>
                <w:lang w:val="en-US" w:eastAsia="es-ES"/>
              </w:rPr>
              <w:t>.</w:t>
            </w:r>
          </w:p>
        </w:tc>
      </w:tr>
      <w:tr w:rsidR="001864BE" w:rsidRPr="00A45E6D"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686BFA" w:rsidRDefault="00D20E32" w:rsidP="00916244">
            <w:pPr>
              <w:spacing w:after="0" w:line="240" w:lineRule="auto"/>
              <w:rPr>
                <w:rFonts w:ascii="Arial" w:eastAsia="Times New Roman" w:hAnsi="Arial" w:cs="Arial"/>
                <w:b/>
                <w:bCs/>
                <w:color w:val="AD2144"/>
                <w:sz w:val="20"/>
                <w:szCs w:val="20"/>
                <w:lang w:val="en-US" w:eastAsia="es-ES"/>
              </w:rPr>
            </w:pPr>
          </w:p>
        </w:tc>
        <w:tc>
          <w:tcPr>
            <w:tcW w:w="50" w:type="pct"/>
            <w:tcBorders>
              <w:top w:val="nil"/>
              <w:left w:val="nil"/>
              <w:bottom w:val="nil"/>
              <w:right w:val="nil"/>
            </w:tcBorders>
            <w:shd w:val="clear" w:color="auto" w:fill="auto"/>
            <w:vAlign w:val="center"/>
            <w:hideMark/>
          </w:tcPr>
          <w:p w:rsidR="00D20E32" w:rsidRPr="00686BFA" w:rsidRDefault="00D20E32" w:rsidP="009162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83"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C35FAD" w:rsidRDefault="00D734C4" w:rsidP="00686BFA">
            <w:pPr>
              <w:tabs>
                <w:tab w:val="left" w:pos="23"/>
              </w:tabs>
              <w:spacing w:after="0" w:line="240" w:lineRule="auto"/>
              <w:rPr>
                <w:rFonts w:ascii="Arial" w:eastAsia="Times New Roman" w:hAnsi="Arial" w:cs="Arial"/>
                <w:color w:val="000000"/>
                <w:sz w:val="16"/>
                <w:szCs w:val="16"/>
                <w:lang w:eastAsia="es-ES"/>
              </w:rPr>
            </w:pPr>
            <w:proofErr w:type="spellStart"/>
            <w:r w:rsidRPr="00C35FAD">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sidRPr="00C35FAD">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3</w:t>
            </w:r>
            <w:r w:rsidR="00D20E32" w:rsidRPr="00C35FAD">
              <w:rPr>
                <w:rFonts w:ascii="Arial" w:eastAsia="Times New Roman" w:hAnsi="Arial" w:cs="Arial"/>
                <w:color w:val="000000"/>
                <w:sz w:val="16"/>
                <w:szCs w:val="16"/>
                <w:lang w:eastAsia="es-ES"/>
              </w:rPr>
              <w:t>:</w:t>
            </w:r>
          </w:p>
        </w:tc>
        <w:tc>
          <w:tcPr>
            <w:tcW w:w="2740" w:type="pct"/>
            <w:gridSpan w:val="2"/>
            <w:tcBorders>
              <w:top w:val="single" w:sz="4" w:space="0" w:color="auto"/>
              <w:left w:val="nil"/>
              <w:bottom w:val="single" w:sz="4" w:space="0" w:color="auto"/>
              <w:right w:val="single" w:sz="4" w:space="0" w:color="auto"/>
            </w:tcBorders>
            <w:shd w:val="clear" w:color="auto" w:fill="auto"/>
            <w:vAlign w:val="center"/>
            <w:hideMark/>
          </w:tcPr>
          <w:p w:rsidR="00D20E32" w:rsidRPr="00686BFA" w:rsidRDefault="00686BFA" w:rsidP="00075028">
            <w:pPr>
              <w:spacing w:after="0" w:line="240" w:lineRule="auto"/>
              <w:rPr>
                <w:rFonts w:ascii="Arial" w:eastAsia="Times New Roman" w:hAnsi="Arial" w:cs="Arial"/>
                <w:color w:val="000000"/>
                <w:sz w:val="16"/>
                <w:szCs w:val="16"/>
                <w:lang w:val="en-US" w:eastAsia="es-ES"/>
              </w:rPr>
            </w:pPr>
            <w:r w:rsidRPr="008D1E16">
              <w:rPr>
                <w:rFonts w:ascii="Arial" w:eastAsia="Times New Roman" w:hAnsi="Arial" w:cs="Arial"/>
                <w:color w:val="000000"/>
                <w:sz w:val="16"/>
                <w:szCs w:val="16"/>
                <w:lang w:val="en-US" w:eastAsia="es-ES"/>
              </w:rPr>
              <w:t>If the investment firm provides the service of execution of orders on behalf of its clients and intends to acquire membership in any regulated market or MTF or OTF or to join securities clearing and settlement systems, the investment firm should specify it.</w:t>
            </w:r>
            <w:r w:rsidR="009D4B3B">
              <w:rPr>
                <w:rFonts w:ascii="Arial" w:eastAsia="Times New Roman" w:hAnsi="Arial" w:cs="Arial"/>
                <w:color w:val="000000"/>
                <w:sz w:val="16"/>
                <w:szCs w:val="16"/>
                <w:lang w:val="en-US" w:eastAsia="es-ES"/>
              </w:rPr>
              <w:t xml:space="preserve"> If the firm has the intention to provide Direct Electronic Access to the relevant trading venue, detail whether it is direct or </w:t>
            </w:r>
            <w:r w:rsidR="00075028" w:rsidRPr="00075028">
              <w:rPr>
                <w:rFonts w:ascii="Arial" w:eastAsia="Times New Roman" w:hAnsi="Arial" w:cs="Arial"/>
                <w:color w:val="000000"/>
                <w:sz w:val="16"/>
                <w:szCs w:val="16"/>
                <w:lang w:val="en-US" w:eastAsia="es-ES"/>
              </w:rPr>
              <w:t>sponsored</w:t>
            </w:r>
            <w:r w:rsidR="009D4B3B">
              <w:rPr>
                <w:rFonts w:ascii="Arial" w:eastAsia="Times New Roman" w:hAnsi="Arial" w:cs="Arial"/>
                <w:color w:val="000000"/>
                <w:sz w:val="16"/>
                <w:szCs w:val="16"/>
                <w:lang w:val="en-US" w:eastAsia="es-ES"/>
              </w:rPr>
              <w:t>.</w:t>
            </w:r>
          </w:p>
        </w:tc>
      </w:tr>
      <w:tr w:rsidR="001864BE" w:rsidRPr="00A45E6D" w:rsidTr="007B4F77">
        <w:trPr>
          <w:trHeight w:val="227"/>
        </w:trPr>
        <w:tc>
          <w:tcPr>
            <w:tcW w:w="1674" w:type="pct"/>
            <w:vMerge/>
            <w:tcBorders>
              <w:top w:val="single" w:sz="8" w:space="0" w:color="auto"/>
              <w:left w:val="single" w:sz="8" w:space="0" w:color="auto"/>
              <w:bottom w:val="single" w:sz="8" w:space="0" w:color="000000"/>
              <w:right w:val="single" w:sz="8" w:space="0" w:color="auto"/>
            </w:tcBorders>
            <w:vAlign w:val="center"/>
            <w:hideMark/>
          </w:tcPr>
          <w:p w:rsidR="00D20E32" w:rsidRPr="00686BFA" w:rsidRDefault="00D20E32" w:rsidP="00916244">
            <w:pPr>
              <w:spacing w:after="0" w:line="240" w:lineRule="auto"/>
              <w:rPr>
                <w:rFonts w:ascii="Arial" w:eastAsia="Times New Roman" w:hAnsi="Arial" w:cs="Arial"/>
                <w:b/>
                <w:bCs/>
                <w:color w:val="AD2144"/>
                <w:sz w:val="20"/>
                <w:szCs w:val="20"/>
                <w:lang w:val="en-US" w:eastAsia="es-ES"/>
              </w:rPr>
            </w:pPr>
          </w:p>
        </w:tc>
        <w:tc>
          <w:tcPr>
            <w:tcW w:w="50" w:type="pct"/>
            <w:tcBorders>
              <w:top w:val="nil"/>
              <w:left w:val="nil"/>
              <w:bottom w:val="nil"/>
              <w:right w:val="nil"/>
            </w:tcBorders>
            <w:shd w:val="clear" w:color="auto" w:fill="auto"/>
            <w:vAlign w:val="center"/>
            <w:hideMark/>
          </w:tcPr>
          <w:p w:rsidR="00D20E32" w:rsidRPr="00686BFA" w:rsidRDefault="00D20E32" w:rsidP="009162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83" w:type="pct"/>
            <w:tcBorders>
              <w:top w:val="nil"/>
              <w:left w:val="nil"/>
              <w:bottom w:val="nil"/>
              <w:right w:val="nil"/>
            </w:tcBorders>
            <w:shd w:val="clear" w:color="auto" w:fill="auto"/>
            <w:noWrap/>
            <w:vAlign w:val="bottom"/>
            <w:hideMark/>
          </w:tcPr>
          <w:p w:rsidR="00D20E32" w:rsidRPr="00686BFA" w:rsidRDefault="00D20E32" w:rsidP="00916244">
            <w:pPr>
              <w:spacing w:after="0" w:line="240" w:lineRule="auto"/>
              <w:rPr>
                <w:rFonts w:eastAsia="Times New Roman" w:cs="Times New Roman"/>
                <w:color w:val="000000"/>
                <w:sz w:val="20"/>
                <w:lang w:val="en-US" w:eastAsia="es-ES"/>
              </w:rPr>
            </w:pPr>
          </w:p>
        </w:tc>
        <w:tc>
          <w:tcPr>
            <w:tcW w:w="3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0E32" w:rsidRPr="00C35FAD" w:rsidRDefault="00D734C4" w:rsidP="00686BFA">
            <w:pPr>
              <w:tabs>
                <w:tab w:val="left" w:pos="23"/>
              </w:tabs>
              <w:spacing w:after="0" w:line="240" w:lineRule="auto"/>
              <w:rPr>
                <w:rFonts w:ascii="Arial" w:eastAsia="Times New Roman" w:hAnsi="Arial" w:cs="Arial"/>
                <w:color w:val="000000"/>
                <w:sz w:val="16"/>
                <w:szCs w:val="16"/>
                <w:lang w:eastAsia="es-ES"/>
              </w:rPr>
            </w:pPr>
            <w:proofErr w:type="spellStart"/>
            <w:r w:rsidRPr="00C35FAD">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sidRPr="00C35FAD">
              <w:rPr>
                <w:rFonts w:ascii="Arial" w:eastAsia="Times New Roman" w:hAnsi="Arial" w:cs="Arial"/>
                <w:color w:val="000000"/>
                <w:sz w:val="16"/>
                <w:szCs w:val="16"/>
                <w:lang w:eastAsia="es-ES"/>
              </w:rPr>
              <w:t xml:space="preserve"> </w:t>
            </w:r>
            <w:r>
              <w:rPr>
                <w:rFonts w:ascii="Arial" w:eastAsia="Times New Roman" w:hAnsi="Arial" w:cs="Arial"/>
                <w:color w:val="000000"/>
                <w:sz w:val="16"/>
                <w:szCs w:val="16"/>
                <w:lang w:eastAsia="es-ES"/>
              </w:rPr>
              <w:t>4</w:t>
            </w:r>
            <w:r w:rsidR="00D20E32" w:rsidRPr="00C35FAD">
              <w:rPr>
                <w:rFonts w:ascii="Arial" w:eastAsia="Times New Roman" w:hAnsi="Arial" w:cs="Arial"/>
                <w:color w:val="000000"/>
                <w:sz w:val="16"/>
                <w:szCs w:val="16"/>
                <w:lang w:eastAsia="es-ES"/>
              </w:rPr>
              <w:t>:</w:t>
            </w:r>
          </w:p>
        </w:tc>
        <w:tc>
          <w:tcPr>
            <w:tcW w:w="2740" w:type="pct"/>
            <w:gridSpan w:val="2"/>
            <w:tcBorders>
              <w:top w:val="single" w:sz="4" w:space="0" w:color="auto"/>
              <w:left w:val="nil"/>
              <w:bottom w:val="single" w:sz="4" w:space="0" w:color="auto"/>
              <w:right w:val="single" w:sz="4" w:space="0" w:color="auto"/>
            </w:tcBorders>
            <w:shd w:val="clear" w:color="auto" w:fill="auto"/>
            <w:vAlign w:val="center"/>
            <w:hideMark/>
          </w:tcPr>
          <w:p w:rsidR="00D20E32" w:rsidRPr="00686BFA" w:rsidRDefault="00686BFA" w:rsidP="00916244">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If the investment firm has marked the investment service of dealing on own account with the exclusive purpose of executing clients´ orders or accessing a clearing and settlement system or a recognized market acting as agent or executing clients´ orders, it should be specified.</w:t>
            </w:r>
          </w:p>
        </w:tc>
      </w:tr>
    </w:tbl>
    <w:p w:rsidR="00D20E32" w:rsidRPr="00686BFA" w:rsidRDefault="00D20E32" w:rsidP="00D20E32">
      <w:pPr>
        <w:rPr>
          <w:lang w:val="en-US"/>
        </w:rPr>
      </w:pPr>
    </w:p>
    <w:p w:rsidR="00D20E32" w:rsidRPr="00686BFA" w:rsidRDefault="00D20E32" w:rsidP="00D20E32">
      <w:pPr>
        <w:rPr>
          <w:lang w:val="en-US"/>
        </w:rPr>
      </w:pPr>
    </w:p>
    <w:p w:rsidR="002A3B87" w:rsidRPr="00686BFA" w:rsidRDefault="002A3B87" w:rsidP="002A3B87">
      <w:pPr>
        <w:rPr>
          <w:lang w:val="en-US"/>
        </w:rPr>
      </w:pPr>
    </w:p>
    <w:p w:rsidR="002A3B87" w:rsidRPr="00686BFA" w:rsidRDefault="002A3B87" w:rsidP="002A3B87">
      <w:pPr>
        <w:ind w:left="284"/>
        <w:rPr>
          <w:lang w:val="en-US"/>
        </w:rPr>
      </w:pPr>
    </w:p>
    <w:sectPr w:rsidR="002A3B87" w:rsidRPr="00686BFA" w:rsidSect="00585A1F">
      <w:pgSz w:w="16838" w:h="11906" w:orient="landscape"/>
      <w:pgMar w:top="284" w:right="340"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1002" w:hanging="576"/>
      </w:pPr>
      <w:rPr>
        <w:i w:val="0"/>
        <w:color w:val="auto"/>
      </w:rPr>
    </w:lvl>
    <w:lvl w:ilvl="2">
      <w:start w:val="1"/>
      <w:numFmt w:val="decimal"/>
      <w:pStyle w:val="Ttulo3"/>
      <w:lvlText w:val="%1.%2.%3"/>
      <w:lvlJc w:val="left"/>
      <w:pPr>
        <w:ind w:left="52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0B22E4E"/>
    <w:multiLevelType w:val="hybridMultilevel"/>
    <w:tmpl w:val="70D2AFC4"/>
    <w:lvl w:ilvl="0" w:tplc="6EA2A5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CE413C3"/>
    <w:multiLevelType w:val="hybridMultilevel"/>
    <w:tmpl w:val="C49ACD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9A4FFB"/>
    <w:multiLevelType w:val="hybridMultilevel"/>
    <w:tmpl w:val="7848078A"/>
    <w:lvl w:ilvl="0" w:tplc="A32C8124">
      <w:start w:val="1"/>
      <w:numFmt w:val="bullet"/>
      <w:pStyle w:val="Vietas1"/>
      <w:lvlText w:val=""/>
      <w:lvlJc w:val="left"/>
      <w:pPr>
        <w:ind w:left="1495" w:hanging="360"/>
      </w:pPr>
      <w:rPr>
        <w:rFonts w:ascii="Wingdings 3" w:hAnsi="Wingdings 3" w:hint="default"/>
        <w:color w:val="4F81BD"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48F206F"/>
    <w:multiLevelType w:val="hybridMultilevel"/>
    <w:tmpl w:val="FBA23F54"/>
    <w:lvl w:ilvl="0" w:tplc="74509B64">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1">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1"/>
  </w:num>
  <w:num w:numId="5">
    <w:abstractNumId w:val="1"/>
  </w:num>
  <w:num w:numId="6">
    <w:abstractNumId w:val="5"/>
  </w:num>
  <w:num w:numId="7">
    <w:abstractNumId w:val="6"/>
  </w:num>
  <w:num w:numId="8">
    <w:abstractNumId w:val="3"/>
  </w:num>
  <w:num w:numId="9">
    <w:abstractNumId w:val="8"/>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87"/>
    <w:rsid w:val="00024F87"/>
    <w:rsid w:val="00043341"/>
    <w:rsid w:val="00075028"/>
    <w:rsid w:val="00155816"/>
    <w:rsid w:val="00156692"/>
    <w:rsid w:val="001864BE"/>
    <w:rsid w:val="002640BB"/>
    <w:rsid w:val="002A3B87"/>
    <w:rsid w:val="003532F6"/>
    <w:rsid w:val="003D3F0A"/>
    <w:rsid w:val="00400707"/>
    <w:rsid w:val="0044663E"/>
    <w:rsid w:val="005507B6"/>
    <w:rsid w:val="0055374B"/>
    <w:rsid w:val="00585A1F"/>
    <w:rsid w:val="00624F48"/>
    <w:rsid w:val="00686BFA"/>
    <w:rsid w:val="006D26C8"/>
    <w:rsid w:val="00720501"/>
    <w:rsid w:val="00760E9C"/>
    <w:rsid w:val="007B4F77"/>
    <w:rsid w:val="007C5B0A"/>
    <w:rsid w:val="007F211B"/>
    <w:rsid w:val="00800678"/>
    <w:rsid w:val="0089297D"/>
    <w:rsid w:val="008B4E61"/>
    <w:rsid w:val="008C5746"/>
    <w:rsid w:val="009068D4"/>
    <w:rsid w:val="009D4B3B"/>
    <w:rsid w:val="00A12CDA"/>
    <w:rsid w:val="00A14806"/>
    <w:rsid w:val="00A45E6D"/>
    <w:rsid w:val="00AB0D61"/>
    <w:rsid w:val="00B33EBC"/>
    <w:rsid w:val="00B95E45"/>
    <w:rsid w:val="00BD1572"/>
    <w:rsid w:val="00BF7D20"/>
    <w:rsid w:val="00C35FAD"/>
    <w:rsid w:val="00D20E32"/>
    <w:rsid w:val="00D734C4"/>
    <w:rsid w:val="00D910D1"/>
    <w:rsid w:val="00DE60C5"/>
    <w:rsid w:val="00E07013"/>
    <w:rsid w:val="00E27E33"/>
    <w:rsid w:val="00FE3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32"/>
    <w:pPr>
      <w:spacing w:after="120"/>
      <w:jc w:val="both"/>
    </w:pPr>
    <w:rPr>
      <w:rFonts w:ascii="Calibri" w:hAnsi="Calibri"/>
    </w:rPr>
  </w:style>
  <w:style w:type="paragraph" w:styleId="Ttulo1">
    <w:name w:val="heading 1"/>
    <w:aliases w:val="PrimerTitulo"/>
    <w:basedOn w:val="Normal"/>
    <w:next w:val="Normal"/>
    <w:link w:val="Ttulo1Car"/>
    <w:qFormat/>
    <w:rsid w:val="002A3B87"/>
    <w:pPr>
      <w:keepNext/>
      <w:keepLines/>
      <w:numPr>
        <w:numId w:val="3"/>
      </w:numPr>
      <w:pBdr>
        <w:top w:val="single" w:sz="48" w:space="4" w:color="C2D69B" w:themeColor="accent3" w:themeTint="99"/>
        <w:bottom w:val="single" w:sz="48" w:space="4" w:color="17365D" w:themeColor="text2" w:themeShade="BF"/>
      </w:pBdr>
      <w:shd w:val="clear" w:color="auto" w:fill="9BBB59" w:themeFill="accent3"/>
      <w:spacing w:before="240" w:after="720"/>
      <w:ind w:left="431" w:hanging="431"/>
      <w:outlineLvl w:val="0"/>
    </w:pPr>
    <w:rPr>
      <w:rFonts w:eastAsiaTheme="majorEastAsia" w:cstheme="majorBidi"/>
      <w:color w:val="EEECE1" w:themeColor="background2"/>
      <w:sz w:val="52"/>
      <w:szCs w:val="32"/>
    </w:rPr>
  </w:style>
  <w:style w:type="paragraph" w:styleId="Ttulo2">
    <w:name w:val="heading 2"/>
    <w:aliases w:val="SegundoTitulo"/>
    <w:basedOn w:val="Normal"/>
    <w:next w:val="Normal"/>
    <w:link w:val="Ttulo2Car"/>
    <w:unhideWhenUsed/>
    <w:qFormat/>
    <w:rsid w:val="002A3B87"/>
    <w:pPr>
      <w:keepNext/>
      <w:keepLines/>
      <w:numPr>
        <w:ilvl w:val="1"/>
        <w:numId w:val="3"/>
      </w:numPr>
      <w:pBdr>
        <w:top w:val="single" w:sz="18" w:space="1" w:color="CCC0D9" w:themeColor="accent4" w:themeTint="66"/>
      </w:pBdr>
      <w:shd w:val="clear" w:color="auto" w:fill="C2D69B" w:themeFill="accent3" w:themeFillTint="99"/>
      <w:spacing w:before="240" w:after="360"/>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2A3B87"/>
    <w:pPr>
      <w:keepLines w:val="0"/>
      <w:numPr>
        <w:ilvl w:val="2"/>
      </w:numPr>
      <w:pBdr>
        <w:top w:val="single" w:sz="18" w:space="1" w:color="EEECE1" w:themeColor="background2"/>
        <w:bottom w:val="single" w:sz="18" w:space="1" w:color="C4BC96" w:themeColor="background2" w:themeShade="BF"/>
      </w:pBdr>
      <w:shd w:val="clear" w:color="auto" w:fill="D6E3BC" w:themeFill="accent3" w:themeFillTint="66"/>
      <w:tabs>
        <w:tab w:val="left" w:pos="720"/>
      </w:tabs>
      <w:spacing w:after="240" w:line="240" w:lineRule="auto"/>
      <w:ind w:left="1004"/>
      <w:outlineLvl w:val="2"/>
    </w:pPr>
    <w:rPr>
      <w:rFonts w:eastAsia="Times New Roman" w:cs="Arial"/>
      <w:bCs/>
      <w:iCs/>
      <w:color w:val="0F243E" w:themeColor="text2" w:themeShade="80"/>
      <w:lang w:eastAsia="es-ES"/>
    </w:rPr>
  </w:style>
  <w:style w:type="paragraph" w:styleId="Ttulo4">
    <w:name w:val="heading 4"/>
    <w:aliases w:val="CuartoTitulo"/>
    <w:basedOn w:val="Ttulo3"/>
    <w:next w:val="Normal"/>
    <w:link w:val="Ttulo4Car"/>
    <w:qFormat/>
    <w:rsid w:val="002A3B87"/>
    <w:pPr>
      <w:numPr>
        <w:ilvl w:val="3"/>
      </w:numPr>
      <w:pBdr>
        <w:top w:val="none" w:sz="0" w:space="0" w:color="auto"/>
      </w:pBdr>
      <w:shd w:val="clear" w:color="auto" w:fill="EAF1DD" w:themeFill="accent3" w:themeFillTint="33"/>
      <w:outlineLvl w:val="3"/>
    </w:pPr>
    <w:rPr>
      <w:sz w:val="24"/>
      <w:szCs w:val="28"/>
    </w:rPr>
  </w:style>
  <w:style w:type="paragraph" w:styleId="Ttulo5">
    <w:name w:val="heading 5"/>
    <w:basedOn w:val="Normal"/>
    <w:next w:val="Normal"/>
    <w:link w:val="Ttulo5Car"/>
    <w:uiPriority w:val="9"/>
    <w:unhideWhenUsed/>
    <w:qFormat/>
    <w:rsid w:val="002A3B8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3B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3B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3B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3B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2A3B87"/>
    <w:rPr>
      <w:rFonts w:ascii="Calibri" w:eastAsiaTheme="majorEastAsia" w:hAnsi="Calibri" w:cstheme="majorBidi"/>
      <w:color w:val="EEECE1" w:themeColor="background2"/>
      <w:sz w:val="52"/>
      <w:szCs w:val="32"/>
      <w:shd w:val="clear" w:color="auto" w:fill="9BBB59" w:themeFill="accent3"/>
    </w:rPr>
  </w:style>
  <w:style w:type="character" w:customStyle="1" w:styleId="Ttulo2Car">
    <w:name w:val="Título 2 Car"/>
    <w:aliases w:val="SegundoTitulo Car"/>
    <w:basedOn w:val="Fuentedeprrafopredeter"/>
    <w:link w:val="Ttulo2"/>
    <w:rsid w:val="002A3B87"/>
    <w:rPr>
      <w:rFonts w:ascii="Calibri" w:eastAsiaTheme="majorEastAsia" w:hAnsi="Calibri" w:cstheme="majorBidi"/>
      <w:sz w:val="28"/>
      <w:szCs w:val="26"/>
      <w:shd w:val="clear" w:color="auto" w:fill="C2D69B" w:themeFill="accent3" w:themeFillTint="99"/>
    </w:rPr>
  </w:style>
  <w:style w:type="character" w:customStyle="1" w:styleId="Ttulo3Car">
    <w:name w:val="Título 3 Car"/>
    <w:aliases w:val="TercerTitulo Car"/>
    <w:basedOn w:val="Fuentedeprrafopredeter"/>
    <w:link w:val="Ttulo3"/>
    <w:rsid w:val="002A3B87"/>
    <w:rPr>
      <w:rFonts w:ascii="Calibri" w:eastAsia="Times New Roman" w:hAnsi="Calibri" w:cs="Arial"/>
      <w:bCs/>
      <w:iCs/>
      <w:color w:val="0F243E" w:themeColor="text2" w:themeShade="80"/>
      <w:sz w:val="28"/>
      <w:szCs w:val="26"/>
      <w:shd w:val="clear" w:color="auto" w:fill="D6E3BC" w:themeFill="accent3" w:themeFillTint="66"/>
      <w:lang w:eastAsia="es-ES"/>
    </w:rPr>
  </w:style>
  <w:style w:type="character" w:customStyle="1" w:styleId="Ttulo4Car">
    <w:name w:val="Título 4 Car"/>
    <w:aliases w:val="CuartoTitulo Car"/>
    <w:basedOn w:val="Fuentedeprrafopredeter"/>
    <w:link w:val="Ttulo4"/>
    <w:rsid w:val="002A3B87"/>
    <w:rPr>
      <w:rFonts w:ascii="Calibri" w:eastAsia="Times New Roman" w:hAnsi="Calibri" w:cs="Arial"/>
      <w:bCs/>
      <w:iCs/>
      <w:color w:val="0F243E" w:themeColor="text2" w:themeShade="80"/>
      <w:sz w:val="24"/>
      <w:szCs w:val="28"/>
      <w:shd w:val="clear" w:color="auto" w:fill="EAF1DD" w:themeFill="accent3" w:themeFillTint="33"/>
      <w:lang w:eastAsia="es-ES"/>
    </w:rPr>
  </w:style>
  <w:style w:type="character" w:customStyle="1" w:styleId="Ttulo5Car">
    <w:name w:val="Título 5 Car"/>
    <w:basedOn w:val="Fuentedeprrafopredeter"/>
    <w:link w:val="Ttulo5"/>
    <w:uiPriority w:val="9"/>
    <w:rsid w:val="002A3B8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3B8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3B8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3B8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3B87"/>
    <w:rPr>
      <w:rFonts w:asciiTheme="majorHAnsi" w:eastAsiaTheme="majorEastAsia" w:hAnsiTheme="majorHAnsi" w:cstheme="majorBidi"/>
      <w:i/>
      <w:iCs/>
      <w:color w:val="404040" w:themeColor="text1" w:themeTint="BF"/>
      <w:sz w:val="20"/>
      <w:szCs w:val="20"/>
    </w:rPr>
  </w:style>
  <w:style w:type="character" w:customStyle="1" w:styleId="TextodegloboCar">
    <w:name w:val="Texto de globo Car"/>
    <w:basedOn w:val="Fuentedeprrafopredeter"/>
    <w:link w:val="Textodeglobo"/>
    <w:uiPriority w:val="99"/>
    <w:semiHidden/>
    <w:rsid w:val="002A3B87"/>
    <w:rPr>
      <w:rFonts w:ascii="Tahoma" w:hAnsi="Tahoma" w:cs="Tahoma"/>
      <w:sz w:val="16"/>
      <w:szCs w:val="16"/>
    </w:rPr>
  </w:style>
  <w:style w:type="paragraph" w:styleId="Textodeglobo">
    <w:name w:val="Balloon Text"/>
    <w:basedOn w:val="Normal"/>
    <w:link w:val="TextodegloboCar"/>
    <w:uiPriority w:val="99"/>
    <w:semiHidden/>
    <w:unhideWhenUsed/>
    <w:rsid w:val="002A3B87"/>
    <w:pPr>
      <w:spacing w:after="0" w:line="240" w:lineRule="auto"/>
    </w:pPr>
    <w:rPr>
      <w:rFonts w:ascii="Tahoma" w:hAnsi="Tahoma" w:cs="Tahoma"/>
      <w:sz w:val="16"/>
      <w:szCs w:val="16"/>
    </w:rPr>
  </w:style>
  <w:style w:type="paragraph" w:customStyle="1" w:styleId="Presentacin">
    <w:name w:val="Presentación"/>
    <w:basedOn w:val="Normal"/>
    <w:rsid w:val="002A3B87"/>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2A3B87"/>
    <w:rPr>
      <w:i/>
      <w:color w:val="4F81BD" w:themeColor="accent1"/>
      <w:u w:val="none"/>
    </w:rPr>
  </w:style>
  <w:style w:type="paragraph" w:styleId="Sinespaciado">
    <w:name w:val="No Spacing"/>
    <w:link w:val="SinespaciadoCar"/>
    <w:uiPriority w:val="1"/>
    <w:qFormat/>
    <w:rsid w:val="002A3B8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A3B87"/>
    <w:rPr>
      <w:rFonts w:eastAsiaTheme="minorEastAsia"/>
      <w:lang w:eastAsia="es-ES"/>
    </w:rPr>
  </w:style>
  <w:style w:type="paragraph" w:styleId="Sangradetextonormal">
    <w:name w:val="Body Text Indent"/>
    <w:basedOn w:val="Normal"/>
    <w:link w:val="SangradetextonormalCar"/>
    <w:rsid w:val="002A3B87"/>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2A3B87"/>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2A3B87"/>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2A3B87"/>
    <w:rPr>
      <w:rFonts w:ascii="Calibri" w:eastAsia="Times New Roman" w:hAnsi="Calibri" w:cs="Times New Roman"/>
      <w:sz w:val="24"/>
      <w:szCs w:val="24"/>
      <w:lang w:val="en-US" w:eastAsia="es-ES"/>
    </w:rPr>
  </w:style>
  <w:style w:type="paragraph" w:customStyle="1" w:styleId="Vietas1">
    <w:name w:val="Viñetas1"/>
    <w:basedOn w:val="Normal"/>
    <w:next w:val="Normal"/>
    <w:rsid w:val="002A3B87"/>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2A3B87"/>
    <w:pPr>
      <w:spacing w:before="120" w:after="0" w:line="240" w:lineRule="auto"/>
    </w:pPr>
    <w:rPr>
      <w:rFonts w:eastAsia="Times New Roman" w:cs="Times New Roman"/>
      <w:b/>
      <w:szCs w:val="24"/>
      <w:lang w:val="en-US" w:eastAsia="es-ES"/>
    </w:rPr>
  </w:style>
  <w:style w:type="character" w:customStyle="1" w:styleId="NormalDestacado11Car">
    <w:name w:val="NormalDestacado11 Car"/>
    <w:basedOn w:val="Fuentedeprrafopredeter"/>
    <w:link w:val="NormalDestacado11"/>
    <w:rsid w:val="002A3B87"/>
    <w:rPr>
      <w:rFonts w:ascii="Calibri" w:eastAsia="Times New Roman" w:hAnsi="Calibri" w:cs="Times New Roman"/>
      <w:b/>
      <w:szCs w:val="24"/>
      <w:lang w:val="en-US" w:eastAsia="es-ES"/>
    </w:rPr>
  </w:style>
  <w:style w:type="character" w:customStyle="1" w:styleId="SombreadoRelleno">
    <w:name w:val="SombreadoRelleno"/>
    <w:rsid w:val="002A3B87"/>
    <w:rPr>
      <w:rFonts w:ascii="Arial" w:hAnsi="Arial" w:cs="Arial"/>
      <w:sz w:val="18"/>
      <w:shd w:val="clear" w:color="auto" w:fill="E6E6E6"/>
    </w:rPr>
  </w:style>
  <w:style w:type="paragraph" w:styleId="Encabezado">
    <w:name w:val="header"/>
    <w:basedOn w:val="Normal"/>
    <w:link w:val="Encabezado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2A3B87"/>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2A3B87"/>
    <w:rPr>
      <w:rFonts w:ascii="Arial" w:eastAsia="Times New Roman" w:hAnsi="Arial" w:cs="Times New Roman"/>
      <w:sz w:val="20"/>
      <w:szCs w:val="24"/>
      <w:lang w:val="en-US" w:eastAsia="es-ES"/>
    </w:rPr>
  </w:style>
  <w:style w:type="paragraph" w:customStyle="1" w:styleId="TextoTablaRellenarUsuario">
    <w:name w:val="TextoTablaRellenarUsuario"/>
    <w:basedOn w:val="Normal"/>
    <w:rsid w:val="002A3B87"/>
    <w:pPr>
      <w:spacing w:after="0" w:line="240" w:lineRule="auto"/>
    </w:pPr>
    <w:rPr>
      <w:rFonts w:ascii="Arial" w:eastAsia="Times New Roman" w:hAnsi="Arial" w:cs="Arial"/>
      <w:color w:val="000000"/>
      <w:sz w:val="18"/>
      <w:szCs w:val="18"/>
      <w:lang w:val="en-US" w:eastAsia="es-ES"/>
    </w:rPr>
  </w:style>
  <w:style w:type="character" w:styleId="Nmerodepgina">
    <w:name w:val="page number"/>
    <w:basedOn w:val="Fuentedeprrafopredeter"/>
    <w:rsid w:val="002A3B87"/>
    <w:rPr>
      <w:rFonts w:ascii="Arial" w:hAnsi="Arial"/>
      <w:sz w:val="16"/>
    </w:rPr>
  </w:style>
  <w:style w:type="paragraph" w:customStyle="1" w:styleId="MarcadoAmarillo">
    <w:name w:val="MarcadoAmarillo"/>
    <w:basedOn w:val="Normal"/>
    <w:next w:val="Normal"/>
    <w:link w:val="MarcadoAmarilloCar"/>
    <w:rsid w:val="002A3B87"/>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2A3B87"/>
    <w:rPr>
      <w:rFonts w:ascii="Calibri" w:eastAsia="Times New Roman" w:hAnsi="Calibri" w:cs="Times New Roman"/>
      <w:b/>
      <w:i/>
      <w:sz w:val="20"/>
      <w:szCs w:val="24"/>
      <w:shd w:val="clear" w:color="auto" w:fill="E5B8B7" w:themeFill="accent2" w:themeFillTint="66"/>
      <w:lang w:val="en-US" w:eastAsia="es-ES"/>
    </w:rPr>
  </w:style>
  <w:style w:type="character" w:customStyle="1" w:styleId="CaracterRojo">
    <w:name w:val="CaracterRojo"/>
    <w:basedOn w:val="Fuentedeprrafopredeter"/>
    <w:rsid w:val="002A3B87"/>
    <w:rPr>
      <w:b/>
      <w:color w:val="AD2144"/>
    </w:rPr>
  </w:style>
  <w:style w:type="paragraph" w:customStyle="1" w:styleId="NumeracionCuestionarios">
    <w:name w:val="NumeracionCuestionarios"/>
    <w:basedOn w:val="Normal"/>
    <w:next w:val="Normal"/>
    <w:rsid w:val="002A3B87"/>
    <w:pPr>
      <w:numPr>
        <w:numId w:val="2"/>
      </w:numPr>
      <w:spacing w:before="120" w:after="0" w:line="240" w:lineRule="auto"/>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2A3B87"/>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2A3B87"/>
    <w:rPr>
      <w:rFonts w:ascii="Arial" w:eastAsia="Times New Roman" w:hAnsi="Arial" w:cs="Times New Roman"/>
      <w:sz w:val="20"/>
      <w:szCs w:val="24"/>
      <w:lang w:val="en-US" w:eastAsia="es-ES"/>
    </w:rPr>
  </w:style>
  <w:style w:type="paragraph" w:styleId="Prrafodelista">
    <w:name w:val="List Paragraph"/>
    <w:basedOn w:val="Normal"/>
    <w:uiPriority w:val="34"/>
    <w:qFormat/>
    <w:rsid w:val="002A3B87"/>
    <w:pPr>
      <w:ind w:left="720"/>
      <w:contextualSpacing/>
    </w:pPr>
  </w:style>
  <w:style w:type="paragraph" w:customStyle="1" w:styleId="normalSinEspacio">
    <w:name w:val="normalSinEspacio"/>
    <w:basedOn w:val="Normal"/>
    <w:next w:val="Normal"/>
    <w:qFormat/>
    <w:rsid w:val="002A3B87"/>
    <w:pPr>
      <w:spacing w:after="0"/>
    </w:pPr>
  </w:style>
  <w:style w:type="character" w:customStyle="1" w:styleId="TextonotapieCar">
    <w:name w:val="Texto nota pie Car"/>
    <w:basedOn w:val="Fuentedeprrafopredeter"/>
    <w:link w:val="Textonotapie"/>
    <w:semiHidden/>
    <w:rsid w:val="002A3B87"/>
    <w:rPr>
      <w:rFonts w:ascii="Calibri" w:hAnsi="Calibri"/>
      <w:sz w:val="20"/>
      <w:szCs w:val="20"/>
    </w:rPr>
  </w:style>
  <w:style w:type="paragraph" w:styleId="Textonotapie">
    <w:name w:val="footnote text"/>
    <w:basedOn w:val="Normal"/>
    <w:link w:val="TextonotapieCar"/>
    <w:semiHidden/>
    <w:unhideWhenUsed/>
    <w:rsid w:val="002A3B87"/>
    <w:pPr>
      <w:spacing w:after="0" w:line="240" w:lineRule="auto"/>
    </w:pPr>
    <w:rPr>
      <w:sz w:val="20"/>
      <w:szCs w:val="20"/>
    </w:rPr>
  </w:style>
  <w:style w:type="character" w:customStyle="1" w:styleId="apple-converted-space">
    <w:name w:val="apple-converted-space"/>
    <w:basedOn w:val="Fuentedeprrafopredeter"/>
    <w:rsid w:val="002A3B87"/>
  </w:style>
  <w:style w:type="paragraph" w:customStyle="1" w:styleId="articulo">
    <w:name w:val="articul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2A3B87"/>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2A3B87"/>
    <w:rPr>
      <w:b/>
      <w:bCs/>
    </w:rPr>
  </w:style>
  <w:style w:type="paragraph" w:styleId="Textoindependiente2">
    <w:name w:val="Body Text 2"/>
    <w:basedOn w:val="Normal"/>
    <w:link w:val="Textoindependiente2Car"/>
    <w:uiPriority w:val="99"/>
    <w:unhideWhenUsed/>
    <w:rsid w:val="002A3B87"/>
    <w:pPr>
      <w:spacing w:line="480" w:lineRule="auto"/>
    </w:pPr>
  </w:style>
  <w:style w:type="character" w:customStyle="1" w:styleId="Textoindependiente2Car">
    <w:name w:val="Texto independiente 2 Car"/>
    <w:basedOn w:val="Fuentedeprrafopredeter"/>
    <w:link w:val="Textoindependiente2"/>
    <w:uiPriority w:val="99"/>
    <w:rsid w:val="002A3B87"/>
    <w:rPr>
      <w:rFonts w:ascii="Calibri" w:hAnsi="Calibri"/>
    </w:rPr>
  </w:style>
  <w:style w:type="character" w:customStyle="1" w:styleId="sombreadorelleno0">
    <w:name w:val="sombreadorelleno"/>
    <w:rsid w:val="002A3B87"/>
    <w:rPr>
      <w:sz w:val="18"/>
      <w:bdr w:val="none" w:sz="0" w:space="0" w:color="auto" w:frame="1"/>
      <w:shd w:val="clear" w:color="auto" w:fill="E6E6E6"/>
    </w:rPr>
  </w:style>
  <w:style w:type="paragraph" w:customStyle="1" w:styleId="parrafo2">
    <w:name w:val="parrafo_2"/>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2A3B87"/>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2A3B87"/>
    <w:rPr>
      <w:i/>
      <w:color w:val="FFCC00"/>
      <w:u w:val="none"/>
      <w:lang w:val="es-ES"/>
    </w:rPr>
  </w:style>
  <w:style w:type="paragraph" w:customStyle="1" w:styleId="TtuloLibro">
    <w:name w:val="TítuloLibro"/>
    <w:next w:val="Normal"/>
    <w:rsid w:val="002A3B87"/>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Textodelmarcadordeposicin">
    <w:name w:val="Placeholder Text"/>
    <w:basedOn w:val="Fuentedeprrafopredeter"/>
    <w:uiPriority w:val="99"/>
    <w:semiHidden/>
    <w:rsid w:val="00D20E32"/>
    <w:rPr>
      <w:color w:val="808080"/>
    </w:rPr>
  </w:style>
  <w:style w:type="paragraph" w:styleId="NormalWeb">
    <w:name w:val="Normal (Web)"/>
    <w:basedOn w:val="Normal"/>
    <w:uiPriority w:val="99"/>
    <w:semiHidden/>
    <w:unhideWhenUsed/>
    <w:rsid w:val="00D20E3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visitado">
    <w:name w:val="FollowedHyperlink"/>
    <w:basedOn w:val="Fuentedeprrafopredeter"/>
    <w:uiPriority w:val="99"/>
    <w:semiHidden/>
    <w:unhideWhenUsed/>
    <w:rsid w:val="00D20E32"/>
    <w:rPr>
      <w:i/>
      <w:color w:val="4F81BD" w:themeColor="accent1"/>
      <w:u w:val="none"/>
    </w:rPr>
  </w:style>
  <w:style w:type="table" w:styleId="Tablaconcuadrcula">
    <w:name w:val="Table Grid"/>
    <w:basedOn w:val="Tablanormal"/>
    <w:rsid w:val="00D20E32"/>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character" w:styleId="Refdenotaalpie">
    <w:name w:val="footnote reference"/>
    <w:basedOn w:val="Fuentedeprrafopredeter"/>
    <w:semiHidden/>
    <w:unhideWhenUsed/>
    <w:rsid w:val="00D20E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32"/>
    <w:pPr>
      <w:spacing w:after="120"/>
      <w:jc w:val="both"/>
    </w:pPr>
    <w:rPr>
      <w:rFonts w:ascii="Calibri" w:hAnsi="Calibri"/>
    </w:rPr>
  </w:style>
  <w:style w:type="paragraph" w:styleId="Ttulo1">
    <w:name w:val="heading 1"/>
    <w:aliases w:val="PrimerTitulo"/>
    <w:basedOn w:val="Normal"/>
    <w:next w:val="Normal"/>
    <w:link w:val="Ttulo1Car"/>
    <w:qFormat/>
    <w:rsid w:val="002A3B87"/>
    <w:pPr>
      <w:keepNext/>
      <w:keepLines/>
      <w:numPr>
        <w:numId w:val="3"/>
      </w:numPr>
      <w:pBdr>
        <w:top w:val="single" w:sz="48" w:space="4" w:color="C2D69B" w:themeColor="accent3" w:themeTint="99"/>
        <w:bottom w:val="single" w:sz="48" w:space="4" w:color="17365D" w:themeColor="text2" w:themeShade="BF"/>
      </w:pBdr>
      <w:shd w:val="clear" w:color="auto" w:fill="9BBB59" w:themeFill="accent3"/>
      <w:spacing w:before="240" w:after="720"/>
      <w:ind w:left="431" w:hanging="431"/>
      <w:outlineLvl w:val="0"/>
    </w:pPr>
    <w:rPr>
      <w:rFonts w:eastAsiaTheme="majorEastAsia" w:cstheme="majorBidi"/>
      <w:color w:val="EEECE1" w:themeColor="background2"/>
      <w:sz w:val="52"/>
      <w:szCs w:val="32"/>
    </w:rPr>
  </w:style>
  <w:style w:type="paragraph" w:styleId="Ttulo2">
    <w:name w:val="heading 2"/>
    <w:aliases w:val="SegundoTitulo"/>
    <w:basedOn w:val="Normal"/>
    <w:next w:val="Normal"/>
    <w:link w:val="Ttulo2Car"/>
    <w:unhideWhenUsed/>
    <w:qFormat/>
    <w:rsid w:val="002A3B87"/>
    <w:pPr>
      <w:keepNext/>
      <w:keepLines/>
      <w:numPr>
        <w:ilvl w:val="1"/>
        <w:numId w:val="3"/>
      </w:numPr>
      <w:pBdr>
        <w:top w:val="single" w:sz="18" w:space="1" w:color="CCC0D9" w:themeColor="accent4" w:themeTint="66"/>
      </w:pBdr>
      <w:shd w:val="clear" w:color="auto" w:fill="C2D69B" w:themeFill="accent3" w:themeFillTint="99"/>
      <w:spacing w:before="240" w:after="360"/>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2A3B87"/>
    <w:pPr>
      <w:keepLines w:val="0"/>
      <w:numPr>
        <w:ilvl w:val="2"/>
      </w:numPr>
      <w:pBdr>
        <w:top w:val="single" w:sz="18" w:space="1" w:color="EEECE1" w:themeColor="background2"/>
        <w:bottom w:val="single" w:sz="18" w:space="1" w:color="C4BC96" w:themeColor="background2" w:themeShade="BF"/>
      </w:pBdr>
      <w:shd w:val="clear" w:color="auto" w:fill="D6E3BC" w:themeFill="accent3" w:themeFillTint="66"/>
      <w:tabs>
        <w:tab w:val="left" w:pos="720"/>
      </w:tabs>
      <w:spacing w:after="240" w:line="240" w:lineRule="auto"/>
      <w:ind w:left="1004"/>
      <w:outlineLvl w:val="2"/>
    </w:pPr>
    <w:rPr>
      <w:rFonts w:eastAsia="Times New Roman" w:cs="Arial"/>
      <w:bCs/>
      <w:iCs/>
      <w:color w:val="0F243E" w:themeColor="text2" w:themeShade="80"/>
      <w:lang w:eastAsia="es-ES"/>
    </w:rPr>
  </w:style>
  <w:style w:type="paragraph" w:styleId="Ttulo4">
    <w:name w:val="heading 4"/>
    <w:aliases w:val="CuartoTitulo"/>
    <w:basedOn w:val="Ttulo3"/>
    <w:next w:val="Normal"/>
    <w:link w:val="Ttulo4Car"/>
    <w:qFormat/>
    <w:rsid w:val="002A3B87"/>
    <w:pPr>
      <w:numPr>
        <w:ilvl w:val="3"/>
      </w:numPr>
      <w:pBdr>
        <w:top w:val="none" w:sz="0" w:space="0" w:color="auto"/>
      </w:pBdr>
      <w:shd w:val="clear" w:color="auto" w:fill="EAF1DD" w:themeFill="accent3" w:themeFillTint="33"/>
      <w:outlineLvl w:val="3"/>
    </w:pPr>
    <w:rPr>
      <w:sz w:val="24"/>
      <w:szCs w:val="28"/>
    </w:rPr>
  </w:style>
  <w:style w:type="paragraph" w:styleId="Ttulo5">
    <w:name w:val="heading 5"/>
    <w:basedOn w:val="Normal"/>
    <w:next w:val="Normal"/>
    <w:link w:val="Ttulo5Car"/>
    <w:uiPriority w:val="9"/>
    <w:unhideWhenUsed/>
    <w:qFormat/>
    <w:rsid w:val="002A3B8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3B8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3B8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3B8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3B8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2A3B87"/>
    <w:rPr>
      <w:rFonts w:ascii="Calibri" w:eastAsiaTheme="majorEastAsia" w:hAnsi="Calibri" w:cstheme="majorBidi"/>
      <w:color w:val="EEECE1" w:themeColor="background2"/>
      <w:sz w:val="52"/>
      <w:szCs w:val="32"/>
      <w:shd w:val="clear" w:color="auto" w:fill="9BBB59" w:themeFill="accent3"/>
    </w:rPr>
  </w:style>
  <w:style w:type="character" w:customStyle="1" w:styleId="Ttulo2Car">
    <w:name w:val="Título 2 Car"/>
    <w:aliases w:val="SegundoTitulo Car"/>
    <w:basedOn w:val="Fuentedeprrafopredeter"/>
    <w:link w:val="Ttulo2"/>
    <w:rsid w:val="002A3B87"/>
    <w:rPr>
      <w:rFonts w:ascii="Calibri" w:eastAsiaTheme="majorEastAsia" w:hAnsi="Calibri" w:cstheme="majorBidi"/>
      <w:sz w:val="28"/>
      <w:szCs w:val="26"/>
      <w:shd w:val="clear" w:color="auto" w:fill="C2D69B" w:themeFill="accent3" w:themeFillTint="99"/>
    </w:rPr>
  </w:style>
  <w:style w:type="character" w:customStyle="1" w:styleId="Ttulo3Car">
    <w:name w:val="Título 3 Car"/>
    <w:aliases w:val="TercerTitulo Car"/>
    <w:basedOn w:val="Fuentedeprrafopredeter"/>
    <w:link w:val="Ttulo3"/>
    <w:rsid w:val="002A3B87"/>
    <w:rPr>
      <w:rFonts w:ascii="Calibri" w:eastAsia="Times New Roman" w:hAnsi="Calibri" w:cs="Arial"/>
      <w:bCs/>
      <w:iCs/>
      <w:color w:val="0F243E" w:themeColor="text2" w:themeShade="80"/>
      <w:sz w:val="28"/>
      <w:szCs w:val="26"/>
      <w:shd w:val="clear" w:color="auto" w:fill="D6E3BC" w:themeFill="accent3" w:themeFillTint="66"/>
      <w:lang w:eastAsia="es-ES"/>
    </w:rPr>
  </w:style>
  <w:style w:type="character" w:customStyle="1" w:styleId="Ttulo4Car">
    <w:name w:val="Título 4 Car"/>
    <w:aliases w:val="CuartoTitulo Car"/>
    <w:basedOn w:val="Fuentedeprrafopredeter"/>
    <w:link w:val="Ttulo4"/>
    <w:rsid w:val="002A3B87"/>
    <w:rPr>
      <w:rFonts w:ascii="Calibri" w:eastAsia="Times New Roman" w:hAnsi="Calibri" w:cs="Arial"/>
      <w:bCs/>
      <w:iCs/>
      <w:color w:val="0F243E" w:themeColor="text2" w:themeShade="80"/>
      <w:sz w:val="24"/>
      <w:szCs w:val="28"/>
      <w:shd w:val="clear" w:color="auto" w:fill="EAF1DD" w:themeFill="accent3" w:themeFillTint="33"/>
      <w:lang w:eastAsia="es-ES"/>
    </w:rPr>
  </w:style>
  <w:style w:type="character" w:customStyle="1" w:styleId="Ttulo5Car">
    <w:name w:val="Título 5 Car"/>
    <w:basedOn w:val="Fuentedeprrafopredeter"/>
    <w:link w:val="Ttulo5"/>
    <w:uiPriority w:val="9"/>
    <w:rsid w:val="002A3B8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3B8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3B8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3B8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3B87"/>
    <w:rPr>
      <w:rFonts w:asciiTheme="majorHAnsi" w:eastAsiaTheme="majorEastAsia" w:hAnsiTheme="majorHAnsi" w:cstheme="majorBidi"/>
      <w:i/>
      <w:iCs/>
      <w:color w:val="404040" w:themeColor="text1" w:themeTint="BF"/>
      <w:sz w:val="20"/>
      <w:szCs w:val="20"/>
    </w:rPr>
  </w:style>
  <w:style w:type="character" w:customStyle="1" w:styleId="TextodegloboCar">
    <w:name w:val="Texto de globo Car"/>
    <w:basedOn w:val="Fuentedeprrafopredeter"/>
    <w:link w:val="Textodeglobo"/>
    <w:uiPriority w:val="99"/>
    <w:semiHidden/>
    <w:rsid w:val="002A3B87"/>
    <w:rPr>
      <w:rFonts w:ascii="Tahoma" w:hAnsi="Tahoma" w:cs="Tahoma"/>
      <w:sz w:val="16"/>
      <w:szCs w:val="16"/>
    </w:rPr>
  </w:style>
  <w:style w:type="paragraph" w:styleId="Textodeglobo">
    <w:name w:val="Balloon Text"/>
    <w:basedOn w:val="Normal"/>
    <w:link w:val="TextodegloboCar"/>
    <w:uiPriority w:val="99"/>
    <w:semiHidden/>
    <w:unhideWhenUsed/>
    <w:rsid w:val="002A3B87"/>
    <w:pPr>
      <w:spacing w:after="0" w:line="240" w:lineRule="auto"/>
    </w:pPr>
    <w:rPr>
      <w:rFonts w:ascii="Tahoma" w:hAnsi="Tahoma" w:cs="Tahoma"/>
      <w:sz w:val="16"/>
      <w:szCs w:val="16"/>
    </w:rPr>
  </w:style>
  <w:style w:type="paragraph" w:customStyle="1" w:styleId="Presentacin">
    <w:name w:val="Presentación"/>
    <w:basedOn w:val="Normal"/>
    <w:rsid w:val="002A3B87"/>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2A3B87"/>
    <w:rPr>
      <w:i/>
      <w:color w:val="4F81BD" w:themeColor="accent1"/>
      <w:u w:val="none"/>
    </w:rPr>
  </w:style>
  <w:style w:type="paragraph" w:styleId="Sinespaciado">
    <w:name w:val="No Spacing"/>
    <w:link w:val="SinespaciadoCar"/>
    <w:uiPriority w:val="1"/>
    <w:qFormat/>
    <w:rsid w:val="002A3B8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2A3B87"/>
    <w:rPr>
      <w:rFonts w:eastAsiaTheme="minorEastAsia"/>
      <w:lang w:eastAsia="es-ES"/>
    </w:rPr>
  </w:style>
  <w:style w:type="paragraph" w:styleId="Sangradetextonormal">
    <w:name w:val="Body Text Indent"/>
    <w:basedOn w:val="Normal"/>
    <w:link w:val="SangradetextonormalCar"/>
    <w:rsid w:val="002A3B87"/>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2A3B87"/>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2A3B87"/>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line="240" w:lineRule="auto"/>
      <w:ind w:left="57" w:right="57"/>
    </w:pPr>
    <w:rPr>
      <w:rFonts w:eastAsia="Times New Roman" w:cs="Times New Roman"/>
      <w:sz w:val="24"/>
      <w:szCs w:val="24"/>
      <w:lang w:val="en-US" w:eastAsia="es-ES"/>
    </w:rPr>
  </w:style>
  <w:style w:type="character" w:customStyle="1" w:styleId="RecuadradoCar">
    <w:name w:val="Recuadrado Car"/>
    <w:basedOn w:val="Fuentedeprrafopredeter"/>
    <w:link w:val="Recuadrado"/>
    <w:rsid w:val="002A3B87"/>
    <w:rPr>
      <w:rFonts w:ascii="Calibri" w:eastAsia="Times New Roman" w:hAnsi="Calibri" w:cs="Times New Roman"/>
      <w:sz w:val="24"/>
      <w:szCs w:val="24"/>
      <w:lang w:val="en-US" w:eastAsia="es-ES"/>
    </w:rPr>
  </w:style>
  <w:style w:type="paragraph" w:customStyle="1" w:styleId="Vietas1">
    <w:name w:val="Viñetas1"/>
    <w:basedOn w:val="Normal"/>
    <w:next w:val="Normal"/>
    <w:rsid w:val="002A3B87"/>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2A3B87"/>
    <w:pPr>
      <w:spacing w:before="120" w:after="0" w:line="240" w:lineRule="auto"/>
    </w:pPr>
    <w:rPr>
      <w:rFonts w:eastAsia="Times New Roman" w:cs="Times New Roman"/>
      <w:b/>
      <w:szCs w:val="24"/>
      <w:lang w:val="en-US" w:eastAsia="es-ES"/>
    </w:rPr>
  </w:style>
  <w:style w:type="character" w:customStyle="1" w:styleId="NormalDestacado11Car">
    <w:name w:val="NormalDestacado11 Car"/>
    <w:basedOn w:val="Fuentedeprrafopredeter"/>
    <w:link w:val="NormalDestacado11"/>
    <w:rsid w:val="002A3B87"/>
    <w:rPr>
      <w:rFonts w:ascii="Calibri" w:eastAsia="Times New Roman" w:hAnsi="Calibri" w:cs="Times New Roman"/>
      <w:b/>
      <w:szCs w:val="24"/>
      <w:lang w:val="en-US" w:eastAsia="es-ES"/>
    </w:rPr>
  </w:style>
  <w:style w:type="character" w:customStyle="1" w:styleId="SombreadoRelleno">
    <w:name w:val="SombreadoRelleno"/>
    <w:rsid w:val="002A3B87"/>
    <w:rPr>
      <w:rFonts w:ascii="Arial" w:hAnsi="Arial" w:cs="Arial"/>
      <w:sz w:val="18"/>
      <w:shd w:val="clear" w:color="auto" w:fill="E6E6E6"/>
    </w:rPr>
  </w:style>
  <w:style w:type="paragraph" w:styleId="Encabezado">
    <w:name w:val="header"/>
    <w:basedOn w:val="Normal"/>
    <w:link w:val="Encabezado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2A3B87"/>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2A3B87"/>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2A3B87"/>
    <w:rPr>
      <w:rFonts w:ascii="Arial" w:eastAsia="Times New Roman" w:hAnsi="Arial" w:cs="Times New Roman"/>
      <w:sz w:val="20"/>
      <w:szCs w:val="24"/>
      <w:lang w:val="en-US" w:eastAsia="es-ES"/>
    </w:rPr>
  </w:style>
  <w:style w:type="paragraph" w:customStyle="1" w:styleId="TextoTablaRellenarUsuario">
    <w:name w:val="TextoTablaRellenarUsuario"/>
    <w:basedOn w:val="Normal"/>
    <w:rsid w:val="002A3B87"/>
    <w:pPr>
      <w:spacing w:after="0" w:line="240" w:lineRule="auto"/>
    </w:pPr>
    <w:rPr>
      <w:rFonts w:ascii="Arial" w:eastAsia="Times New Roman" w:hAnsi="Arial" w:cs="Arial"/>
      <w:color w:val="000000"/>
      <w:sz w:val="18"/>
      <w:szCs w:val="18"/>
      <w:lang w:val="en-US" w:eastAsia="es-ES"/>
    </w:rPr>
  </w:style>
  <w:style w:type="character" w:styleId="Nmerodepgina">
    <w:name w:val="page number"/>
    <w:basedOn w:val="Fuentedeprrafopredeter"/>
    <w:rsid w:val="002A3B87"/>
    <w:rPr>
      <w:rFonts w:ascii="Arial" w:hAnsi="Arial"/>
      <w:sz w:val="16"/>
    </w:rPr>
  </w:style>
  <w:style w:type="paragraph" w:customStyle="1" w:styleId="MarcadoAmarillo">
    <w:name w:val="MarcadoAmarillo"/>
    <w:basedOn w:val="Normal"/>
    <w:next w:val="Normal"/>
    <w:link w:val="MarcadoAmarilloCar"/>
    <w:rsid w:val="002A3B87"/>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eastAsia="Times New Roman" w:cs="Times New Roman"/>
      <w:b/>
      <w:i/>
      <w:sz w:val="20"/>
      <w:szCs w:val="24"/>
      <w:lang w:val="en-US" w:eastAsia="es-ES"/>
    </w:rPr>
  </w:style>
  <w:style w:type="character" w:customStyle="1" w:styleId="MarcadoAmarilloCar">
    <w:name w:val="MarcadoAmarillo Car"/>
    <w:basedOn w:val="Fuentedeprrafopredeter"/>
    <w:link w:val="MarcadoAmarillo"/>
    <w:rsid w:val="002A3B87"/>
    <w:rPr>
      <w:rFonts w:ascii="Calibri" w:eastAsia="Times New Roman" w:hAnsi="Calibri" w:cs="Times New Roman"/>
      <w:b/>
      <w:i/>
      <w:sz w:val="20"/>
      <w:szCs w:val="24"/>
      <w:shd w:val="clear" w:color="auto" w:fill="E5B8B7" w:themeFill="accent2" w:themeFillTint="66"/>
      <w:lang w:val="en-US" w:eastAsia="es-ES"/>
    </w:rPr>
  </w:style>
  <w:style w:type="character" w:customStyle="1" w:styleId="CaracterRojo">
    <w:name w:val="CaracterRojo"/>
    <w:basedOn w:val="Fuentedeprrafopredeter"/>
    <w:rsid w:val="002A3B87"/>
    <w:rPr>
      <w:b/>
      <w:color w:val="AD2144"/>
    </w:rPr>
  </w:style>
  <w:style w:type="paragraph" w:customStyle="1" w:styleId="NumeracionCuestionarios">
    <w:name w:val="NumeracionCuestionarios"/>
    <w:basedOn w:val="Normal"/>
    <w:next w:val="Normal"/>
    <w:rsid w:val="002A3B87"/>
    <w:pPr>
      <w:numPr>
        <w:numId w:val="2"/>
      </w:numPr>
      <w:spacing w:before="120" w:after="0" w:line="240" w:lineRule="auto"/>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2A3B87"/>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2A3B87"/>
    <w:rPr>
      <w:rFonts w:ascii="Arial" w:eastAsia="Times New Roman" w:hAnsi="Arial" w:cs="Times New Roman"/>
      <w:sz w:val="20"/>
      <w:szCs w:val="24"/>
      <w:lang w:val="en-US" w:eastAsia="es-ES"/>
    </w:rPr>
  </w:style>
  <w:style w:type="paragraph" w:styleId="Prrafodelista">
    <w:name w:val="List Paragraph"/>
    <w:basedOn w:val="Normal"/>
    <w:uiPriority w:val="34"/>
    <w:qFormat/>
    <w:rsid w:val="002A3B87"/>
    <w:pPr>
      <w:ind w:left="720"/>
      <w:contextualSpacing/>
    </w:pPr>
  </w:style>
  <w:style w:type="paragraph" w:customStyle="1" w:styleId="normalSinEspacio">
    <w:name w:val="normalSinEspacio"/>
    <w:basedOn w:val="Normal"/>
    <w:next w:val="Normal"/>
    <w:qFormat/>
    <w:rsid w:val="002A3B87"/>
    <w:pPr>
      <w:spacing w:after="0"/>
    </w:pPr>
  </w:style>
  <w:style w:type="character" w:customStyle="1" w:styleId="TextonotapieCar">
    <w:name w:val="Texto nota pie Car"/>
    <w:basedOn w:val="Fuentedeprrafopredeter"/>
    <w:link w:val="Textonotapie"/>
    <w:semiHidden/>
    <w:rsid w:val="002A3B87"/>
    <w:rPr>
      <w:rFonts w:ascii="Calibri" w:hAnsi="Calibri"/>
      <w:sz w:val="20"/>
      <w:szCs w:val="20"/>
    </w:rPr>
  </w:style>
  <w:style w:type="paragraph" w:styleId="Textonotapie">
    <w:name w:val="footnote text"/>
    <w:basedOn w:val="Normal"/>
    <w:link w:val="TextonotapieCar"/>
    <w:semiHidden/>
    <w:unhideWhenUsed/>
    <w:rsid w:val="002A3B87"/>
    <w:pPr>
      <w:spacing w:after="0" w:line="240" w:lineRule="auto"/>
    </w:pPr>
    <w:rPr>
      <w:sz w:val="20"/>
      <w:szCs w:val="20"/>
    </w:rPr>
  </w:style>
  <w:style w:type="character" w:customStyle="1" w:styleId="apple-converted-space">
    <w:name w:val="apple-converted-space"/>
    <w:basedOn w:val="Fuentedeprrafopredeter"/>
    <w:rsid w:val="002A3B87"/>
  </w:style>
  <w:style w:type="paragraph" w:customStyle="1" w:styleId="articulo">
    <w:name w:val="articul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2A3B87"/>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2A3B87"/>
    <w:rPr>
      <w:b/>
      <w:bCs/>
    </w:rPr>
  </w:style>
  <w:style w:type="paragraph" w:styleId="Textoindependiente2">
    <w:name w:val="Body Text 2"/>
    <w:basedOn w:val="Normal"/>
    <w:link w:val="Textoindependiente2Car"/>
    <w:uiPriority w:val="99"/>
    <w:unhideWhenUsed/>
    <w:rsid w:val="002A3B87"/>
    <w:pPr>
      <w:spacing w:line="480" w:lineRule="auto"/>
    </w:pPr>
  </w:style>
  <w:style w:type="character" w:customStyle="1" w:styleId="Textoindependiente2Car">
    <w:name w:val="Texto independiente 2 Car"/>
    <w:basedOn w:val="Fuentedeprrafopredeter"/>
    <w:link w:val="Textoindependiente2"/>
    <w:uiPriority w:val="99"/>
    <w:rsid w:val="002A3B87"/>
    <w:rPr>
      <w:rFonts w:ascii="Calibri" w:hAnsi="Calibri"/>
    </w:rPr>
  </w:style>
  <w:style w:type="character" w:customStyle="1" w:styleId="sombreadorelleno0">
    <w:name w:val="sombreadorelleno"/>
    <w:rsid w:val="002A3B87"/>
    <w:rPr>
      <w:sz w:val="18"/>
      <w:bdr w:val="none" w:sz="0" w:space="0" w:color="auto" w:frame="1"/>
      <w:shd w:val="clear" w:color="auto" w:fill="E6E6E6"/>
    </w:rPr>
  </w:style>
  <w:style w:type="paragraph" w:customStyle="1" w:styleId="parrafo2">
    <w:name w:val="parrafo_2"/>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2A3B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2A3B87"/>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2A3B87"/>
    <w:rPr>
      <w:i/>
      <w:color w:val="FFCC00"/>
      <w:u w:val="none"/>
      <w:lang w:val="es-ES"/>
    </w:rPr>
  </w:style>
  <w:style w:type="paragraph" w:customStyle="1" w:styleId="TtuloLibro">
    <w:name w:val="TítuloLibro"/>
    <w:next w:val="Normal"/>
    <w:rsid w:val="002A3B87"/>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styleId="Textodelmarcadordeposicin">
    <w:name w:val="Placeholder Text"/>
    <w:basedOn w:val="Fuentedeprrafopredeter"/>
    <w:uiPriority w:val="99"/>
    <w:semiHidden/>
    <w:rsid w:val="00D20E32"/>
    <w:rPr>
      <w:color w:val="808080"/>
    </w:rPr>
  </w:style>
  <w:style w:type="paragraph" w:styleId="NormalWeb">
    <w:name w:val="Normal (Web)"/>
    <w:basedOn w:val="Normal"/>
    <w:uiPriority w:val="99"/>
    <w:semiHidden/>
    <w:unhideWhenUsed/>
    <w:rsid w:val="00D20E32"/>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visitado">
    <w:name w:val="FollowedHyperlink"/>
    <w:basedOn w:val="Fuentedeprrafopredeter"/>
    <w:uiPriority w:val="99"/>
    <w:semiHidden/>
    <w:unhideWhenUsed/>
    <w:rsid w:val="00D20E32"/>
    <w:rPr>
      <w:i/>
      <w:color w:val="4F81BD" w:themeColor="accent1"/>
      <w:u w:val="none"/>
    </w:rPr>
  </w:style>
  <w:style w:type="table" w:styleId="Tablaconcuadrcula">
    <w:name w:val="Table Grid"/>
    <w:basedOn w:val="Tablanormal"/>
    <w:rsid w:val="00D20E32"/>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character" w:styleId="Refdenotaalpie">
    <w:name w:val="footnote reference"/>
    <w:basedOn w:val="Fuentedeprrafopredeter"/>
    <w:semiHidden/>
    <w:unhideWhenUsed/>
    <w:rsid w:val="00D20E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Mercedes Albi Pérez</cp:lastModifiedBy>
  <cp:revision>4</cp:revision>
  <dcterms:created xsi:type="dcterms:W3CDTF">2021-07-15T11:29:00Z</dcterms:created>
  <dcterms:modified xsi:type="dcterms:W3CDTF">2021-08-04T10:39:00Z</dcterms:modified>
</cp:coreProperties>
</file>