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0242" w14:textId="73C5E511" w:rsidR="00390D1A" w:rsidRDefault="00E3510A" w:rsidP="00691CF5">
      <w:pPr>
        <w:pStyle w:val="Textoindependiente2"/>
        <w:spacing w:before="120" w:line="360" w:lineRule="auto"/>
        <w:ind w:left="142" w:right="282"/>
        <w:jc w:val="both"/>
        <w:rPr>
          <w:rFonts w:ascii="Montserrat" w:hAnsi="Montserrat" w:cs="Calibri"/>
          <w:sz w:val="20"/>
          <w:szCs w:val="20"/>
        </w:rPr>
      </w:pPr>
      <w:r w:rsidRPr="00F94DC1">
        <w:rPr>
          <w:rFonts w:ascii="Montserrat" w:hAnsi="Montserrat" w:cs="Calibri"/>
          <w:sz w:val="20"/>
          <w:szCs w:val="20"/>
        </w:rPr>
        <w:t xml:space="preserve">D./Dª. </w:t>
      </w:r>
      <w:r w:rsidRPr="00F94DC1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 nombre y apellidos de la persona que, en nombre y representación de la ESI, firma electrónicamente la solicitud</w:t>
      </w:r>
      <w:r w:rsidRPr="00F94DC1">
        <w:rPr>
          <w:rFonts w:ascii="Montserrat" w:hAnsi="Montserrat" w:cs="Calibri"/>
          <w:sz w:val="20"/>
          <w:szCs w:val="20"/>
        </w:rPr>
        <w:t xml:space="preserve"> en nombre y representación de</w:t>
      </w:r>
      <w:r w:rsidR="00D61BC8" w:rsidRPr="00F94DC1">
        <w:rPr>
          <w:rFonts w:ascii="Montserrat" w:hAnsi="Montserrat" w:cs="Calibri"/>
          <w:sz w:val="20"/>
          <w:szCs w:val="20"/>
        </w:rPr>
        <w:t xml:space="preserve"> </w:t>
      </w:r>
      <w:r w:rsidRPr="00F94DC1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 denominación social completa de la ESI</w:t>
      </w:r>
      <w:r w:rsidRPr="00F94DC1">
        <w:rPr>
          <w:rFonts w:ascii="Montserrat" w:hAnsi="Montserrat" w:cs="Calibri"/>
          <w:sz w:val="20"/>
          <w:szCs w:val="20"/>
        </w:rPr>
        <w:t xml:space="preserve">, </w:t>
      </w:r>
      <w:r w:rsidR="00390D1A" w:rsidRPr="00390D1A">
        <w:rPr>
          <w:rFonts w:ascii="Montserrat" w:hAnsi="Montserrat" w:cs="Calibri"/>
          <w:sz w:val="20"/>
          <w:szCs w:val="20"/>
          <w:lang w:val="es-ES_tradnl"/>
        </w:rPr>
        <w:t>entidad obligada del grupo consolidable</w:t>
      </w:r>
      <w:r w:rsidR="00390D1A">
        <w:rPr>
          <w:rFonts w:ascii="Montserrat" w:hAnsi="Montserrat" w:cs="Calibri"/>
          <w:sz w:val="20"/>
          <w:szCs w:val="20"/>
          <w:lang w:val="es-ES_tradnl"/>
        </w:rPr>
        <w:t xml:space="preserve"> </w:t>
      </w:r>
      <w:r w:rsidR="00390D1A" w:rsidRPr="00F94DC1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 denominación</w:t>
      </w:r>
      <w:r w:rsidR="00390D1A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del grupo. </w:t>
      </w:r>
      <w:r w:rsidR="00390D1A" w:rsidRPr="00CF2DE0">
        <w:rPr>
          <w:rFonts w:ascii="Montserrat" w:hAnsi="Montserrat" w:cs="Calibri"/>
          <w:b/>
          <w:bCs/>
          <w:sz w:val="20"/>
          <w:szCs w:val="20"/>
        </w:rPr>
        <w:t>COMUNICA</w:t>
      </w:r>
      <w:r w:rsidR="00390D1A">
        <w:rPr>
          <w:rFonts w:ascii="Montserrat" w:hAnsi="Montserrat" w:cs="Calibri"/>
          <w:sz w:val="20"/>
          <w:szCs w:val="20"/>
        </w:rPr>
        <w:t xml:space="preserve"> que, con fecha </w:t>
      </w:r>
      <w:r w:rsidR="00390D1A" w:rsidRPr="00F94DC1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</w:t>
      </w:r>
      <w:r w:rsidR="00390D1A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fecha</w:t>
      </w:r>
      <w:r w:rsidR="00390D1A">
        <w:rPr>
          <w:rFonts w:ascii="Montserrat" w:hAnsi="Montserrat" w:cs="Calibri"/>
          <w:sz w:val="20"/>
          <w:szCs w:val="20"/>
        </w:rPr>
        <w:t xml:space="preserve">, se han producido las siguientes </w:t>
      </w:r>
      <w:r w:rsidR="00390D1A" w:rsidRPr="00CF2DE0">
        <w:rPr>
          <w:rFonts w:ascii="Montserrat" w:hAnsi="Montserrat" w:cs="Calibri"/>
          <w:sz w:val="20"/>
          <w:szCs w:val="20"/>
          <w:u w:val="single"/>
        </w:rPr>
        <w:t>modificaciones en el perímetro de consolidación</w:t>
      </w:r>
      <w:r w:rsidR="00390D1A" w:rsidRPr="00390D1A">
        <w:rPr>
          <w:rFonts w:ascii="Montserrat" w:hAnsi="Montserrat" w:cs="Calibri"/>
          <w:color w:val="C00000"/>
          <w:sz w:val="20"/>
          <w:szCs w:val="20"/>
          <w:vertAlign w:val="superscript"/>
          <w:lang w:val="es-ES_tradnl"/>
        </w:rPr>
        <w:footnoteReference w:id="1"/>
      </w:r>
      <w:r w:rsidR="00390D1A" w:rsidRPr="00390D1A">
        <w:rPr>
          <w:rFonts w:ascii="Montserrat" w:hAnsi="Montserrat" w:cs="Calibri"/>
          <w:color w:val="C00000"/>
          <w:sz w:val="20"/>
          <w:szCs w:val="20"/>
        </w:rPr>
        <w:t xml:space="preserve">: </w:t>
      </w:r>
    </w:p>
    <w:p w14:paraId="0FFBC5F1" w14:textId="5B5CB3BA" w:rsidR="001F2708" w:rsidRDefault="00390D1A" w:rsidP="00390D1A">
      <w:pPr>
        <w:pStyle w:val="Textoindependiente2"/>
        <w:spacing w:before="120" w:line="360" w:lineRule="auto"/>
        <w:ind w:left="142" w:right="282"/>
        <w:rPr>
          <w:rStyle w:val="CaracterRojo"/>
          <w:rFonts w:ascii="Montserrat" w:hAnsi="Montserrat" w:cs="Calibri"/>
          <w:b w:val="0"/>
          <w:bCs/>
          <w:color w:val="auto"/>
          <w:sz w:val="20"/>
          <w:szCs w:val="20"/>
        </w:rPr>
      </w:pPr>
      <w:r w:rsidRPr="00390D1A">
        <w:rPr>
          <w:rFonts w:ascii="Montserrat" w:hAnsi="Montserrat" w:cs="Calibri"/>
          <w:b/>
          <w:color w:val="C00000"/>
          <w:sz w:val="20"/>
          <w:szCs w:val="20"/>
        </w:rPr>
        <w:t>1.- Entidades que se incorporan al perímetro de consolidación</w:t>
      </w:r>
      <w:r w:rsidR="001F2708" w:rsidRPr="00E34F23">
        <w:rPr>
          <w:rFonts w:ascii="Montserrat" w:hAnsi="Montserrat"/>
          <w:sz w:val="20"/>
          <w:szCs w:val="20"/>
        </w:rPr>
        <w:t xml:space="preserve"> </w:t>
      </w:r>
      <w:r w:rsidR="001F2708" w:rsidRPr="00E34F23">
        <w:rPr>
          <w:rStyle w:val="CaracterRojo"/>
          <w:rFonts w:ascii="Montserrat" w:hAnsi="Montserrat" w:cs="Calibri"/>
          <w:b w:val="0"/>
          <w:bCs/>
          <w:color w:val="auto"/>
          <w:sz w:val="20"/>
          <w:szCs w:val="20"/>
        </w:rPr>
        <w:t>(</w:t>
      </w:r>
      <w:r w:rsidR="001F2708" w:rsidRPr="00844AA7">
        <w:rPr>
          <w:rStyle w:val="CaracterRojo"/>
          <w:rFonts w:ascii="Montserrat" w:hAnsi="Montserrat" w:cs="Calibri"/>
          <w:b w:val="0"/>
          <w:bCs/>
          <w:i/>
          <w:iCs/>
          <w:color w:val="auto"/>
          <w:sz w:val="20"/>
          <w:szCs w:val="20"/>
          <w:highlight w:val="lightGray"/>
          <w:shd w:val="clear" w:color="auto" w:fill="F2F2F2" w:themeFill="background1" w:themeFillShade="F2"/>
        </w:rPr>
        <w:t>añada las filas que considere necesarias</w:t>
      </w:r>
      <w:r w:rsidR="001F2708" w:rsidRPr="00E34F23">
        <w:rPr>
          <w:rStyle w:val="CaracterRojo"/>
          <w:rFonts w:ascii="Montserrat" w:hAnsi="Montserrat" w:cs="Calibri"/>
          <w:b w:val="0"/>
          <w:bCs/>
          <w:color w:val="auto"/>
          <w:sz w:val="20"/>
          <w:szCs w:val="20"/>
        </w:rPr>
        <w:t>):</w:t>
      </w:r>
    </w:p>
    <w:tbl>
      <w:tblPr>
        <w:tblW w:w="9004" w:type="dxa"/>
        <w:tblInd w:w="6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1560"/>
        <w:gridCol w:w="2835"/>
        <w:gridCol w:w="2127"/>
      </w:tblGrid>
      <w:tr w:rsidR="00E34F23" w:rsidRPr="00CE797F" w14:paraId="3D786FC9" w14:textId="77777777" w:rsidTr="00BC23CF">
        <w:trPr>
          <w:cantSplit/>
          <w:trHeight w:val="418"/>
        </w:trPr>
        <w:tc>
          <w:tcPr>
            <w:tcW w:w="9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47B3B" w14:textId="6106BBCD" w:rsidR="00E34F23" w:rsidRPr="00CE797F" w:rsidRDefault="00E34F23" w:rsidP="0041407D">
            <w:pPr>
              <w:pStyle w:val="Sangradetextonormal"/>
              <w:keepNext/>
              <w:keepLines/>
              <w:spacing w:after="0" w:line="360" w:lineRule="auto"/>
              <w:ind w:left="0"/>
              <w:rPr>
                <w:rFonts w:ascii="Montserrat" w:hAnsi="Montserrat" w:cstheme="minorHAnsi"/>
                <w:bCs/>
                <w:sz w:val="20"/>
              </w:rPr>
            </w:pPr>
            <w:r w:rsidRPr="004963EE">
              <w:rPr>
                <w:rFonts w:ascii="Montserrat" w:hAnsi="Montserrat" w:cstheme="minorHAnsi"/>
                <w:b/>
                <w:sz w:val="20"/>
              </w:rPr>
              <w:t>Grupo Consolidable</w:t>
            </w:r>
            <w:r w:rsidRPr="00CE797F">
              <w:rPr>
                <w:rFonts w:ascii="Montserrat" w:hAnsi="Montserrat" w:cstheme="minorHAnsi"/>
                <w:bCs/>
                <w:sz w:val="20"/>
              </w:rPr>
              <w:t xml:space="preserve"> de: </w:t>
            </w:r>
            <w:r w:rsidRPr="002D190A">
              <w:rPr>
                <w:rFonts w:ascii="Montserrat" w:hAnsi="Montserrat" w:cstheme="minorHAnsi"/>
                <w:color w:val="000099"/>
                <w:sz w:val="20"/>
                <w:shd w:val="clear" w:color="auto" w:fill="FFFFCC"/>
                <w:lang w:val="es-ES"/>
              </w:rPr>
              <w:t>insertar denominación social de la ESI</w:t>
            </w:r>
          </w:p>
        </w:tc>
      </w:tr>
      <w:tr w:rsidR="00E34F23" w:rsidRPr="00CE797F" w14:paraId="5625373A" w14:textId="77777777" w:rsidTr="00BC23CF">
        <w:trPr>
          <w:cantSplit/>
          <w:trHeight w:val="340"/>
          <w:tblHeader/>
        </w:trPr>
        <w:tc>
          <w:tcPr>
            <w:tcW w:w="24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53455" w14:textId="77777777" w:rsidR="00E34F23" w:rsidRPr="004963EE" w:rsidRDefault="00E34F23" w:rsidP="0041407D">
            <w:pPr>
              <w:pStyle w:val="Sangradetextonormal"/>
              <w:keepNext/>
              <w:keepLines/>
              <w:spacing w:after="0" w:line="360" w:lineRule="auto"/>
              <w:ind w:left="0"/>
              <w:rPr>
                <w:rFonts w:ascii="Montserrat" w:hAnsi="Montserrat" w:cstheme="minorHAnsi"/>
                <w:bCs/>
                <w:sz w:val="20"/>
                <w:u w:val="single"/>
              </w:rPr>
            </w:pPr>
            <w:r w:rsidRPr="004963EE">
              <w:rPr>
                <w:rFonts w:ascii="Montserrat" w:hAnsi="Montserrat" w:cstheme="minorHAnsi"/>
                <w:bCs/>
                <w:sz w:val="20"/>
                <w:u w:val="single"/>
              </w:rPr>
              <w:t>Denominación Social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B116A3" w14:textId="71DFF7D6" w:rsidR="00E34F23" w:rsidRPr="004963EE" w:rsidRDefault="00E34F23" w:rsidP="0041407D">
            <w:pPr>
              <w:pStyle w:val="Sangradetextonormal"/>
              <w:keepNext/>
              <w:keepLines/>
              <w:spacing w:after="0" w:line="360" w:lineRule="auto"/>
              <w:ind w:left="0"/>
              <w:jc w:val="center"/>
              <w:rPr>
                <w:rFonts w:ascii="Montserrat" w:hAnsi="Montserrat" w:cstheme="minorHAnsi"/>
                <w:bCs/>
                <w:sz w:val="20"/>
                <w:u w:val="single"/>
              </w:rPr>
            </w:pPr>
            <w:r>
              <w:rPr>
                <w:rFonts w:ascii="Montserrat" w:hAnsi="Montserrat" w:cstheme="minorHAnsi"/>
                <w:bCs/>
                <w:sz w:val="20"/>
                <w:u w:val="single"/>
              </w:rPr>
              <w:t>CIF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57133" w14:textId="20D8FEBB" w:rsidR="00E34F23" w:rsidRPr="004963EE" w:rsidRDefault="00E34F23" w:rsidP="0041407D">
            <w:pPr>
              <w:pStyle w:val="Sangradetextonormal"/>
              <w:keepNext/>
              <w:keepLines/>
              <w:spacing w:after="0" w:line="360" w:lineRule="auto"/>
              <w:ind w:left="0"/>
              <w:jc w:val="center"/>
              <w:rPr>
                <w:rFonts w:ascii="Montserrat" w:hAnsi="Montserrat" w:cstheme="minorHAnsi"/>
                <w:bCs/>
                <w:sz w:val="20"/>
                <w:u w:val="single"/>
              </w:rPr>
            </w:pPr>
            <w:r w:rsidRPr="004963EE">
              <w:rPr>
                <w:rFonts w:ascii="Montserrat" w:hAnsi="Montserrat" w:cstheme="minorHAnsi"/>
                <w:bCs/>
                <w:sz w:val="20"/>
                <w:u w:val="single"/>
              </w:rPr>
              <w:t>Tipo de entidad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F1054" w14:textId="77777777" w:rsidR="00E34F23" w:rsidRDefault="00E34F23" w:rsidP="00504297">
            <w:pPr>
              <w:pStyle w:val="Sangradetextonormal"/>
              <w:keepNext/>
              <w:keepLines/>
              <w:spacing w:after="0" w:line="360" w:lineRule="auto"/>
              <w:ind w:left="0"/>
              <w:jc w:val="center"/>
              <w:rPr>
                <w:rFonts w:ascii="Montserrat" w:hAnsi="Montserrat" w:cstheme="minorHAnsi"/>
                <w:bCs/>
                <w:sz w:val="20"/>
                <w:u w:val="single"/>
              </w:rPr>
            </w:pPr>
            <w:r w:rsidRPr="004963EE">
              <w:rPr>
                <w:rFonts w:ascii="Montserrat" w:hAnsi="Montserrat" w:cstheme="minorHAnsi"/>
                <w:bCs/>
                <w:sz w:val="20"/>
                <w:u w:val="single"/>
              </w:rPr>
              <w:t>Método de consolidación</w:t>
            </w:r>
          </w:p>
          <w:p w14:paraId="6124A6F0" w14:textId="56904AEF" w:rsidR="001022F4" w:rsidRPr="004963EE" w:rsidRDefault="001022F4" w:rsidP="001022F4">
            <w:pPr>
              <w:keepNext/>
              <w:keepLines/>
              <w:tabs>
                <w:tab w:val="left" w:pos="352"/>
              </w:tabs>
              <w:ind w:left="71"/>
              <w:rPr>
                <w:rFonts w:ascii="Montserrat" w:hAnsi="Montserrat" w:cstheme="minorHAnsi"/>
                <w:bCs/>
                <w:sz w:val="20"/>
                <w:u w:val="single"/>
              </w:rPr>
            </w:pPr>
          </w:p>
        </w:tc>
      </w:tr>
      <w:tr w:rsidR="00390D1A" w:rsidRPr="00CE797F" w14:paraId="5141F6B1" w14:textId="77777777" w:rsidTr="00CF2DE0">
        <w:trPr>
          <w:cantSplit/>
          <w:trHeight w:val="1418"/>
          <w:tblHeader/>
        </w:trPr>
        <w:tc>
          <w:tcPr>
            <w:tcW w:w="24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C49771" w14:textId="77777777" w:rsidR="00390D1A" w:rsidRPr="00CE797F" w:rsidRDefault="00390D1A" w:rsidP="0041407D">
            <w:pPr>
              <w:pStyle w:val="Sangradetextonormal"/>
              <w:keepNext/>
              <w:keepLines/>
              <w:spacing w:after="0" w:line="360" w:lineRule="auto"/>
              <w:ind w:left="0"/>
              <w:rPr>
                <w:rFonts w:ascii="Montserrat" w:hAnsi="Montserrat" w:cstheme="minorHAnsi"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8D56C" w14:textId="77777777" w:rsidR="00390D1A" w:rsidRPr="00CE797F" w:rsidRDefault="00390D1A" w:rsidP="0041407D">
            <w:pPr>
              <w:pStyle w:val="Sangradetextonormal"/>
              <w:keepNext/>
              <w:keepLines/>
              <w:spacing w:after="0" w:line="360" w:lineRule="auto"/>
              <w:ind w:left="0"/>
              <w:jc w:val="center"/>
              <w:rPr>
                <w:rFonts w:ascii="Montserrat" w:hAnsi="Montserrat" w:cstheme="minorHAnsi"/>
                <w:bCs/>
                <w:sz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E3099" w14:textId="77777777" w:rsidR="00390D1A" w:rsidRDefault="00390D1A" w:rsidP="0041407D">
            <w:pPr>
              <w:pStyle w:val="Sangradetextonormal"/>
              <w:keepNext/>
              <w:keepLines/>
              <w:spacing w:after="0" w:line="360" w:lineRule="auto"/>
              <w:ind w:left="0"/>
              <w:jc w:val="center"/>
              <w:rPr>
                <w:rFonts w:ascii="Montserrat" w:hAnsi="Montserrat" w:cstheme="minorHAnsi"/>
                <w:bCs/>
                <w:sz w:val="20"/>
              </w:rPr>
            </w:pPr>
            <w:r w:rsidRPr="00CE797F">
              <w:rPr>
                <w:rFonts w:ascii="Montserrat" w:hAnsi="Montserrat" w:cstheme="minorHAnsi"/>
                <w:bCs/>
                <w:sz w:val="20"/>
              </w:rPr>
              <w:t>ESI</w:t>
            </w:r>
          </w:p>
          <w:p w14:paraId="174B3D45" w14:textId="3C3B787E" w:rsidR="00390D1A" w:rsidRDefault="00390D1A" w:rsidP="0041407D">
            <w:pPr>
              <w:pStyle w:val="Sangradetextonormal"/>
              <w:keepNext/>
              <w:keepLines/>
              <w:spacing w:after="0" w:line="240" w:lineRule="auto"/>
              <w:ind w:left="0"/>
              <w:jc w:val="center"/>
              <w:rPr>
                <w:rFonts w:ascii="Montserrat" w:hAnsi="Montserrat" w:cstheme="minorHAnsi"/>
                <w:bCs/>
                <w:sz w:val="20"/>
              </w:rPr>
            </w:pPr>
            <w:r w:rsidRPr="00CE797F">
              <w:rPr>
                <w:rFonts w:ascii="Montserrat" w:hAnsi="Montserrat" w:cstheme="minorHAnsi"/>
                <w:bCs/>
                <w:sz w:val="20"/>
              </w:rPr>
              <w:t>EF</w:t>
            </w:r>
            <w:r w:rsidR="0004140F">
              <w:rPr>
                <w:rStyle w:val="Refdenotaalpie"/>
                <w:rFonts w:ascii="Montserrat" w:hAnsi="Montserrat" w:cstheme="minorHAnsi"/>
                <w:bCs/>
                <w:sz w:val="20"/>
              </w:rPr>
              <w:footnoteReference w:id="2"/>
            </w:r>
          </w:p>
          <w:p w14:paraId="3C7A31D2" w14:textId="3E48D906" w:rsidR="00390D1A" w:rsidRDefault="00390D1A" w:rsidP="0041407D">
            <w:pPr>
              <w:pStyle w:val="Sangradetextonormal"/>
              <w:keepNext/>
              <w:keepLines/>
              <w:spacing w:after="0" w:line="240" w:lineRule="auto"/>
              <w:ind w:left="0"/>
              <w:jc w:val="center"/>
              <w:rPr>
                <w:rFonts w:ascii="Montserrat" w:hAnsi="Montserrat" w:cstheme="minorHAnsi"/>
                <w:bCs/>
                <w:sz w:val="20"/>
              </w:rPr>
            </w:pPr>
            <w:r w:rsidRPr="00CE797F">
              <w:rPr>
                <w:rFonts w:ascii="Montserrat" w:hAnsi="Montserrat" w:cstheme="minorHAnsi"/>
                <w:bCs/>
                <w:sz w:val="20"/>
              </w:rPr>
              <w:t>(</w:t>
            </w:r>
            <w:r w:rsidRPr="00C84F6F">
              <w:rPr>
                <w:rFonts w:ascii="Montserrat" w:hAnsi="Montserrat" w:cstheme="minorHAnsi"/>
                <w:bCs/>
                <w:sz w:val="16"/>
                <w:szCs w:val="16"/>
              </w:rPr>
              <w:t>SFC; SFMC; SCI; Otras</w:t>
            </w:r>
            <w:r w:rsidR="00CF2DE0" w:rsidRPr="00C0266B">
              <w:rPr>
                <w:rStyle w:val="CaracterRojo"/>
                <w:rFonts w:cs="Calibri"/>
                <w:b w:val="0"/>
                <w:bCs/>
                <w:vertAlign w:val="superscript"/>
              </w:rPr>
              <w:footnoteReference w:id="3"/>
            </w:r>
            <w:r w:rsidRPr="00CE797F">
              <w:rPr>
                <w:rFonts w:ascii="Montserrat" w:hAnsi="Montserrat" w:cstheme="minorHAnsi"/>
                <w:bCs/>
                <w:sz w:val="20"/>
              </w:rPr>
              <w:t>)</w:t>
            </w:r>
          </w:p>
          <w:p w14:paraId="36D61025" w14:textId="12C52C66" w:rsidR="00390D1A" w:rsidRDefault="00390D1A" w:rsidP="0041407D">
            <w:pPr>
              <w:pStyle w:val="Sangradetextonormal"/>
              <w:keepNext/>
              <w:keepLines/>
              <w:spacing w:after="0" w:line="360" w:lineRule="auto"/>
              <w:ind w:left="0"/>
              <w:jc w:val="center"/>
              <w:rPr>
                <w:rFonts w:ascii="Montserrat" w:hAnsi="Montserrat" w:cstheme="minorHAnsi"/>
                <w:bCs/>
                <w:sz w:val="20"/>
              </w:rPr>
            </w:pPr>
            <w:r w:rsidRPr="00CE797F">
              <w:rPr>
                <w:rFonts w:ascii="Montserrat" w:hAnsi="Montserrat" w:cstheme="minorHAnsi"/>
                <w:bCs/>
                <w:sz w:val="20"/>
              </w:rPr>
              <w:t>ESA</w:t>
            </w:r>
            <w:r w:rsidR="00CF2DE0" w:rsidRPr="00B2204E">
              <w:rPr>
                <w:rStyle w:val="Refdenotaalpie"/>
                <w:rFonts w:ascii="Montserrat" w:hAnsi="Montserrat" w:cstheme="minorHAnsi"/>
                <w:bCs/>
                <w:color w:val="C00000"/>
                <w:sz w:val="20"/>
              </w:rPr>
              <w:footnoteReference w:id="4"/>
            </w:r>
          </w:p>
          <w:p w14:paraId="4D362086" w14:textId="6664DE7C" w:rsidR="00390D1A" w:rsidRPr="00CE797F" w:rsidRDefault="00390D1A" w:rsidP="0041407D">
            <w:pPr>
              <w:pStyle w:val="Sangradetextonormal"/>
              <w:keepNext/>
              <w:keepLines/>
              <w:spacing w:after="0" w:line="360" w:lineRule="auto"/>
              <w:ind w:left="0"/>
              <w:jc w:val="center"/>
              <w:rPr>
                <w:rFonts w:ascii="Montserrat" w:hAnsi="Montserrat" w:cstheme="minorHAnsi"/>
                <w:bCs/>
                <w:sz w:val="20"/>
              </w:rPr>
            </w:pPr>
            <w:r w:rsidRPr="00CE797F">
              <w:rPr>
                <w:rFonts w:ascii="Montserrat" w:hAnsi="Montserrat" w:cstheme="minorHAnsi"/>
                <w:bCs/>
                <w:sz w:val="20"/>
              </w:rPr>
              <w:t>AG</w:t>
            </w:r>
            <w:r w:rsidR="00CF2DE0" w:rsidRPr="00B2204E">
              <w:rPr>
                <w:rStyle w:val="Refdenotaalpie"/>
                <w:rFonts w:ascii="Montserrat" w:hAnsi="Montserrat" w:cstheme="minorHAnsi"/>
                <w:bCs/>
                <w:color w:val="C00000"/>
                <w:sz w:val="20"/>
              </w:rPr>
              <w:footnoteReference w:id="5"/>
            </w: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A0A7" w14:textId="77777777" w:rsidR="00390D1A" w:rsidRPr="00CE797F" w:rsidRDefault="00390D1A" w:rsidP="0041407D">
            <w:pPr>
              <w:pStyle w:val="Sangradetextonormal"/>
              <w:keepNext/>
              <w:keepLines/>
              <w:spacing w:after="0" w:line="360" w:lineRule="auto"/>
              <w:ind w:left="0"/>
              <w:jc w:val="center"/>
              <w:rPr>
                <w:rFonts w:ascii="Montserrat" w:hAnsi="Montserrat" w:cstheme="minorHAnsi"/>
                <w:bCs/>
                <w:sz w:val="20"/>
              </w:rPr>
            </w:pPr>
          </w:p>
        </w:tc>
      </w:tr>
      <w:tr w:rsidR="00390D1A" w:rsidRPr="00CE797F" w14:paraId="67A77549" w14:textId="77777777" w:rsidTr="001F266C">
        <w:trPr>
          <w:cantSplit/>
          <w:trHeight w:val="284"/>
          <w:tblHeader/>
        </w:trPr>
        <w:tc>
          <w:tcPr>
            <w:tcW w:w="2482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A1BDD6" w14:textId="77777777" w:rsidR="00390D1A" w:rsidRPr="00A32A84" w:rsidRDefault="00390D1A" w:rsidP="0041407D">
            <w:pPr>
              <w:pStyle w:val="Sangradetextonormal"/>
              <w:keepNext/>
              <w:keepLines/>
              <w:spacing w:after="0" w:line="360" w:lineRule="auto"/>
              <w:ind w:left="0"/>
              <w:rPr>
                <w:rFonts w:ascii="Montserrat" w:hAnsi="Montserrat" w:cstheme="minorHAnsi"/>
                <w:i/>
                <w:iCs/>
                <w:sz w:val="20"/>
              </w:rPr>
            </w:pPr>
            <w:r w:rsidRPr="00A32A84">
              <w:rPr>
                <w:rFonts w:ascii="Montserrat" w:hAnsi="Montserrat"/>
                <w:color w:val="000099"/>
                <w:sz w:val="20"/>
                <w:shd w:val="clear" w:color="auto" w:fill="FFFFCC"/>
                <w:lang w:val="es-ES"/>
              </w:rPr>
              <w:t xml:space="preserve">Insertar </w:t>
            </w:r>
          </w:p>
        </w:tc>
        <w:tc>
          <w:tcPr>
            <w:tcW w:w="1560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CDECF" w14:textId="3BB0E3AA" w:rsidR="00390D1A" w:rsidRPr="00CE797F" w:rsidRDefault="00390D1A" w:rsidP="0041407D">
            <w:pPr>
              <w:pStyle w:val="TextoTablaRellenarUsuario"/>
              <w:spacing w:after="0" w:line="360" w:lineRule="auto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32A84">
              <w:rPr>
                <w:rFonts w:ascii="Montserrat" w:hAnsi="Montserrat"/>
                <w:color w:val="000099"/>
                <w:sz w:val="20"/>
                <w:shd w:val="clear" w:color="auto" w:fill="FFFFCC"/>
                <w:lang w:val="es-ES"/>
              </w:rPr>
              <w:t>Insertar</w:t>
            </w:r>
          </w:p>
        </w:tc>
        <w:tc>
          <w:tcPr>
            <w:tcW w:w="2835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5CD17F" w14:textId="77777777" w:rsidR="00390D1A" w:rsidRPr="00CE797F" w:rsidRDefault="00390D1A" w:rsidP="00CF2DE0">
            <w:pPr>
              <w:pStyle w:val="TextoTablaRellenarUsuario"/>
              <w:spacing w:after="0" w:line="360" w:lineRule="auto"/>
              <w:ind w:left="703"/>
              <w:rPr>
                <w:rFonts w:ascii="Montserrat" w:hAnsi="Montserrat" w:cstheme="minorHAnsi"/>
                <w:sz w:val="20"/>
                <w:szCs w:val="20"/>
              </w:rPr>
            </w:pPr>
            <w:r w:rsidRPr="00CE797F">
              <w:rPr>
                <w:rFonts w:ascii="Montserrat" w:hAnsi="Montserrat" w:cstheme="minorHAnsi"/>
                <w:sz w:val="20"/>
                <w:szCs w:val="20"/>
              </w:rPr>
              <w:t xml:space="preserve">ESI                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 </w:t>
            </w:r>
            <w:r w:rsidRPr="00CE797F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97F">
              <w:rPr>
                <w:rFonts w:ascii="Montserrat" w:hAnsi="Montserrat" w:cstheme="minorHAnsi"/>
                <w:sz w:val="20"/>
                <w:szCs w:val="20"/>
              </w:rPr>
              <w:instrText xml:space="preserve"> FORMCHECKBOX </w:instrText>
            </w:r>
            <w:r w:rsidRPr="00CE797F">
              <w:rPr>
                <w:rFonts w:ascii="Montserrat" w:hAnsi="Montserrat" w:cstheme="minorHAnsi"/>
                <w:sz w:val="20"/>
                <w:szCs w:val="20"/>
              </w:rPr>
            </w:r>
            <w:r w:rsidRPr="00CE797F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CE797F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  <w:p w14:paraId="5DDDA89C" w14:textId="77777777" w:rsidR="00390D1A" w:rsidRPr="00CE797F" w:rsidRDefault="00390D1A" w:rsidP="00CF2DE0">
            <w:pPr>
              <w:pStyle w:val="Sangradetextonormal"/>
              <w:keepNext/>
              <w:keepLines/>
              <w:spacing w:after="0" w:line="360" w:lineRule="auto"/>
              <w:ind w:left="703"/>
              <w:rPr>
                <w:rFonts w:ascii="Montserrat" w:hAnsi="Montserrat" w:cstheme="minorHAnsi"/>
                <w:sz w:val="20"/>
                <w:lang w:val="en-US"/>
              </w:rPr>
            </w:pPr>
            <w:r w:rsidRPr="00CE797F">
              <w:rPr>
                <w:rFonts w:ascii="Montserrat" w:hAnsi="Montserrat" w:cstheme="minorHAnsi"/>
                <w:sz w:val="20"/>
                <w:lang w:val="en-US"/>
              </w:rPr>
              <w:t>EF (</w:t>
            </w:r>
            <w:proofErr w:type="gramStart"/>
            <w:r w:rsidRPr="00CE797F">
              <w:rPr>
                <w:rFonts w:ascii="Montserrat" w:hAnsi="Montserrat" w:cstheme="minorHAnsi"/>
                <w:sz w:val="20"/>
                <w:lang w:val="en-US"/>
              </w:rPr>
              <w:t xml:space="preserve">SFC)   </w:t>
            </w:r>
            <w:proofErr w:type="gramEnd"/>
            <w:r w:rsidRPr="00CE797F">
              <w:rPr>
                <w:rFonts w:ascii="Montserrat" w:hAnsi="Montserrat" w:cstheme="minorHAnsi"/>
                <w:sz w:val="20"/>
                <w:lang w:val="en-US"/>
              </w:rPr>
              <w:t xml:space="preserve">   </w:t>
            </w:r>
            <w:r>
              <w:rPr>
                <w:rFonts w:ascii="Montserrat" w:hAnsi="Montserrat" w:cstheme="minorHAnsi"/>
                <w:sz w:val="20"/>
                <w:lang w:val="en-US"/>
              </w:rPr>
              <w:t xml:space="preserve"> </w:t>
            </w:r>
            <w:r w:rsidRPr="00CE797F">
              <w:rPr>
                <w:rFonts w:ascii="Montserrat" w:hAnsi="Montserrat" w:cstheme="minorHAnsi"/>
                <w:sz w:val="20"/>
                <w:lang w:val="en-US"/>
              </w:rPr>
              <w:t xml:space="preserve"> </w:t>
            </w:r>
            <w:r>
              <w:rPr>
                <w:rFonts w:ascii="Montserrat" w:hAnsi="Montserrat" w:cstheme="minorHAnsi"/>
                <w:sz w:val="20"/>
                <w:lang w:val="en-US"/>
              </w:rPr>
              <w:t xml:space="preserve"> </w:t>
            </w:r>
            <w:r w:rsidRPr="00CE797F">
              <w:rPr>
                <w:rFonts w:ascii="Montserrat" w:hAnsi="Montserrat" w:cstheme="minorHAnsi"/>
                <w:sz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97F">
              <w:rPr>
                <w:rFonts w:ascii="Montserrat" w:hAnsi="Montserrat" w:cstheme="minorHAnsi"/>
                <w:sz w:val="20"/>
                <w:lang w:val="en-US"/>
              </w:rPr>
              <w:instrText xml:space="preserve"> FORMCHECKBOX </w:instrText>
            </w:r>
            <w:r w:rsidRPr="00CE797F">
              <w:rPr>
                <w:rFonts w:ascii="Montserrat" w:hAnsi="Montserrat" w:cstheme="minorHAnsi"/>
                <w:sz w:val="20"/>
              </w:rPr>
            </w:r>
            <w:r w:rsidRPr="00CE797F">
              <w:rPr>
                <w:rFonts w:ascii="Montserrat" w:hAnsi="Montserrat" w:cstheme="minorHAnsi"/>
                <w:sz w:val="20"/>
              </w:rPr>
              <w:fldChar w:fldCharType="separate"/>
            </w:r>
            <w:r w:rsidRPr="00CE797F">
              <w:rPr>
                <w:rFonts w:ascii="Montserrat" w:hAnsi="Montserrat" w:cstheme="minorHAnsi"/>
                <w:sz w:val="20"/>
              </w:rPr>
              <w:fldChar w:fldCharType="end"/>
            </w:r>
          </w:p>
          <w:p w14:paraId="1B9A60B6" w14:textId="77777777" w:rsidR="00390D1A" w:rsidRPr="00CE797F" w:rsidRDefault="00390D1A" w:rsidP="00CF2DE0">
            <w:pPr>
              <w:pStyle w:val="Sangradetextonormal"/>
              <w:keepNext/>
              <w:keepLines/>
              <w:spacing w:after="0" w:line="360" w:lineRule="auto"/>
              <w:ind w:left="703"/>
              <w:rPr>
                <w:rFonts w:ascii="Montserrat" w:hAnsi="Montserrat" w:cstheme="minorHAnsi"/>
                <w:sz w:val="20"/>
                <w:lang w:val="en-US"/>
              </w:rPr>
            </w:pPr>
            <w:r w:rsidRPr="00CE797F">
              <w:rPr>
                <w:rFonts w:ascii="Montserrat" w:hAnsi="Montserrat" w:cstheme="minorHAnsi"/>
                <w:sz w:val="20"/>
                <w:lang w:val="en-US"/>
              </w:rPr>
              <w:t>EF (</w:t>
            </w:r>
            <w:proofErr w:type="gramStart"/>
            <w:r w:rsidRPr="00CE797F">
              <w:rPr>
                <w:rFonts w:ascii="Montserrat" w:hAnsi="Montserrat" w:cstheme="minorHAnsi"/>
                <w:sz w:val="20"/>
                <w:lang w:val="en-US"/>
              </w:rPr>
              <w:t xml:space="preserve">SFMC)   </w:t>
            </w:r>
            <w:proofErr w:type="gramEnd"/>
            <w:r>
              <w:rPr>
                <w:rFonts w:ascii="Montserrat" w:hAnsi="Montserrat" w:cstheme="minorHAnsi"/>
                <w:sz w:val="20"/>
                <w:lang w:val="en-US"/>
              </w:rPr>
              <w:t xml:space="preserve">  </w:t>
            </w:r>
            <w:r w:rsidRPr="00CE797F">
              <w:rPr>
                <w:rFonts w:ascii="Montserrat" w:hAnsi="Montserrat" w:cstheme="minorHAnsi"/>
                <w:sz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97F">
              <w:rPr>
                <w:rFonts w:ascii="Montserrat" w:hAnsi="Montserrat" w:cstheme="minorHAnsi"/>
                <w:sz w:val="20"/>
                <w:lang w:val="en-US"/>
              </w:rPr>
              <w:instrText xml:space="preserve"> FORMCHECKBOX </w:instrText>
            </w:r>
            <w:r w:rsidRPr="00CE797F">
              <w:rPr>
                <w:rFonts w:ascii="Montserrat" w:hAnsi="Montserrat" w:cstheme="minorHAnsi"/>
                <w:sz w:val="20"/>
              </w:rPr>
            </w:r>
            <w:r w:rsidRPr="00CE797F">
              <w:rPr>
                <w:rFonts w:ascii="Montserrat" w:hAnsi="Montserrat" w:cstheme="minorHAnsi"/>
                <w:sz w:val="20"/>
              </w:rPr>
              <w:fldChar w:fldCharType="separate"/>
            </w:r>
            <w:r w:rsidRPr="00CE797F">
              <w:rPr>
                <w:rFonts w:ascii="Montserrat" w:hAnsi="Montserrat" w:cstheme="minorHAnsi"/>
                <w:sz w:val="20"/>
              </w:rPr>
              <w:fldChar w:fldCharType="end"/>
            </w:r>
          </w:p>
          <w:p w14:paraId="0C7CD926" w14:textId="77777777" w:rsidR="00390D1A" w:rsidRPr="00945641" w:rsidRDefault="00390D1A" w:rsidP="00CF2DE0">
            <w:pPr>
              <w:pStyle w:val="Sangradetextonormal"/>
              <w:keepNext/>
              <w:keepLines/>
              <w:spacing w:after="0" w:line="360" w:lineRule="auto"/>
              <w:ind w:left="703"/>
              <w:rPr>
                <w:rFonts w:ascii="Montserrat" w:hAnsi="Montserrat" w:cstheme="minorHAnsi"/>
                <w:sz w:val="20"/>
                <w:lang w:val="es-ES"/>
              </w:rPr>
            </w:pPr>
            <w:r w:rsidRPr="00945641">
              <w:rPr>
                <w:rFonts w:ascii="Montserrat" w:hAnsi="Montserrat" w:cstheme="minorHAnsi"/>
                <w:sz w:val="20"/>
                <w:lang w:val="es-ES"/>
              </w:rPr>
              <w:t>EF (</w:t>
            </w:r>
            <w:proofErr w:type="gramStart"/>
            <w:r w:rsidRPr="00945641">
              <w:rPr>
                <w:rFonts w:ascii="Montserrat" w:hAnsi="Montserrat" w:cstheme="minorHAnsi"/>
                <w:sz w:val="20"/>
                <w:lang w:val="es-ES"/>
              </w:rPr>
              <w:t xml:space="preserve">SCI)   </w:t>
            </w:r>
            <w:proofErr w:type="gramEnd"/>
            <w:r w:rsidRPr="00945641">
              <w:rPr>
                <w:rFonts w:ascii="Montserrat" w:hAnsi="Montserrat" w:cstheme="minorHAnsi"/>
                <w:sz w:val="20"/>
                <w:lang w:val="es-ES"/>
              </w:rPr>
              <w:t xml:space="preserve">       </w:t>
            </w:r>
            <w:r w:rsidRPr="00CE797F">
              <w:rPr>
                <w:rFonts w:ascii="Montserrat" w:hAnsi="Montserrat" w:cstheme="minorHAnsi"/>
                <w:sz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641">
              <w:rPr>
                <w:rFonts w:ascii="Montserrat" w:hAnsi="Montserrat" w:cstheme="minorHAnsi"/>
                <w:sz w:val="20"/>
                <w:lang w:val="es-ES"/>
              </w:rPr>
              <w:instrText xml:space="preserve"> FORMCHECKBOX </w:instrText>
            </w:r>
            <w:r w:rsidRPr="00CE797F">
              <w:rPr>
                <w:rFonts w:ascii="Montserrat" w:hAnsi="Montserrat" w:cstheme="minorHAnsi"/>
                <w:sz w:val="20"/>
              </w:rPr>
            </w:r>
            <w:r w:rsidRPr="00CE797F">
              <w:rPr>
                <w:rFonts w:ascii="Montserrat" w:hAnsi="Montserrat" w:cstheme="minorHAnsi"/>
                <w:sz w:val="20"/>
              </w:rPr>
              <w:fldChar w:fldCharType="separate"/>
            </w:r>
            <w:r w:rsidRPr="00CE797F">
              <w:rPr>
                <w:rFonts w:ascii="Montserrat" w:hAnsi="Montserrat" w:cstheme="minorHAnsi"/>
                <w:sz w:val="20"/>
              </w:rPr>
              <w:fldChar w:fldCharType="end"/>
            </w:r>
          </w:p>
          <w:p w14:paraId="2CA32EAB" w14:textId="77777777" w:rsidR="00390D1A" w:rsidRPr="00CE797F" w:rsidRDefault="00390D1A" w:rsidP="00CF2DE0">
            <w:pPr>
              <w:pStyle w:val="Sangradetextonormal"/>
              <w:keepNext/>
              <w:keepLines/>
              <w:spacing w:after="0" w:line="360" w:lineRule="auto"/>
              <w:ind w:left="703"/>
              <w:rPr>
                <w:rFonts w:ascii="Montserrat" w:hAnsi="Montserrat" w:cstheme="minorHAnsi"/>
                <w:sz w:val="20"/>
              </w:rPr>
            </w:pPr>
            <w:r w:rsidRPr="00CE797F">
              <w:rPr>
                <w:rFonts w:ascii="Montserrat" w:hAnsi="Montserrat" w:cstheme="minorHAnsi"/>
                <w:sz w:val="20"/>
              </w:rPr>
              <w:t>EF (</w:t>
            </w:r>
            <w:proofErr w:type="gramStart"/>
            <w:r w:rsidRPr="00CE797F">
              <w:rPr>
                <w:rFonts w:ascii="Montserrat" w:hAnsi="Montserrat" w:cstheme="minorHAnsi"/>
                <w:sz w:val="20"/>
              </w:rPr>
              <w:t xml:space="preserve">Otras)   </w:t>
            </w:r>
            <w:proofErr w:type="gramEnd"/>
            <w:r w:rsidRPr="00CE797F">
              <w:rPr>
                <w:rFonts w:ascii="Montserrat" w:hAnsi="Montserrat" w:cstheme="minorHAnsi"/>
                <w:sz w:val="20"/>
              </w:rPr>
              <w:t xml:space="preserve">  </w:t>
            </w:r>
            <w:r>
              <w:rPr>
                <w:rFonts w:ascii="Montserrat" w:hAnsi="Montserrat" w:cstheme="minorHAnsi"/>
                <w:sz w:val="20"/>
              </w:rPr>
              <w:t xml:space="preserve"> </w:t>
            </w:r>
            <w:r w:rsidRPr="00CE797F">
              <w:rPr>
                <w:rFonts w:ascii="Montserrat" w:hAnsi="Montserrat" w:cstheme="minorHAnsi"/>
                <w:sz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97F">
              <w:rPr>
                <w:rFonts w:ascii="Montserrat" w:hAnsi="Montserrat" w:cstheme="minorHAnsi"/>
                <w:sz w:val="20"/>
              </w:rPr>
              <w:instrText xml:space="preserve"> FORMCHECKBOX </w:instrText>
            </w:r>
            <w:r w:rsidRPr="00CE797F">
              <w:rPr>
                <w:rFonts w:ascii="Montserrat" w:hAnsi="Montserrat" w:cstheme="minorHAnsi"/>
                <w:sz w:val="20"/>
              </w:rPr>
            </w:r>
            <w:r w:rsidRPr="00CE797F">
              <w:rPr>
                <w:rFonts w:ascii="Montserrat" w:hAnsi="Montserrat" w:cstheme="minorHAnsi"/>
                <w:sz w:val="20"/>
              </w:rPr>
              <w:fldChar w:fldCharType="separate"/>
            </w:r>
            <w:r w:rsidRPr="00CE797F">
              <w:rPr>
                <w:rFonts w:ascii="Montserrat" w:hAnsi="Montserrat" w:cstheme="minorHAnsi"/>
                <w:sz w:val="20"/>
              </w:rPr>
              <w:fldChar w:fldCharType="end"/>
            </w:r>
          </w:p>
          <w:p w14:paraId="0B4221E1" w14:textId="77777777" w:rsidR="00390D1A" w:rsidRPr="00CE797F" w:rsidRDefault="00390D1A" w:rsidP="00CF2DE0">
            <w:pPr>
              <w:pStyle w:val="Sangradetextonormal"/>
              <w:keepNext/>
              <w:keepLines/>
              <w:spacing w:after="0" w:line="360" w:lineRule="auto"/>
              <w:ind w:left="703"/>
              <w:rPr>
                <w:rFonts w:ascii="Montserrat" w:hAnsi="Montserrat" w:cstheme="minorHAnsi"/>
                <w:sz w:val="20"/>
              </w:rPr>
            </w:pPr>
            <w:r w:rsidRPr="00CE797F">
              <w:rPr>
                <w:rFonts w:ascii="Montserrat" w:hAnsi="Montserrat" w:cstheme="minorHAnsi"/>
                <w:sz w:val="20"/>
              </w:rPr>
              <w:t xml:space="preserve">ESA                </w:t>
            </w:r>
            <w:r>
              <w:rPr>
                <w:rFonts w:ascii="Montserrat" w:hAnsi="Montserrat" w:cstheme="minorHAnsi"/>
                <w:sz w:val="20"/>
              </w:rPr>
              <w:t xml:space="preserve"> </w:t>
            </w:r>
            <w:r w:rsidRPr="00CE797F">
              <w:rPr>
                <w:rFonts w:ascii="Montserrat" w:hAnsi="Montserrat" w:cstheme="minorHAnsi"/>
                <w:sz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97F">
              <w:rPr>
                <w:rFonts w:ascii="Montserrat" w:hAnsi="Montserrat" w:cstheme="minorHAnsi"/>
                <w:sz w:val="20"/>
              </w:rPr>
              <w:instrText xml:space="preserve"> FORMCHECKBOX </w:instrText>
            </w:r>
            <w:r w:rsidRPr="00CE797F">
              <w:rPr>
                <w:rFonts w:ascii="Montserrat" w:hAnsi="Montserrat" w:cstheme="minorHAnsi"/>
                <w:sz w:val="20"/>
              </w:rPr>
            </w:r>
            <w:r w:rsidRPr="00CE797F">
              <w:rPr>
                <w:rFonts w:ascii="Montserrat" w:hAnsi="Montserrat" w:cstheme="minorHAnsi"/>
                <w:sz w:val="20"/>
              </w:rPr>
              <w:fldChar w:fldCharType="separate"/>
            </w:r>
            <w:r w:rsidRPr="00CE797F">
              <w:rPr>
                <w:rFonts w:ascii="Montserrat" w:hAnsi="Montserrat" w:cstheme="minorHAnsi"/>
                <w:sz w:val="20"/>
              </w:rPr>
              <w:fldChar w:fldCharType="end"/>
            </w:r>
          </w:p>
          <w:p w14:paraId="031A5A5B" w14:textId="77777777" w:rsidR="00390D1A" w:rsidRPr="00CE797F" w:rsidRDefault="00390D1A" w:rsidP="00CF2DE0">
            <w:pPr>
              <w:pStyle w:val="TextoTablaRellenarUsuario"/>
              <w:spacing w:after="0" w:line="360" w:lineRule="auto"/>
              <w:ind w:left="703"/>
              <w:rPr>
                <w:rFonts w:ascii="Montserrat" w:hAnsi="Montserrat" w:cstheme="minorHAnsi"/>
                <w:sz w:val="20"/>
                <w:szCs w:val="20"/>
                <w:lang w:val="es-ES"/>
              </w:rPr>
            </w:pPr>
            <w:r w:rsidRPr="002D190A">
              <w:rPr>
                <w:rFonts w:ascii="Montserrat" w:hAnsi="Montserrat" w:cstheme="minorHAnsi"/>
                <w:sz w:val="20"/>
                <w:szCs w:val="20"/>
                <w:lang w:val="es-ES"/>
              </w:rPr>
              <w:t xml:space="preserve">AG                   </w:t>
            </w:r>
            <w:r w:rsidRPr="00CE797F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90A">
              <w:rPr>
                <w:rFonts w:ascii="Montserrat" w:hAnsi="Montserrat" w:cstheme="minorHAnsi"/>
                <w:sz w:val="20"/>
                <w:szCs w:val="20"/>
                <w:lang w:val="es-ES"/>
              </w:rPr>
              <w:instrText xml:space="preserve"> FORMCHECKBOX </w:instrText>
            </w:r>
            <w:r w:rsidRPr="00CE797F">
              <w:rPr>
                <w:rFonts w:ascii="Montserrat" w:hAnsi="Montserrat" w:cstheme="minorHAnsi"/>
                <w:sz w:val="20"/>
                <w:szCs w:val="20"/>
              </w:rPr>
            </w:r>
            <w:r w:rsidRPr="00CE797F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CE797F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90F94" w14:textId="77777777" w:rsidR="00390D1A" w:rsidRPr="00CE797F" w:rsidRDefault="00390D1A" w:rsidP="0041407D">
            <w:pPr>
              <w:pStyle w:val="Sangradetextonormal"/>
              <w:keepNext/>
              <w:keepLines/>
              <w:spacing w:after="0" w:line="360" w:lineRule="auto"/>
              <w:ind w:left="0"/>
              <w:rPr>
                <w:rFonts w:ascii="Montserrat" w:hAnsi="Montserrat" w:cstheme="minorHAnsi"/>
                <w:sz w:val="20"/>
              </w:rPr>
            </w:pPr>
            <w:r w:rsidRPr="00A32A84">
              <w:rPr>
                <w:rFonts w:ascii="Montserrat" w:hAnsi="Montserrat"/>
                <w:color w:val="000099"/>
                <w:sz w:val="20"/>
                <w:shd w:val="clear" w:color="auto" w:fill="FFFFCC"/>
                <w:lang w:val="es-ES"/>
              </w:rPr>
              <w:t>Insertar</w:t>
            </w:r>
            <w:r>
              <w:rPr>
                <w:rFonts w:ascii="Montserrat" w:hAnsi="Montserrat"/>
                <w:color w:val="000099"/>
                <w:sz w:val="20"/>
                <w:shd w:val="clear" w:color="auto" w:fill="FFFFCC"/>
                <w:lang w:val="es-ES"/>
              </w:rPr>
              <w:t xml:space="preserve"> método de consolidación</w:t>
            </w:r>
          </w:p>
        </w:tc>
      </w:tr>
    </w:tbl>
    <w:p w14:paraId="6CD4F5B1" w14:textId="77777777" w:rsidR="00843FEE" w:rsidRDefault="00843FEE" w:rsidP="00CF2DE0">
      <w:pPr>
        <w:pStyle w:val="Textoindependiente2"/>
        <w:spacing w:before="120" w:line="360" w:lineRule="auto"/>
        <w:ind w:left="142" w:right="282"/>
        <w:jc w:val="both"/>
        <w:rPr>
          <w:rFonts w:ascii="Montserrat" w:hAnsi="Montserrat" w:cs="Calibri"/>
          <w:sz w:val="20"/>
          <w:szCs w:val="20"/>
        </w:rPr>
      </w:pPr>
    </w:p>
    <w:p w14:paraId="49508168" w14:textId="77777777" w:rsidR="00843FEE" w:rsidRDefault="00843FEE" w:rsidP="00CF2DE0">
      <w:pPr>
        <w:pStyle w:val="Textoindependiente2"/>
        <w:spacing w:before="120" w:line="360" w:lineRule="auto"/>
        <w:ind w:left="142" w:right="282"/>
        <w:jc w:val="both"/>
        <w:rPr>
          <w:rFonts w:ascii="Montserrat" w:hAnsi="Montserrat" w:cs="Calibri"/>
          <w:sz w:val="20"/>
          <w:szCs w:val="20"/>
        </w:rPr>
      </w:pPr>
    </w:p>
    <w:p w14:paraId="6B56E214" w14:textId="77777777" w:rsidR="00843FEE" w:rsidRDefault="00843FEE" w:rsidP="00CF2DE0">
      <w:pPr>
        <w:pStyle w:val="Textoindependiente2"/>
        <w:spacing w:before="120" w:line="360" w:lineRule="auto"/>
        <w:ind w:left="142" w:right="282"/>
        <w:jc w:val="both"/>
        <w:rPr>
          <w:rFonts w:ascii="Montserrat" w:hAnsi="Montserrat" w:cs="Calibri"/>
          <w:sz w:val="20"/>
          <w:szCs w:val="20"/>
        </w:rPr>
      </w:pPr>
    </w:p>
    <w:p w14:paraId="02E47A9F" w14:textId="30814C3F" w:rsidR="00CF2DE0" w:rsidRDefault="00CF2DE0" w:rsidP="00CF2DE0">
      <w:pPr>
        <w:pStyle w:val="Textoindependiente2"/>
        <w:spacing w:before="120" w:line="360" w:lineRule="auto"/>
        <w:ind w:left="142" w:right="282"/>
        <w:jc w:val="both"/>
        <w:rPr>
          <w:rFonts w:ascii="Montserrat" w:hAnsi="Montserrat"/>
          <w:sz w:val="20"/>
          <w:szCs w:val="20"/>
        </w:rPr>
      </w:pPr>
      <w:r w:rsidRPr="00843FEE">
        <w:rPr>
          <w:rFonts w:ascii="Montserrat" w:hAnsi="Montserrat" w:cs="Calibri"/>
          <w:sz w:val="20"/>
          <w:szCs w:val="20"/>
          <w:u w:val="single"/>
        </w:rPr>
        <w:lastRenderedPageBreak/>
        <w:t>Para cada una</w:t>
      </w:r>
      <w:r w:rsidRPr="00951568">
        <w:rPr>
          <w:rFonts w:ascii="Montserrat" w:hAnsi="Montserrat" w:cs="Calibri"/>
          <w:sz w:val="20"/>
          <w:szCs w:val="20"/>
        </w:rPr>
        <w:t xml:space="preserve"> de las </w:t>
      </w:r>
      <w:r w:rsidRPr="005F232A">
        <w:rPr>
          <w:rFonts w:ascii="Montserrat" w:hAnsi="Montserrat" w:cs="Calibri"/>
          <w:sz w:val="20"/>
          <w:szCs w:val="20"/>
          <w:u w:val="single"/>
        </w:rPr>
        <w:t>sociedades que se incorporen</w:t>
      </w:r>
      <w:r w:rsidRPr="00951568">
        <w:rPr>
          <w:rFonts w:ascii="Montserrat" w:hAnsi="Montserrat" w:cs="Calibri"/>
          <w:sz w:val="20"/>
          <w:szCs w:val="20"/>
        </w:rPr>
        <w:t xml:space="preserve">, informe de la relación mantenida con la entidad matriz del grupo </w:t>
      </w:r>
      <w:r w:rsidRPr="00951568">
        <w:rPr>
          <w:rFonts w:ascii="Montserrat" w:hAnsi="Montserrat"/>
          <w:sz w:val="20"/>
          <w:szCs w:val="20"/>
        </w:rPr>
        <w:t>(</w:t>
      </w:r>
      <w:r w:rsidRPr="00951568">
        <w:rPr>
          <w:rStyle w:val="CaracterRojo"/>
          <w:rFonts w:ascii="Montserrat" w:hAnsi="Montserrat" w:cs="Calibri"/>
          <w:b w:val="0"/>
          <w:i/>
          <w:iCs/>
          <w:color w:val="auto"/>
          <w:sz w:val="20"/>
          <w:szCs w:val="20"/>
          <w:highlight w:val="lightGray"/>
        </w:rPr>
        <w:t>añada las filas que considere necesarias</w:t>
      </w:r>
      <w:r w:rsidRPr="00951568">
        <w:rPr>
          <w:rFonts w:ascii="Montserrat" w:hAnsi="Montserrat"/>
          <w:sz w:val="20"/>
          <w:szCs w:val="20"/>
        </w:rPr>
        <w:t>):</w:t>
      </w:r>
    </w:p>
    <w:tbl>
      <w:tblPr>
        <w:tblW w:w="9214" w:type="dxa"/>
        <w:tblInd w:w="4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277"/>
        <w:gridCol w:w="1417"/>
        <w:gridCol w:w="1559"/>
        <w:gridCol w:w="1559"/>
      </w:tblGrid>
      <w:tr w:rsidR="00CF2DE0" w:rsidRPr="00951568" w14:paraId="634D33AA" w14:textId="77777777" w:rsidTr="00B46C0C">
        <w:trPr>
          <w:trHeight w:val="513"/>
        </w:trPr>
        <w:tc>
          <w:tcPr>
            <w:tcW w:w="923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40E4B4" w14:textId="77777777" w:rsidR="00CF2DE0" w:rsidRPr="0004399E" w:rsidRDefault="00CF2DE0" w:rsidP="00B46C0C">
            <w:pPr>
              <w:pStyle w:val="Sangradetextonormal"/>
              <w:keepNext/>
              <w:keepLines/>
              <w:ind w:left="0"/>
              <w:jc w:val="left"/>
              <w:rPr>
                <w:rFonts w:ascii="Montserrat" w:hAnsi="Montserrat" w:cs="Calibri"/>
                <w:sz w:val="20"/>
                <w:u w:val="single"/>
              </w:rPr>
            </w:pPr>
            <w:r w:rsidRPr="0004399E">
              <w:rPr>
                <w:rFonts w:ascii="Montserrat" w:hAnsi="Montserrat" w:cs="Calibri"/>
                <w:sz w:val="20"/>
                <w:u w:val="single"/>
              </w:rPr>
              <w:t>Denominación social de la EF</w:t>
            </w:r>
          </w:p>
        </w:tc>
        <w:tc>
          <w:tcPr>
            <w:tcW w:w="92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92970C" w14:textId="77777777" w:rsidR="00CF2DE0" w:rsidRPr="0004399E" w:rsidRDefault="00CF2DE0" w:rsidP="00B46C0C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sz w:val="20"/>
                <w:u w:val="single"/>
              </w:rPr>
            </w:pPr>
            <w:proofErr w:type="spellStart"/>
            <w:r w:rsidRPr="0004399E">
              <w:rPr>
                <w:rFonts w:ascii="Montserrat" w:hAnsi="Montserrat" w:cs="Calibri"/>
                <w:spacing w:val="-20"/>
                <w:sz w:val="20"/>
                <w:u w:val="single"/>
              </w:rPr>
              <w:t>Nº</w:t>
            </w:r>
            <w:proofErr w:type="spellEnd"/>
            <w:r w:rsidRPr="0004399E">
              <w:rPr>
                <w:rFonts w:ascii="Montserrat" w:hAnsi="Montserrat" w:cs="Calibri"/>
                <w:spacing w:val="-20"/>
                <w:sz w:val="20"/>
                <w:u w:val="single"/>
              </w:rPr>
              <w:t xml:space="preserve"> </w:t>
            </w:r>
            <w:r w:rsidRPr="0004399E">
              <w:rPr>
                <w:rFonts w:ascii="Montserrat" w:hAnsi="Montserrat" w:cs="Calibri"/>
                <w:sz w:val="20"/>
                <w:u w:val="single"/>
              </w:rPr>
              <w:t>Acciones</w:t>
            </w:r>
          </w:p>
          <w:p w14:paraId="38B9870B" w14:textId="77777777" w:rsidR="00CF2DE0" w:rsidRPr="00951568" w:rsidRDefault="00CF2DE0" w:rsidP="00B46C0C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sz w:val="20"/>
              </w:rPr>
            </w:pPr>
            <w:r w:rsidRPr="00951568">
              <w:rPr>
                <w:rFonts w:ascii="Montserrat" w:hAnsi="Montserrat" w:cs="Calibri"/>
                <w:sz w:val="20"/>
              </w:rPr>
              <w:t>/</w:t>
            </w:r>
          </w:p>
          <w:p w14:paraId="407E891D" w14:textId="77777777" w:rsidR="00CF2DE0" w:rsidRPr="0004399E" w:rsidRDefault="00CF2DE0" w:rsidP="00B46C0C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spacing w:val="-20"/>
                <w:sz w:val="20"/>
                <w:u w:val="single"/>
              </w:rPr>
            </w:pPr>
            <w:r w:rsidRPr="0004399E">
              <w:rPr>
                <w:rFonts w:ascii="Montserrat" w:hAnsi="Montserrat" w:cs="Calibri"/>
                <w:sz w:val="20"/>
                <w:u w:val="single"/>
              </w:rPr>
              <w:t>participaciones</w:t>
            </w:r>
          </w:p>
          <w:p w14:paraId="515EE863" w14:textId="77777777" w:rsidR="00CF2DE0" w:rsidRPr="00951568" w:rsidRDefault="00CF2DE0" w:rsidP="00B46C0C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spacing w:val="-20"/>
                <w:sz w:val="20"/>
              </w:rPr>
            </w:pPr>
            <w:r w:rsidRPr="00951568">
              <w:rPr>
                <w:rStyle w:val="CaracterRojo"/>
                <w:rFonts w:ascii="Montserrat" w:hAnsi="Montserrat" w:cs="Calibri"/>
                <w:b w:val="0"/>
                <w:spacing w:val="-20"/>
                <w:sz w:val="20"/>
              </w:rPr>
              <w:t>(*)</w:t>
            </w:r>
          </w:p>
        </w:tc>
        <w:tc>
          <w:tcPr>
            <w:tcW w:w="69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6096A" w14:textId="77777777" w:rsidR="00CF2DE0" w:rsidRPr="00951568" w:rsidRDefault="00CF2DE0" w:rsidP="00B46C0C">
            <w:pPr>
              <w:keepNext/>
              <w:keepLines/>
              <w:jc w:val="center"/>
              <w:rPr>
                <w:rFonts w:ascii="Montserrat" w:hAnsi="Montserrat" w:cs="Calibri"/>
                <w:sz w:val="20"/>
                <w:szCs w:val="20"/>
                <w:lang w:val="es-ES_tradnl"/>
              </w:rPr>
            </w:pPr>
          </w:p>
        </w:tc>
        <w:tc>
          <w:tcPr>
            <w:tcW w:w="76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3ED1E" w14:textId="77777777" w:rsidR="00CF2DE0" w:rsidRPr="0004399E" w:rsidRDefault="00CF2DE0" w:rsidP="00B46C0C">
            <w:pPr>
              <w:keepNext/>
              <w:keepLines/>
              <w:jc w:val="center"/>
              <w:rPr>
                <w:rFonts w:ascii="Montserrat" w:hAnsi="Montserrat" w:cs="Calibri"/>
                <w:sz w:val="20"/>
                <w:szCs w:val="20"/>
                <w:u w:val="single"/>
                <w:lang w:val="es-ES_tradnl"/>
              </w:rPr>
            </w:pPr>
            <w:r w:rsidRPr="0004399E">
              <w:rPr>
                <w:rFonts w:ascii="Montserrat" w:hAnsi="Montserrat" w:cs="Calibri"/>
                <w:sz w:val="20"/>
                <w:szCs w:val="20"/>
                <w:u w:val="single"/>
                <w:lang w:val="es-ES_tradnl"/>
              </w:rPr>
              <w:t xml:space="preserve">%  </w:t>
            </w:r>
          </w:p>
          <w:p w14:paraId="6ECC67EB" w14:textId="77777777" w:rsidR="00CF2DE0" w:rsidRPr="0004399E" w:rsidRDefault="00CF2DE0" w:rsidP="00B46C0C">
            <w:pPr>
              <w:keepNext/>
              <w:keepLines/>
              <w:jc w:val="center"/>
              <w:rPr>
                <w:rFonts w:ascii="Montserrat" w:hAnsi="Montserrat" w:cs="Calibri"/>
                <w:sz w:val="20"/>
                <w:szCs w:val="20"/>
                <w:u w:val="single"/>
                <w:lang w:val="es-ES_tradnl"/>
              </w:rPr>
            </w:pPr>
            <w:r w:rsidRPr="0004399E">
              <w:rPr>
                <w:rFonts w:ascii="Montserrat" w:hAnsi="Montserrat" w:cs="Calibri"/>
                <w:sz w:val="20"/>
                <w:szCs w:val="20"/>
                <w:u w:val="single"/>
                <w:lang w:val="es-ES_tradnl"/>
              </w:rPr>
              <w:t>Derechos económicos</w:t>
            </w:r>
          </w:p>
        </w:tc>
        <w:tc>
          <w:tcPr>
            <w:tcW w:w="169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BBA246" w14:textId="77777777" w:rsidR="00CF2DE0" w:rsidRPr="0004399E" w:rsidRDefault="00CF2DE0" w:rsidP="00B46C0C">
            <w:pPr>
              <w:keepNext/>
              <w:keepLines/>
              <w:jc w:val="center"/>
              <w:rPr>
                <w:rFonts w:ascii="Montserrat" w:hAnsi="Montserrat" w:cs="Calibri"/>
                <w:spacing w:val="-20"/>
                <w:sz w:val="20"/>
                <w:szCs w:val="20"/>
                <w:u w:val="single"/>
              </w:rPr>
            </w:pPr>
            <w:r w:rsidRPr="0004399E">
              <w:rPr>
                <w:rFonts w:ascii="Montserrat" w:hAnsi="Montserrat" w:cs="Calibri"/>
                <w:sz w:val="20"/>
                <w:szCs w:val="20"/>
                <w:u w:val="single"/>
                <w:lang w:val="es-ES_tradnl"/>
              </w:rPr>
              <w:t>Sin participación u otros vínculos de capital</w:t>
            </w:r>
          </w:p>
        </w:tc>
      </w:tr>
      <w:tr w:rsidR="00CF2DE0" w:rsidRPr="00951568" w14:paraId="0AC2B25A" w14:textId="77777777" w:rsidTr="00B46C0C">
        <w:trPr>
          <w:trHeight w:val="233"/>
        </w:trPr>
        <w:tc>
          <w:tcPr>
            <w:tcW w:w="923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C3F19A" w14:textId="77777777" w:rsidR="00CF2DE0" w:rsidRPr="00951568" w:rsidRDefault="00CF2DE0" w:rsidP="00B46C0C">
            <w:pPr>
              <w:pStyle w:val="Sangradetextonormal"/>
              <w:keepNext/>
              <w:keepLines/>
              <w:ind w:left="0"/>
              <w:jc w:val="left"/>
              <w:rPr>
                <w:rFonts w:ascii="Montserrat" w:hAnsi="Montserrat" w:cs="Calibri"/>
                <w:b/>
                <w:bCs/>
                <w:sz w:val="20"/>
              </w:rPr>
            </w:pP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18698D" w14:textId="77777777" w:rsidR="00CF2DE0" w:rsidRPr="00951568" w:rsidRDefault="00CF2DE0" w:rsidP="00B46C0C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b/>
                <w:bCs/>
                <w:sz w:val="20"/>
              </w:rPr>
            </w:pP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6206F" w14:textId="77777777" w:rsidR="00CF2DE0" w:rsidRPr="0004399E" w:rsidRDefault="00CF2DE0" w:rsidP="00B46C0C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sz w:val="20"/>
                <w:u w:val="single"/>
              </w:rPr>
            </w:pPr>
            <w:r w:rsidRPr="0004399E">
              <w:rPr>
                <w:rFonts w:ascii="Montserrat" w:hAnsi="Montserrat" w:cs="Calibri"/>
                <w:sz w:val="20"/>
                <w:u w:val="single"/>
              </w:rPr>
              <w:t xml:space="preserve">% </w:t>
            </w:r>
          </w:p>
          <w:p w14:paraId="586736D6" w14:textId="77777777" w:rsidR="00CF2DE0" w:rsidRPr="0004399E" w:rsidRDefault="00CF2DE0" w:rsidP="00B46C0C">
            <w:pPr>
              <w:keepNext/>
              <w:keepLines/>
              <w:jc w:val="center"/>
              <w:rPr>
                <w:rFonts w:ascii="Montserrat" w:hAnsi="Montserrat" w:cs="Calibri"/>
                <w:b/>
                <w:bCs/>
                <w:sz w:val="20"/>
                <w:szCs w:val="20"/>
                <w:u w:val="single"/>
                <w:lang w:val="es-ES_tradnl"/>
              </w:rPr>
            </w:pPr>
            <w:r w:rsidRPr="0004399E">
              <w:rPr>
                <w:rFonts w:ascii="Montserrat" w:hAnsi="Montserrat" w:cs="Calibri"/>
                <w:sz w:val="20"/>
                <w:szCs w:val="20"/>
                <w:u w:val="single"/>
              </w:rPr>
              <w:t>Derechos políticos</w:t>
            </w: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F9AE5" w14:textId="77777777" w:rsidR="00CF2DE0" w:rsidRPr="00951568" w:rsidRDefault="00CF2DE0" w:rsidP="00B46C0C">
            <w:pPr>
              <w:keepNext/>
              <w:keepLines/>
              <w:jc w:val="center"/>
              <w:rPr>
                <w:rFonts w:ascii="Montserrat" w:hAnsi="Montserrat" w:cs="Calibr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5ECEE" w14:textId="77777777" w:rsidR="00CF2DE0" w:rsidRPr="001022F4" w:rsidRDefault="00CF2DE0" w:rsidP="00B46C0C">
            <w:pPr>
              <w:keepNext/>
              <w:keepLines/>
              <w:jc w:val="center"/>
              <w:rPr>
                <w:rFonts w:ascii="Montserrat" w:hAnsi="Montserrat" w:cs="Calibri"/>
                <w:sz w:val="18"/>
                <w:szCs w:val="18"/>
                <w:lang w:val="es-ES_tradnl"/>
              </w:rPr>
            </w:pPr>
            <w:r w:rsidRPr="001022F4">
              <w:rPr>
                <w:rFonts w:ascii="Montserrat" w:hAnsi="Montserrat" w:cs="Calibri"/>
                <w:sz w:val="18"/>
                <w:szCs w:val="18"/>
                <w:lang w:val="es-ES_tradnl"/>
              </w:rPr>
              <w:t>Dirección única, en virtud de contrato o de cláusulas estatutarias</w:t>
            </w:r>
          </w:p>
        </w:tc>
        <w:tc>
          <w:tcPr>
            <w:tcW w:w="84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EF209A" w14:textId="77777777" w:rsidR="00CF2DE0" w:rsidRPr="001022F4" w:rsidRDefault="00CF2DE0" w:rsidP="00B46C0C">
            <w:pPr>
              <w:keepNext/>
              <w:keepLines/>
              <w:jc w:val="center"/>
              <w:rPr>
                <w:rFonts w:ascii="Montserrat" w:hAnsi="Montserrat" w:cs="Calibri"/>
                <w:spacing w:val="-20"/>
                <w:sz w:val="18"/>
                <w:szCs w:val="18"/>
              </w:rPr>
            </w:pPr>
            <w:r w:rsidRPr="001022F4">
              <w:rPr>
                <w:rFonts w:ascii="Montserrat" w:hAnsi="Montserrat" w:cs="Calibri"/>
                <w:sz w:val="18"/>
                <w:szCs w:val="18"/>
                <w:lang w:val="es-ES_tradnl"/>
              </w:rPr>
              <w:t>Mayoría de administradores comunes</w:t>
            </w:r>
          </w:p>
        </w:tc>
      </w:tr>
      <w:tr w:rsidR="00CF2DE0" w:rsidRPr="00951568" w14:paraId="7108785E" w14:textId="77777777" w:rsidTr="00B46C0C">
        <w:trPr>
          <w:trHeight w:val="373"/>
        </w:trPr>
        <w:tc>
          <w:tcPr>
            <w:tcW w:w="923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40EA94" w14:textId="77777777" w:rsidR="00CF2DE0" w:rsidRPr="00951568" w:rsidRDefault="00CF2DE0" w:rsidP="00B46C0C">
            <w:pPr>
              <w:pStyle w:val="Sangradetextonormal"/>
              <w:keepNext/>
              <w:keepLines/>
              <w:ind w:left="0"/>
              <w:jc w:val="left"/>
              <w:rPr>
                <w:rFonts w:ascii="Montserrat" w:hAnsi="Montserrat" w:cs="Calibri"/>
                <w:b/>
                <w:bCs/>
                <w:sz w:val="20"/>
              </w:rPr>
            </w:pPr>
          </w:p>
        </w:tc>
        <w:tc>
          <w:tcPr>
            <w:tcW w:w="92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741F55" w14:textId="77777777" w:rsidR="00CF2DE0" w:rsidRPr="00951568" w:rsidRDefault="00CF2DE0" w:rsidP="00B46C0C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b/>
                <w:bCs/>
                <w:sz w:val="20"/>
              </w:rPr>
            </w:pPr>
          </w:p>
        </w:tc>
        <w:tc>
          <w:tcPr>
            <w:tcW w:w="69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E2EB7A" w14:textId="77777777" w:rsidR="00CF2DE0" w:rsidRPr="00951568" w:rsidRDefault="00CF2DE0" w:rsidP="00B46C0C">
            <w:pPr>
              <w:keepNext/>
              <w:keepLines/>
              <w:jc w:val="center"/>
              <w:rPr>
                <w:rFonts w:ascii="Montserrat" w:hAnsi="Montserrat" w:cs="Calibr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707ADD" w14:textId="77777777" w:rsidR="00CF2DE0" w:rsidRPr="00951568" w:rsidRDefault="00CF2DE0" w:rsidP="00B46C0C">
            <w:pPr>
              <w:keepNext/>
              <w:keepLines/>
              <w:jc w:val="center"/>
              <w:rPr>
                <w:rFonts w:ascii="Montserrat" w:hAnsi="Montserrat" w:cs="Calibr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265E6F" w14:textId="77777777" w:rsidR="00CF2DE0" w:rsidRPr="00951568" w:rsidRDefault="00CF2DE0" w:rsidP="00B46C0C">
            <w:pPr>
              <w:keepNext/>
              <w:keepLines/>
              <w:jc w:val="center"/>
              <w:rPr>
                <w:rFonts w:ascii="Montserrat" w:hAnsi="Montserrat" w:cs="Calibri"/>
                <w:sz w:val="20"/>
                <w:szCs w:val="20"/>
                <w:lang w:val="es-ES_tradnl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017C40" w14:textId="77777777" w:rsidR="00CF2DE0" w:rsidRPr="00951568" w:rsidRDefault="00CF2DE0" w:rsidP="00B46C0C">
            <w:pPr>
              <w:keepNext/>
              <w:keepLines/>
              <w:jc w:val="center"/>
              <w:rPr>
                <w:rFonts w:ascii="Montserrat" w:hAnsi="Montserrat" w:cs="Calibri"/>
                <w:spacing w:val="-20"/>
                <w:sz w:val="20"/>
                <w:szCs w:val="20"/>
              </w:rPr>
            </w:pPr>
          </w:p>
        </w:tc>
      </w:tr>
      <w:tr w:rsidR="00CF2DE0" w:rsidRPr="00951568" w14:paraId="0102216B" w14:textId="77777777" w:rsidTr="00B46C0C">
        <w:trPr>
          <w:trHeight w:val="274"/>
        </w:trPr>
        <w:tc>
          <w:tcPr>
            <w:tcW w:w="923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FE952C" w14:textId="77777777" w:rsidR="00CF2DE0" w:rsidRPr="001022F4" w:rsidRDefault="00CF2DE0" w:rsidP="00B46C0C">
            <w:pPr>
              <w:pStyle w:val="Sangradetextonormal"/>
              <w:keepNext/>
              <w:keepLines/>
              <w:spacing w:after="0" w:line="360" w:lineRule="auto"/>
              <w:ind w:left="0"/>
              <w:rPr>
                <w:rFonts w:ascii="Montserrat" w:hAnsi="Montserrat" w:cs="Calibri"/>
                <w:sz w:val="20"/>
              </w:rPr>
            </w:pPr>
            <w:r w:rsidRPr="001022F4">
              <w:rPr>
                <w:rFonts w:ascii="Montserrat" w:hAnsi="Montserrat"/>
                <w:color w:val="000099"/>
                <w:sz w:val="20"/>
                <w:shd w:val="clear" w:color="auto" w:fill="FFFFCC"/>
                <w:lang w:val="es-ES"/>
              </w:rPr>
              <w:t>Insertar</w:t>
            </w:r>
          </w:p>
        </w:tc>
        <w:tc>
          <w:tcPr>
            <w:tcW w:w="923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DAFE4" w14:textId="77777777" w:rsidR="00CF2DE0" w:rsidRPr="001022F4" w:rsidRDefault="00CF2DE0" w:rsidP="00B46C0C">
            <w:pPr>
              <w:pStyle w:val="Sangradetextonormal"/>
              <w:keepNext/>
              <w:keepLines/>
              <w:spacing w:after="0" w:line="360" w:lineRule="auto"/>
              <w:ind w:left="0"/>
              <w:rPr>
                <w:rFonts w:ascii="Montserrat" w:hAnsi="Montserrat" w:cs="Calibri"/>
                <w:bCs/>
                <w:sz w:val="20"/>
              </w:rPr>
            </w:pPr>
            <w:r w:rsidRPr="001022F4">
              <w:rPr>
                <w:rFonts w:ascii="Montserrat" w:hAnsi="Montserrat"/>
                <w:color w:val="000099"/>
                <w:sz w:val="20"/>
                <w:shd w:val="clear" w:color="auto" w:fill="FFFFCC"/>
                <w:lang w:val="es-ES"/>
              </w:rPr>
              <w:t>Insertar</w:t>
            </w:r>
          </w:p>
        </w:tc>
        <w:tc>
          <w:tcPr>
            <w:tcW w:w="693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41C839" w14:textId="77777777" w:rsidR="00CF2DE0" w:rsidRPr="001022F4" w:rsidRDefault="00CF2DE0" w:rsidP="00B46C0C">
            <w:pPr>
              <w:pStyle w:val="Sangradetextonormal"/>
              <w:keepNext/>
              <w:keepLines/>
              <w:spacing w:after="0" w:line="360" w:lineRule="auto"/>
              <w:ind w:left="0"/>
              <w:rPr>
                <w:rFonts w:ascii="Montserrat" w:hAnsi="Montserrat"/>
                <w:color w:val="000099"/>
                <w:sz w:val="20"/>
                <w:shd w:val="clear" w:color="auto" w:fill="FFFFCC"/>
                <w:lang w:val="es-ES"/>
              </w:rPr>
            </w:pPr>
            <w:r w:rsidRPr="001022F4">
              <w:rPr>
                <w:rFonts w:ascii="Montserrat" w:hAnsi="Montserrat"/>
                <w:color w:val="000099"/>
                <w:sz w:val="20"/>
                <w:shd w:val="clear" w:color="auto" w:fill="FFFFCC"/>
                <w:lang w:val="es-ES"/>
              </w:rPr>
              <w:t>Insertar</w:t>
            </w:r>
          </w:p>
        </w:tc>
        <w:tc>
          <w:tcPr>
            <w:tcW w:w="769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AAF910" w14:textId="77777777" w:rsidR="00CF2DE0" w:rsidRPr="001022F4" w:rsidRDefault="00CF2DE0" w:rsidP="00B46C0C">
            <w:pPr>
              <w:pStyle w:val="Sangradetextonormal"/>
              <w:keepNext/>
              <w:keepLines/>
              <w:spacing w:after="0" w:line="360" w:lineRule="auto"/>
              <w:ind w:left="0"/>
              <w:rPr>
                <w:rFonts w:ascii="Montserrat" w:hAnsi="Montserrat"/>
                <w:color w:val="000099"/>
                <w:sz w:val="20"/>
                <w:shd w:val="clear" w:color="auto" w:fill="FFFFCC"/>
                <w:lang w:val="es-ES"/>
              </w:rPr>
            </w:pPr>
            <w:r w:rsidRPr="001022F4">
              <w:rPr>
                <w:rFonts w:ascii="Montserrat" w:hAnsi="Montserrat"/>
                <w:color w:val="000099"/>
                <w:sz w:val="20"/>
                <w:shd w:val="clear" w:color="auto" w:fill="FFFFCC"/>
                <w:lang w:val="es-ES"/>
              </w:rPr>
              <w:t>Insertar</w:t>
            </w:r>
          </w:p>
        </w:tc>
        <w:tc>
          <w:tcPr>
            <w:tcW w:w="846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1CA28" w14:textId="77777777" w:rsidR="00CF2DE0" w:rsidRPr="001022F4" w:rsidRDefault="00CF2DE0" w:rsidP="00B46C0C">
            <w:pPr>
              <w:keepNext/>
              <w:keepLines/>
              <w:rPr>
                <w:rFonts w:ascii="Montserrat" w:hAnsi="Montserrat" w:cs="Calibri"/>
                <w:sz w:val="20"/>
                <w:szCs w:val="20"/>
              </w:rPr>
            </w:pPr>
            <w:r w:rsidRPr="001022F4">
              <w:rPr>
                <w:rFonts w:ascii="Montserrat" w:hAnsi="Montserrat" w:cs="Calibri"/>
                <w:color w:val="000000"/>
                <w:sz w:val="20"/>
                <w:szCs w:val="20"/>
                <w:lang w:val="en-US"/>
              </w:rPr>
              <w:t>N/A</w:t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2F4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Pr="001022F4">
              <w:rPr>
                <w:rFonts w:ascii="Montserrat" w:hAnsi="Montserrat" w:cs="Calibri"/>
                <w:sz w:val="20"/>
                <w:szCs w:val="20"/>
              </w:rPr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</w:p>
          <w:p w14:paraId="1A553760" w14:textId="77777777" w:rsidR="00CF2DE0" w:rsidRPr="001022F4" w:rsidRDefault="00CF2DE0" w:rsidP="00B46C0C">
            <w:pPr>
              <w:keepNext/>
              <w:keepLines/>
              <w:ind w:left="218" w:hanging="218"/>
              <w:rPr>
                <w:rFonts w:ascii="Montserrat" w:hAnsi="Montserrat" w:cs="Calibri"/>
                <w:sz w:val="20"/>
                <w:szCs w:val="20"/>
              </w:rPr>
            </w:pPr>
            <w:proofErr w:type="spellStart"/>
            <w:r w:rsidRPr="001022F4">
              <w:rPr>
                <w:rFonts w:ascii="Montserrat" w:hAnsi="Montserrat" w:cs="Calibri"/>
                <w:color w:val="000000"/>
                <w:sz w:val="20"/>
                <w:szCs w:val="20"/>
                <w:lang w:val="en-US"/>
              </w:rPr>
              <w:t>Sí</w:t>
            </w:r>
            <w:proofErr w:type="spellEnd"/>
            <w:r w:rsidRPr="001022F4">
              <w:rPr>
                <w:rFonts w:ascii="Montserrat" w:hAnsi="Montserrat" w:cs="Calibri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2F4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Pr="001022F4">
              <w:rPr>
                <w:rFonts w:ascii="Montserrat" w:hAnsi="Montserrat" w:cs="Calibri"/>
                <w:sz w:val="20"/>
                <w:szCs w:val="20"/>
              </w:rPr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1022F4">
              <w:rPr>
                <w:rFonts w:ascii="Montserrat" w:hAnsi="Montserrat" w:cs="Calibri"/>
                <w:sz w:val="20"/>
                <w:szCs w:val="20"/>
              </w:rPr>
              <w:t xml:space="preserve"> Detalle:</w:t>
            </w:r>
          </w:p>
          <w:tbl>
            <w:tblPr>
              <w:tblW w:w="1085" w:type="dxa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5"/>
            </w:tblGrid>
            <w:tr w:rsidR="00CF2DE0" w:rsidRPr="001022F4" w14:paraId="1BB7F8D7" w14:textId="77777777" w:rsidTr="00B46C0C">
              <w:tc>
                <w:tcPr>
                  <w:tcW w:w="1085" w:type="dxa"/>
                  <w:shd w:val="clear" w:color="auto" w:fill="auto"/>
                </w:tcPr>
                <w:p w14:paraId="523A255B" w14:textId="77777777" w:rsidR="00CF2DE0" w:rsidRPr="001022F4" w:rsidRDefault="00CF2DE0" w:rsidP="00B46C0C">
                  <w:pPr>
                    <w:pStyle w:val="Sangradetextonormal"/>
                    <w:keepNext/>
                    <w:keepLines/>
                    <w:spacing w:after="0" w:line="360" w:lineRule="auto"/>
                    <w:ind w:left="0"/>
                    <w:rPr>
                      <w:rFonts w:ascii="Montserrat" w:hAnsi="Montserrat" w:cs="Calibri"/>
                      <w:bCs/>
                      <w:sz w:val="20"/>
                    </w:rPr>
                  </w:pPr>
                  <w:r w:rsidRPr="001022F4">
                    <w:rPr>
                      <w:rFonts w:ascii="Montserrat" w:hAnsi="Montserrat"/>
                      <w:color w:val="000099"/>
                      <w:sz w:val="20"/>
                      <w:shd w:val="clear" w:color="auto" w:fill="FFFFCC"/>
                      <w:lang w:val="es-ES"/>
                    </w:rPr>
                    <w:t>Insertar</w:t>
                  </w:r>
                </w:p>
              </w:tc>
            </w:tr>
          </w:tbl>
          <w:p w14:paraId="7BD20F57" w14:textId="77777777" w:rsidR="00CF2DE0" w:rsidRPr="001022F4" w:rsidRDefault="00CF2DE0" w:rsidP="00B46C0C">
            <w:pPr>
              <w:keepNext/>
              <w:keepLines/>
              <w:rPr>
                <w:rFonts w:ascii="Montserrat" w:hAnsi="Montserrat" w:cs="Calibri"/>
                <w:bCs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A3887F" w14:textId="77777777" w:rsidR="00CF2DE0" w:rsidRPr="001022F4" w:rsidRDefault="00CF2DE0" w:rsidP="00B46C0C">
            <w:pPr>
              <w:keepNext/>
              <w:keepLines/>
              <w:rPr>
                <w:rFonts w:ascii="Montserrat" w:hAnsi="Montserrat" w:cs="Calibri"/>
                <w:sz w:val="20"/>
                <w:szCs w:val="20"/>
              </w:rPr>
            </w:pPr>
            <w:r w:rsidRPr="001022F4">
              <w:rPr>
                <w:rFonts w:ascii="Montserrat" w:hAnsi="Montserrat" w:cs="Calibri"/>
                <w:color w:val="000000"/>
                <w:sz w:val="20"/>
                <w:szCs w:val="20"/>
              </w:rPr>
              <w:t>N/A</w:t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2F4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Pr="001022F4">
              <w:rPr>
                <w:rFonts w:ascii="Montserrat" w:hAnsi="Montserrat" w:cs="Calibri"/>
                <w:sz w:val="20"/>
                <w:szCs w:val="20"/>
              </w:rPr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</w:p>
          <w:p w14:paraId="50B84EC5" w14:textId="77777777" w:rsidR="00CF2DE0" w:rsidRPr="001022F4" w:rsidRDefault="00CF2DE0" w:rsidP="00B46C0C">
            <w:pPr>
              <w:keepNext/>
              <w:keepLines/>
              <w:ind w:left="220" w:hanging="220"/>
              <w:rPr>
                <w:rFonts w:ascii="Montserrat" w:hAnsi="Montserrat" w:cs="Calibri"/>
                <w:sz w:val="20"/>
                <w:szCs w:val="20"/>
              </w:rPr>
            </w:pPr>
            <w:r w:rsidRPr="001022F4">
              <w:rPr>
                <w:rFonts w:ascii="Montserrat" w:hAnsi="Montserrat" w:cs="Calibri"/>
                <w:color w:val="000000"/>
                <w:sz w:val="20"/>
                <w:szCs w:val="20"/>
              </w:rPr>
              <w:t xml:space="preserve">Sí    </w:t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2F4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Pr="001022F4">
              <w:rPr>
                <w:rFonts w:ascii="Montserrat" w:hAnsi="Montserrat" w:cs="Calibri"/>
                <w:sz w:val="20"/>
                <w:szCs w:val="20"/>
              </w:rPr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1022F4">
              <w:rPr>
                <w:rFonts w:ascii="Montserrat" w:hAnsi="Montserrat" w:cs="Calibri"/>
                <w:sz w:val="20"/>
                <w:szCs w:val="20"/>
              </w:rPr>
              <w:t xml:space="preserve"> Detalle:</w:t>
            </w:r>
          </w:p>
          <w:tbl>
            <w:tblPr>
              <w:tblW w:w="1190" w:type="dxa"/>
              <w:tblInd w:w="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0"/>
            </w:tblGrid>
            <w:tr w:rsidR="00CF2DE0" w:rsidRPr="001022F4" w14:paraId="6A44AD2A" w14:textId="77777777" w:rsidTr="00B46C0C">
              <w:tc>
                <w:tcPr>
                  <w:tcW w:w="1190" w:type="dxa"/>
                  <w:shd w:val="clear" w:color="auto" w:fill="auto"/>
                </w:tcPr>
                <w:p w14:paraId="49B2C537" w14:textId="77777777" w:rsidR="00CF2DE0" w:rsidRPr="001022F4" w:rsidRDefault="00CF2DE0" w:rsidP="00B46C0C">
                  <w:pPr>
                    <w:pStyle w:val="Sangradetextonormal"/>
                    <w:keepNext/>
                    <w:keepLines/>
                    <w:spacing w:after="0" w:line="360" w:lineRule="auto"/>
                    <w:ind w:left="0"/>
                    <w:rPr>
                      <w:rFonts w:ascii="Montserrat" w:hAnsi="Montserrat" w:cs="Calibri"/>
                      <w:bCs/>
                      <w:sz w:val="20"/>
                    </w:rPr>
                  </w:pPr>
                  <w:r w:rsidRPr="001022F4">
                    <w:rPr>
                      <w:rFonts w:ascii="Montserrat" w:hAnsi="Montserrat"/>
                      <w:color w:val="000099"/>
                      <w:sz w:val="20"/>
                      <w:shd w:val="clear" w:color="auto" w:fill="FFFFCC"/>
                      <w:lang w:val="es-ES"/>
                    </w:rPr>
                    <w:t>Insertar</w:t>
                  </w:r>
                </w:p>
              </w:tc>
            </w:tr>
          </w:tbl>
          <w:p w14:paraId="67B40A75" w14:textId="77777777" w:rsidR="00CF2DE0" w:rsidRPr="001022F4" w:rsidRDefault="00CF2DE0" w:rsidP="00B46C0C">
            <w:pPr>
              <w:keepNext/>
              <w:keepLines/>
              <w:rPr>
                <w:rFonts w:ascii="Montserrat" w:hAnsi="Montserrat" w:cs="Calibri"/>
                <w:bCs/>
                <w:sz w:val="20"/>
                <w:szCs w:val="20"/>
              </w:rPr>
            </w:pPr>
          </w:p>
        </w:tc>
      </w:tr>
    </w:tbl>
    <w:p w14:paraId="49C8C376" w14:textId="77777777" w:rsidR="00CF2DE0" w:rsidRPr="00C7029E" w:rsidRDefault="00CF2DE0" w:rsidP="00CF2DE0">
      <w:pPr>
        <w:keepNext/>
        <w:keepLines/>
        <w:ind w:left="426" w:right="425"/>
        <w:jc w:val="both"/>
        <w:rPr>
          <w:rFonts w:ascii="Montserrat" w:hAnsi="Montserrat" w:cs="Calibri"/>
          <w:sz w:val="18"/>
          <w:szCs w:val="18"/>
          <w:lang w:val="es-ES_tradnl"/>
        </w:rPr>
      </w:pPr>
      <w:r w:rsidRPr="00C7029E">
        <w:rPr>
          <w:rStyle w:val="CaracterRojo"/>
          <w:rFonts w:ascii="Montserrat" w:hAnsi="Montserrat" w:cs="Calibri"/>
          <w:sz w:val="18"/>
          <w:szCs w:val="18"/>
          <w:vertAlign w:val="superscript"/>
        </w:rPr>
        <w:t>(*)</w:t>
      </w:r>
      <w:r w:rsidRPr="00C7029E">
        <w:rPr>
          <w:rFonts w:ascii="Montserrat" w:hAnsi="Montserrat" w:cs="Calibri"/>
          <w:b/>
          <w:bCs/>
          <w:sz w:val="18"/>
          <w:szCs w:val="18"/>
          <w:lang w:val="es-ES_tradnl"/>
        </w:rPr>
        <w:t xml:space="preserve"> </w:t>
      </w:r>
      <w:r w:rsidRPr="00C7029E">
        <w:rPr>
          <w:rFonts w:ascii="Montserrat" w:hAnsi="Montserrat" w:cs="Calibri"/>
          <w:sz w:val="18"/>
          <w:szCs w:val="18"/>
        </w:rPr>
        <w:t>En caso de existir diferentes series/clases de acciones/participaciones detalle las que corresponden a cada uno de los accionistas.</w:t>
      </w:r>
    </w:p>
    <w:p w14:paraId="56CF1E99" w14:textId="4FAA2866" w:rsidR="001F2708" w:rsidRPr="00C7029E" w:rsidRDefault="001F2708" w:rsidP="00513420">
      <w:pPr>
        <w:pStyle w:val="Textoindependiente2"/>
        <w:spacing w:before="120" w:line="360" w:lineRule="auto"/>
        <w:ind w:left="142" w:right="282"/>
        <w:jc w:val="both"/>
        <w:rPr>
          <w:rFonts w:ascii="Montserrat" w:hAnsi="Montserrat" w:cs="Calibri"/>
          <w:sz w:val="20"/>
          <w:szCs w:val="20"/>
        </w:rPr>
      </w:pPr>
      <w:r w:rsidRPr="00513420">
        <w:rPr>
          <w:rFonts w:ascii="Montserrat" w:hAnsi="Montserrat" w:cs="Calibri"/>
          <w:sz w:val="20"/>
          <w:szCs w:val="20"/>
          <w:u w:val="single"/>
        </w:rPr>
        <w:t>Para cada una</w:t>
      </w:r>
      <w:r w:rsidRPr="00513420">
        <w:rPr>
          <w:rFonts w:ascii="Montserrat" w:hAnsi="Montserrat" w:cs="Calibri"/>
          <w:sz w:val="20"/>
          <w:szCs w:val="20"/>
        </w:rPr>
        <w:t xml:space="preserve"> de las </w:t>
      </w:r>
      <w:r w:rsidRPr="00513420">
        <w:rPr>
          <w:rFonts w:ascii="Montserrat" w:hAnsi="Montserrat" w:cs="Calibri"/>
          <w:sz w:val="20"/>
          <w:szCs w:val="20"/>
          <w:u w:val="single"/>
        </w:rPr>
        <w:t>sociedades que se incorporen</w:t>
      </w:r>
      <w:r w:rsidRPr="00C7029E">
        <w:rPr>
          <w:rFonts w:ascii="Montserrat" w:hAnsi="Montserrat" w:cs="Calibri"/>
          <w:sz w:val="20"/>
          <w:szCs w:val="20"/>
        </w:rPr>
        <w:t xml:space="preserve"> deberán </w:t>
      </w:r>
      <w:r w:rsidR="00E974A5">
        <w:rPr>
          <w:rFonts w:ascii="Montserrat" w:hAnsi="Montserrat" w:cs="Calibri"/>
          <w:sz w:val="20"/>
          <w:szCs w:val="20"/>
        </w:rPr>
        <w:t>aportar</w:t>
      </w:r>
      <w:r w:rsidRPr="00C7029E">
        <w:rPr>
          <w:rFonts w:ascii="Montserrat" w:hAnsi="Montserrat" w:cs="Calibri"/>
          <w:sz w:val="20"/>
          <w:szCs w:val="20"/>
        </w:rPr>
        <w:t xml:space="preserve"> la siguiente</w:t>
      </w:r>
      <w:r w:rsidR="00E974A5">
        <w:rPr>
          <w:rFonts w:ascii="Montserrat" w:hAnsi="Montserrat" w:cs="Calibri"/>
          <w:sz w:val="20"/>
          <w:szCs w:val="20"/>
        </w:rPr>
        <w:t xml:space="preserve"> información y</w:t>
      </w:r>
      <w:r w:rsidRPr="00C7029E">
        <w:rPr>
          <w:rFonts w:ascii="Montserrat" w:hAnsi="Montserrat" w:cs="Calibri"/>
          <w:sz w:val="20"/>
          <w:szCs w:val="20"/>
        </w:rPr>
        <w:t xml:space="preserve"> </w:t>
      </w:r>
      <w:r w:rsidRPr="00E974A5">
        <w:rPr>
          <w:rFonts w:ascii="Montserrat" w:hAnsi="Montserrat" w:cs="Calibri"/>
          <w:sz w:val="20"/>
          <w:szCs w:val="20"/>
          <w:u w:val="single"/>
        </w:rPr>
        <w:t>documentación</w:t>
      </w:r>
      <w:r w:rsidRPr="00C7029E">
        <w:rPr>
          <w:rFonts w:ascii="Montserrat" w:hAnsi="Montserrat" w:cs="Calibri"/>
          <w:sz w:val="20"/>
          <w:szCs w:val="20"/>
        </w:rPr>
        <w:t>:</w:t>
      </w:r>
      <w:r w:rsidR="00843FEE">
        <w:rPr>
          <w:rFonts w:ascii="Montserrat" w:hAnsi="Montserrat" w:cs="Calibri"/>
          <w:sz w:val="20"/>
          <w:szCs w:val="20"/>
        </w:rPr>
        <w:t xml:space="preserve"> </w:t>
      </w:r>
      <w:r w:rsidR="00843FEE" w:rsidRPr="00951568">
        <w:rPr>
          <w:rFonts w:ascii="Montserrat" w:hAnsi="Montserrat"/>
          <w:sz w:val="20"/>
          <w:szCs w:val="20"/>
        </w:rPr>
        <w:t>(</w:t>
      </w:r>
      <w:r w:rsidR="00843FEE" w:rsidRPr="00843FEE">
        <w:rPr>
          <w:rStyle w:val="CaracterRojo"/>
          <w:rFonts w:ascii="Montserrat" w:hAnsi="Montserrat" w:cs="Calibri"/>
          <w:b w:val="0"/>
          <w:i/>
          <w:iCs/>
          <w:color w:val="auto"/>
          <w:sz w:val="20"/>
          <w:szCs w:val="20"/>
          <w:highlight w:val="lightGray"/>
        </w:rPr>
        <w:t>deberá repetir la información que se solicita a continuación tantas veces como sociedades se incorporen</w:t>
      </w:r>
      <w:r w:rsidR="00843FEE" w:rsidRPr="00951568">
        <w:rPr>
          <w:rFonts w:ascii="Montserrat" w:hAnsi="Montserrat"/>
          <w:sz w:val="20"/>
          <w:szCs w:val="20"/>
        </w:rPr>
        <w:t>):</w:t>
      </w:r>
    </w:p>
    <w:p w14:paraId="393467E0" w14:textId="7DCB0EE1" w:rsidR="001F2708" w:rsidRPr="00C7029E" w:rsidRDefault="001F2708" w:rsidP="00513420">
      <w:pPr>
        <w:pStyle w:val="Textoindependiente2"/>
        <w:keepNext/>
        <w:numPr>
          <w:ilvl w:val="0"/>
          <w:numId w:val="15"/>
        </w:numPr>
        <w:spacing w:before="120" w:line="360" w:lineRule="auto"/>
        <w:ind w:left="993"/>
        <w:jc w:val="both"/>
        <w:rPr>
          <w:rFonts w:ascii="Montserrat" w:hAnsi="Montserrat" w:cs="Calibri"/>
          <w:sz w:val="20"/>
          <w:szCs w:val="20"/>
        </w:rPr>
      </w:pPr>
      <w:r w:rsidRPr="00C7029E">
        <w:rPr>
          <w:rFonts w:ascii="Montserrat" w:hAnsi="Montserrat" w:cs="Calibri"/>
          <w:sz w:val="20"/>
          <w:szCs w:val="20"/>
        </w:rPr>
        <w:t>Fecha adquisición/constitución:</w:t>
      </w:r>
      <w:r w:rsidR="009516D8">
        <w:rPr>
          <w:rFonts w:ascii="Montserrat" w:hAnsi="Montserrat" w:cs="Calibri"/>
          <w:sz w:val="20"/>
          <w:szCs w:val="20"/>
        </w:rPr>
        <w:t xml:space="preserve"> </w:t>
      </w:r>
      <w:r w:rsidRPr="00C7029E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Insertar </w:t>
      </w:r>
    </w:p>
    <w:p w14:paraId="2A81C67B" w14:textId="77777777" w:rsidR="001F2708" w:rsidRPr="00C7029E" w:rsidRDefault="001F2708" w:rsidP="00513420">
      <w:pPr>
        <w:pStyle w:val="Textoindependiente2"/>
        <w:keepNext/>
        <w:numPr>
          <w:ilvl w:val="0"/>
          <w:numId w:val="15"/>
        </w:numPr>
        <w:spacing w:before="120" w:line="360" w:lineRule="auto"/>
        <w:ind w:left="993"/>
        <w:jc w:val="both"/>
        <w:rPr>
          <w:rFonts w:ascii="Montserrat" w:hAnsi="Montserrat" w:cs="Calibri"/>
          <w:sz w:val="20"/>
          <w:szCs w:val="20"/>
        </w:rPr>
      </w:pPr>
      <w:r w:rsidRPr="00C7029E">
        <w:rPr>
          <w:rFonts w:ascii="Montserrat" w:hAnsi="Montserrat" w:cs="Calibri"/>
          <w:sz w:val="20"/>
          <w:szCs w:val="20"/>
        </w:rPr>
        <w:t xml:space="preserve">Objeto social: </w:t>
      </w:r>
      <w:r w:rsidRPr="00C7029E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Insertar </w:t>
      </w:r>
    </w:p>
    <w:p w14:paraId="4FA828CF" w14:textId="77777777" w:rsidR="001F2708" w:rsidRPr="00C7029E" w:rsidRDefault="001F2708" w:rsidP="00513420">
      <w:pPr>
        <w:pStyle w:val="Textoindependiente2"/>
        <w:keepNext/>
        <w:numPr>
          <w:ilvl w:val="0"/>
          <w:numId w:val="15"/>
        </w:numPr>
        <w:spacing w:before="120" w:line="360" w:lineRule="auto"/>
        <w:ind w:left="993"/>
        <w:jc w:val="both"/>
        <w:rPr>
          <w:rFonts w:ascii="Montserrat" w:hAnsi="Montserrat" w:cs="Calibri"/>
          <w:sz w:val="20"/>
          <w:szCs w:val="20"/>
        </w:rPr>
      </w:pPr>
      <w:r w:rsidRPr="00C7029E">
        <w:rPr>
          <w:rFonts w:ascii="Montserrat" w:hAnsi="Montserrat" w:cs="Calibri"/>
          <w:sz w:val="20"/>
          <w:szCs w:val="20"/>
        </w:rPr>
        <w:t>Actividad:</w:t>
      </w:r>
      <w:r w:rsidRPr="00C7029E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 Insertar</w:t>
      </w:r>
      <w:r w:rsidRPr="00C7029E">
        <w:rPr>
          <w:rFonts w:ascii="Montserrat" w:hAnsi="Montserrat" w:cs="Calibri"/>
          <w:sz w:val="20"/>
          <w:szCs w:val="20"/>
        </w:rPr>
        <w:t xml:space="preserve"> </w:t>
      </w:r>
    </w:p>
    <w:p w14:paraId="01327C06" w14:textId="77777777" w:rsidR="001F2708" w:rsidRPr="00C7029E" w:rsidRDefault="001F2708" w:rsidP="00513420">
      <w:pPr>
        <w:pStyle w:val="Textoindependiente2"/>
        <w:keepNext/>
        <w:numPr>
          <w:ilvl w:val="0"/>
          <w:numId w:val="15"/>
        </w:numPr>
        <w:spacing w:before="120" w:line="360" w:lineRule="auto"/>
        <w:ind w:left="993"/>
        <w:jc w:val="both"/>
        <w:rPr>
          <w:rFonts w:ascii="Montserrat" w:hAnsi="Montserrat" w:cs="Calibri"/>
          <w:sz w:val="20"/>
          <w:szCs w:val="20"/>
        </w:rPr>
      </w:pPr>
      <w:r w:rsidRPr="00C7029E">
        <w:rPr>
          <w:rFonts w:ascii="Montserrat" w:hAnsi="Montserrat" w:cs="Calibri"/>
          <w:sz w:val="20"/>
          <w:szCs w:val="20"/>
        </w:rPr>
        <w:t xml:space="preserve">Balance actualizado: se adjunta </w:t>
      </w:r>
      <w:r w:rsidRPr="00C7029E">
        <w:rPr>
          <w:rFonts w:ascii="Montserrat" w:hAnsi="Montserrat" w:cs="Calibri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C7029E">
        <w:rPr>
          <w:rFonts w:ascii="Montserrat" w:hAnsi="Montserrat" w:cs="Calibri"/>
          <w:sz w:val="20"/>
          <w:szCs w:val="20"/>
        </w:rPr>
        <w:instrText xml:space="preserve"> FORMCHECKBOX </w:instrText>
      </w:r>
      <w:r w:rsidRPr="00C7029E">
        <w:rPr>
          <w:rFonts w:ascii="Montserrat" w:hAnsi="Montserrat" w:cs="Calibri"/>
          <w:sz w:val="20"/>
          <w:szCs w:val="20"/>
        </w:rPr>
      </w:r>
      <w:r w:rsidRPr="00C7029E">
        <w:rPr>
          <w:rFonts w:ascii="Montserrat" w:hAnsi="Montserrat" w:cs="Calibri"/>
          <w:sz w:val="20"/>
          <w:szCs w:val="20"/>
        </w:rPr>
        <w:fldChar w:fldCharType="separate"/>
      </w:r>
      <w:r w:rsidRPr="00C7029E">
        <w:rPr>
          <w:rFonts w:ascii="Montserrat" w:hAnsi="Montserrat" w:cs="Calibri"/>
          <w:sz w:val="20"/>
          <w:szCs w:val="20"/>
        </w:rPr>
        <w:fldChar w:fldCharType="end"/>
      </w:r>
    </w:p>
    <w:p w14:paraId="08CC9819" w14:textId="77777777" w:rsidR="001F2708" w:rsidRPr="00C7029E" w:rsidRDefault="001F2708" w:rsidP="00513420">
      <w:pPr>
        <w:pStyle w:val="Textoindependiente2"/>
        <w:keepNext/>
        <w:numPr>
          <w:ilvl w:val="0"/>
          <w:numId w:val="15"/>
        </w:numPr>
        <w:spacing w:before="120" w:line="360" w:lineRule="auto"/>
        <w:ind w:left="993"/>
        <w:jc w:val="both"/>
        <w:rPr>
          <w:rFonts w:ascii="Montserrat" w:hAnsi="Montserrat" w:cs="Calibri"/>
          <w:sz w:val="20"/>
          <w:szCs w:val="20"/>
        </w:rPr>
      </w:pPr>
      <w:r w:rsidRPr="00C7029E">
        <w:rPr>
          <w:rFonts w:ascii="Montserrat" w:hAnsi="Montserrat" w:cs="Calibri"/>
          <w:sz w:val="20"/>
          <w:szCs w:val="20"/>
        </w:rPr>
        <w:t>Composición del órgano de administración (</w:t>
      </w:r>
      <w:r w:rsidRPr="00C7029E">
        <w:rPr>
          <w:rFonts w:ascii="Montserrat" w:hAnsi="Montserrat" w:cs="Calibri"/>
          <w:i/>
          <w:iCs/>
          <w:sz w:val="20"/>
          <w:szCs w:val="20"/>
          <w:highlight w:val="lightGray"/>
        </w:rPr>
        <w:t>añada las filas que considere necesarias</w:t>
      </w:r>
      <w:r w:rsidRPr="00C7029E">
        <w:rPr>
          <w:rFonts w:ascii="Montserrat" w:hAnsi="Montserrat" w:cs="Calibri"/>
          <w:sz w:val="20"/>
          <w:szCs w:val="20"/>
        </w:rPr>
        <w:t>):</w:t>
      </w:r>
    </w:p>
    <w:tbl>
      <w:tblPr>
        <w:tblW w:w="9072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1F2708" w:rsidRPr="00C7029E" w14:paraId="169EEA88" w14:textId="77777777" w:rsidTr="00513420">
        <w:trPr>
          <w:cantSplit/>
          <w:trHeight w:val="486"/>
        </w:trPr>
        <w:tc>
          <w:tcPr>
            <w:tcW w:w="5387" w:type="dxa"/>
            <w:vMerge w:val="restart"/>
            <w:tcBorders>
              <w:right w:val="single" w:sz="2" w:space="0" w:color="auto"/>
            </w:tcBorders>
            <w:vAlign w:val="center"/>
          </w:tcPr>
          <w:p w14:paraId="3D5ED312" w14:textId="77777777" w:rsidR="001F2708" w:rsidRPr="00C7029E" w:rsidRDefault="001F2708" w:rsidP="00C7029E">
            <w:pPr>
              <w:pStyle w:val="Sangradetextonormal"/>
              <w:keepNext/>
              <w:keepLines/>
              <w:spacing w:before="120" w:after="120" w:line="360" w:lineRule="auto"/>
              <w:ind w:left="0"/>
              <w:jc w:val="left"/>
              <w:rPr>
                <w:rFonts w:ascii="Montserrat" w:hAnsi="Montserrat" w:cs="Calibri"/>
                <w:sz w:val="20"/>
              </w:rPr>
            </w:pPr>
            <w:r w:rsidRPr="00C7029E">
              <w:rPr>
                <w:rFonts w:ascii="Montserrat" w:hAnsi="Montserrat" w:cs="Calibri"/>
                <w:sz w:val="20"/>
              </w:rPr>
              <w:t xml:space="preserve">Nombre y Apellidos </w:t>
            </w:r>
          </w:p>
          <w:p w14:paraId="79D43F53" w14:textId="77777777" w:rsidR="001F2708" w:rsidRPr="00C7029E" w:rsidRDefault="001F2708" w:rsidP="00C7029E">
            <w:pPr>
              <w:pStyle w:val="Sangradetextonormal"/>
              <w:keepNext/>
              <w:keepLines/>
              <w:spacing w:before="120" w:after="120" w:line="360" w:lineRule="auto"/>
              <w:ind w:left="0"/>
              <w:jc w:val="left"/>
              <w:rPr>
                <w:rFonts w:ascii="Montserrat" w:hAnsi="Montserrat" w:cs="Calibri"/>
                <w:sz w:val="20"/>
              </w:rPr>
            </w:pPr>
            <w:r w:rsidRPr="00C7029E">
              <w:rPr>
                <w:rFonts w:ascii="Montserrat" w:hAnsi="Montserrat" w:cs="Calibri"/>
                <w:sz w:val="20"/>
              </w:rPr>
              <w:t xml:space="preserve">(Denominación Social, en su caso) </w:t>
            </w:r>
            <w:r w:rsidRPr="00C7029E">
              <w:rPr>
                <w:rFonts w:ascii="Montserrat" w:hAnsi="Montserrat" w:cs="Calibri"/>
                <w:color w:val="AD2144"/>
                <w:sz w:val="20"/>
              </w:rPr>
              <w:t>(</w:t>
            </w:r>
            <w:r w:rsidRPr="00C7029E">
              <w:rPr>
                <w:rFonts w:ascii="Montserrat" w:hAnsi="Montserrat" w:cs="Calibri"/>
                <w:color w:val="AD2144"/>
                <w:sz w:val="20"/>
                <w:vertAlign w:val="superscript"/>
              </w:rPr>
              <w:t>1</w:t>
            </w:r>
            <w:r w:rsidRPr="00C7029E">
              <w:rPr>
                <w:rFonts w:ascii="Montserrat" w:hAnsi="Montserrat" w:cs="Calibri"/>
                <w:color w:val="AD2144"/>
                <w:sz w:val="20"/>
              </w:rPr>
              <w:t>)</w:t>
            </w:r>
          </w:p>
        </w:tc>
        <w:tc>
          <w:tcPr>
            <w:tcW w:w="3685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E8E5D52" w14:textId="77777777" w:rsidR="001F2708" w:rsidRPr="00C7029E" w:rsidRDefault="001F2708" w:rsidP="00C7029E">
            <w:pPr>
              <w:pStyle w:val="Sangradetextonormal"/>
              <w:keepNext/>
              <w:keepLines/>
              <w:spacing w:before="120" w:after="120" w:line="360" w:lineRule="auto"/>
              <w:ind w:left="0"/>
              <w:jc w:val="center"/>
              <w:rPr>
                <w:rFonts w:ascii="Montserrat" w:hAnsi="Montserrat" w:cs="Calibri"/>
                <w:sz w:val="20"/>
              </w:rPr>
            </w:pPr>
            <w:r w:rsidRPr="00C7029E">
              <w:rPr>
                <w:rFonts w:ascii="Montserrat" w:hAnsi="Montserrat" w:cs="Calibri"/>
                <w:sz w:val="20"/>
              </w:rPr>
              <w:t>Cargo</w:t>
            </w:r>
          </w:p>
        </w:tc>
      </w:tr>
      <w:tr w:rsidR="001F2708" w:rsidRPr="00C7029E" w14:paraId="287FDD12" w14:textId="77777777" w:rsidTr="00513420">
        <w:trPr>
          <w:cantSplit/>
          <w:trHeight w:val="606"/>
        </w:trPr>
        <w:tc>
          <w:tcPr>
            <w:tcW w:w="5387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699831C7" w14:textId="77777777" w:rsidR="001F2708" w:rsidRPr="00C7029E" w:rsidRDefault="001F2708" w:rsidP="00C7029E">
            <w:pPr>
              <w:pStyle w:val="Sangradetextonormal"/>
              <w:keepNext/>
              <w:keepLines/>
              <w:spacing w:before="120" w:after="120" w:line="360" w:lineRule="auto"/>
              <w:ind w:left="0"/>
              <w:jc w:val="left"/>
              <w:rPr>
                <w:rFonts w:ascii="Montserrat" w:hAnsi="Montserrat" w:cs="Calibri"/>
                <w:b/>
                <w:bCs/>
                <w:sz w:val="20"/>
              </w:rPr>
            </w:pPr>
          </w:p>
        </w:tc>
        <w:tc>
          <w:tcPr>
            <w:tcW w:w="3685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A9F59" w14:textId="77777777" w:rsidR="001F2708" w:rsidRPr="00C7029E" w:rsidRDefault="001F2708" w:rsidP="00C7029E">
            <w:pPr>
              <w:pStyle w:val="Sangradetextonormal"/>
              <w:keepNext/>
              <w:keepLines/>
              <w:spacing w:before="120" w:after="120" w:line="360" w:lineRule="auto"/>
              <w:ind w:left="0"/>
              <w:jc w:val="center"/>
              <w:rPr>
                <w:rFonts w:ascii="Montserrat" w:hAnsi="Montserrat" w:cs="Calibri"/>
                <w:b/>
                <w:bCs/>
                <w:sz w:val="20"/>
              </w:rPr>
            </w:pPr>
          </w:p>
        </w:tc>
      </w:tr>
      <w:tr w:rsidR="001F2708" w:rsidRPr="00C7029E" w14:paraId="46FAEFA5" w14:textId="77777777" w:rsidTr="00513420">
        <w:trPr>
          <w:cantSplit/>
          <w:trHeight w:val="284"/>
        </w:trPr>
        <w:tc>
          <w:tcPr>
            <w:tcW w:w="5387" w:type="dxa"/>
            <w:tcBorders>
              <w:top w:val="dotted" w:sz="2" w:space="0" w:color="C0C0C0"/>
              <w:bottom w:val="single" w:sz="12" w:space="0" w:color="auto"/>
              <w:right w:val="single" w:sz="2" w:space="0" w:color="auto"/>
            </w:tcBorders>
            <w:vAlign w:val="center"/>
          </w:tcPr>
          <w:p w14:paraId="4C50B6CF" w14:textId="77777777" w:rsidR="001F2708" w:rsidRPr="00E36DA6" w:rsidRDefault="001F2708" w:rsidP="00E36DA6">
            <w:pPr>
              <w:pStyle w:val="Textoindependiente2"/>
              <w:keepNext/>
              <w:spacing w:before="120" w:line="360" w:lineRule="auto"/>
              <w:rPr>
                <w:rFonts w:ascii="Montserrat" w:hAnsi="Montserrat"/>
                <w:color w:val="000099"/>
                <w:sz w:val="20"/>
                <w:szCs w:val="20"/>
                <w:shd w:val="clear" w:color="auto" w:fill="FFFFCC"/>
              </w:rPr>
            </w:pPr>
            <w:r w:rsidRPr="00E36DA6">
              <w:rPr>
                <w:rFonts w:ascii="Montserrat" w:hAnsi="Montserrat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3685" w:type="dxa"/>
            <w:tcBorders>
              <w:top w:val="dotted" w:sz="2" w:space="0" w:color="C0C0C0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1F0AD" w14:textId="77777777" w:rsidR="001F2708" w:rsidRPr="00E36DA6" w:rsidRDefault="001F2708" w:rsidP="00E36DA6">
            <w:pPr>
              <w:pStyle w:val="Textoindependiente2"/>
              <w:keepNext/>
              <w:spacing w:before="120" w:line="360" w:lineRule="auto"/>
              <w:jc w:val="center"/>
              <w:rPr>
                <w:rFonts w:ascii="Montserrat" w:hAnsi="Montserrat"/>
                <w:color w:val="000099"/>
                <w:sz w:val="20"/>
                <w:szCs w:val="20"/>
                <w:shd w:val="clear" w:color="auto" w:fill="FFFFCC"/>
              </w:rPr>
            </w:pPr>
            <w:r w:rsidRPr="00E36DA6">
              <w:rPr>
                <w:rFonts w:ascii="Montserrat" w:hAnsi="Montserrat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</w:tbl>
    <w:p w14:paraId="23C85BC5" w14:textId="0AE8092E" w:rsidR="001F2708" w:rsidRDefault="001F2708" w:rsidP="00BA2A65">
      <w:pPr>
        <w:pStyle w:val="Prrafodelista"/>
        <w:numPr>
          <w:ilvl w:val="0"/>
          <w:numId w:val="16"/>
        </w:numPr>
        <w:spacing w:before="120" w:after="120" w:line="360" w:lineRule="auto"/>
        <w:ind w:left="851" w:right="707"/>
        <w:jc w:val="both"/>
        <w:rPr>
          <w:rStyle w:val="SombreadoRelleno"/>
          <w:rFonts w:ascii="Montserrat" w:hAnsi="Montserrat" w:cs="Calibri"/>
          <w:i/>
          <w:iCs/>
          <w:szCs w:val="18"/>
        </w:rPr>
      </w:pPr>
      <w:r w:rsidRPr="00BA2A65">
        <w:rPr>
          <w:rFonts w:ascii="Montserrat" w:hAnsi="Montserrat" w:cs="Calibri"/>
          <w:sz w:val="18"/>
          <w:szCs w:val="18"/>
        </w:rPr>
        <w:t xml:space="preserve">En caso de personas jurídicas incluya: Representado por </w:t>
      </w:r>
      <w:r w:rsidRPr="00BA2A65">
        <w:rPr>
          <w:rStyle w:val="SombreadoRelleno"/>
          <w:rFonts w:ascii="Montserrat" w:hAnsi="Montserrat" w:cs="Calibri"/>
          <w:i/>
          <w:iCs/>
          <w:szCs w:val="18"/>
        </w:rPr>
        <w:t>Insertar nombre y apellidos del representante persona física del administrador persona jurídica</w:t>
      </w:r>
    </w:p>
    <w:p w14:paraId="7B132221" w14:textId="77777777" w:rsidR="00CC7521" w:rsidRDefault="00CC7521" w:rsidP="00843FEE">
      <w:pPr>
        <w:pStyle w:val="Textoindependiente2"/>
        <w:tabs>
          <w:tab w:val="right" w:leader="dot" w:pos="8504"/>
        </w:tabs>
        <w:spacing w:before="120" w:line="360" w:lineRule="auto"/>
        <w:ind w:left="426" w:right="283" w:hanging="426"/>
        <w:jc w:val="both"/>
        <w:rPr>
          <w:rStyle w:val="CaracterRojo"/>
          <w:sz w:val="20"/>
          <w:szCs w:val="20"/>
        </w:rPr>
      </w:pPr>
    </w:p>
    <w:p w14:paraId="5E00A9D0" w14:textId="77777777" w:rsidR="00257B52" w:rsidRDefault="00257B52" w:rsidP="00843FEE">
      <w:pPr>
        <w:pStyle w:val="Textoindependiente2"/>
        <w:tabs>
          <w:tab w:val="right" w:leader="dot" w:pos="8504"/>
        </w:tabs>
        <w:spacing w:before="120" w:line="360" w:lineRule="auto"/>
        <w:ind w:left="426" w:right="283" w:hanging="426"/>
        <w:jc w:val="both"/>
        <w:rPr>
          <w:rStyle w:val="CaracterRojo"/>
          <w:sz w:val="20"/>
          <w:szCs w:val="20"/>
        </w:rPr>
      </w:pPr>
    </w:p>
    <w:p w14:paraId="64DFA610" w14:textId="77777777" w:rsidR="00257B52" w:rsidRDefault="00257B52" w:rsidP="00843FEE">
      <w:pPr>
        <w:pStyle w:val="Textoindependiente2"/>
        <w:tabs>
          <w:tab w:val="right" w:leader="dot" w:pos="8504"/>
        </w:tabs>
        <w:spacing w:before="120" w:line="360" w:lineRule="auto"/>
        <w:ind w:left="426" w:right="283" w:hanging="426"/>
        <w:jc w:val="both"/>
        <w:rPr>
          <w:rStyle w:val="CaracterRojo"/>
          <w:sz w:val="20"/>
          <w:szCs w:val="20"/>
        </w:rPr>
      </w:pPr>
    </w:p>
    <w:p w14:paraId="54CCF860" w14:textId="77777777" w:rsidR="00843FEE" w:rsidRPr="00257B52" w:rsidRDefault="00843FEE" w:rsidP="00843FEE">
      <w:pPr>
        <w:pStyle w:val="Textoindependiente2"/>
        <w:tabs>
          <w:tab w:val="right" w:leader="dot" w:pos="8504"/>
        </w:tabs>
        <w:spacing w:before="120" w:line="360" w:lineRule="auto"/>
        <w:ind w:left="426" w:right="283" w:hanging="426"/>
        <w:jc w:val="both"/>
        <w:rPr>
          <w:rStyle w:val="CaracterRojo"/>
          <w:sz w:val="4"/>
          <w:szCs w:val="4"/>
        </w:rPr>
      </w:pPr>
    </w:p>
    <w:p w14:paraId="5DEB9615" w14:textId="77777777" w:rsidR="00843FEE" w:rsidRPr="00843FEE" w:rsidRDefault="00843FEE" w:rsidP="00843FEE">
      <w:pPr>
        <w:pStyle w:val="Textoindependiente2"/>
        <w:tabs>
          <w:tab w:val="right" w:leader="dot" w:pos="8504"/>
        </w:tabs>
        <w:spacing w:before="120" w:line="360" w:lineRule="auto"/>
        <w:ind w:left="426" w:right="283" w:hanging="426"/>
        <w:jc w:val="both"/>
        <w:rPr>
          <w:rStyle w:val="CaracterRojo"/>
          <w:rFonts w:ascii="Montserrat" w:hAnsi="Montserrat" w:cs="Calibri"/>
          <w:sz w:val="20"/>
          <w:szCs w:val="20"/>
        </w:rPr>
      </w:pPr>
      <w:r w:rsidRPr="00843FEE">
        <w:rPr>
          <w:rStyle w:val="CaracterRojo"/>
          <w:rFonts w:ascii="Montserrat" w:hAnsi="Montserrat" w:cs="Calibri"/>
          <w:sz w:val="20"/>
          <w:szCs w:val="20"/>
        </w:rPr>
        <w:lastRenderedPageBreak/>
        <w:t>2.- Entidades que salen del perímetro de consolidación:</w:t>
      </w:r>
    </w:p>
    <w:tbl>
      <w:tblPr>
        <w:tblW w:w="9214" w:type="dxa"/>
        <w:tblInd w:w="4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277"/>
        <w:gridCol w:w="1417"/>
        <w:gridCol w:w="1559"/>
        <w:gridCol w:w="1559"/>
      </w:tblGrid>
      <w:tr w:rsidR="00843FEE" w:rsidRPr="00951568" w14:paraId="7A5EBEE5" w14:textId="77777777" w:rsidTr="002A26F8">
        <w:trPr>
          <w:trHeight w:val="513"/>
        </w:trPr>
        <w:tc>
          <w:tcPr>
            <w:tcW w:w="923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592453E" w14:textId="7660A974" w:rsidR="00843FEE" w:rsidRPr="0004399E" w:rsidRDefault="00843FEE" w:rsidP="002A26F8">
            <w:pPr>
              <w:pStyle w:val="Sangradetextonormal"/>
              <w:keepNext/>
              <w:keepLines/>
              <w:ind w:left="0"/>
              <w:jc w:val="left"/>
              <w:rPr>
                <w:rFonts w:ascii="Montserrat" w:hAnsi="Montserrat" w:cs="Calibri"/>
                <w:sz w:val="20"/>
                <w:u w:val="single"/>
              </w:rPr>
            </w:pPr>
            <w:r w:rsidRPr="0004399E">
              <w:rPr>
                <w:rFonts w:ascii="Montserrat" w:hAnsi="Montserrat" w:cs="Calibri"/>
                <w:sz w:val="20"/>
                <w:u w:val="single"/>
              </w:rPr>
              <w:t xml:space="preserve">Denominación social </w:t>
            </w:r>
            <w:r>
              <w:rPr>
                <w:rFonts w:ascii="Montserrat" w:hAnsi="Montserrat" w:cs="Calibri"/>
                <w:sz w:val="20"/>
                <w:u w:val="single"/>
              </w:rPr>
              <w:t>y</w:t>
            </w:r>
            <w:r w:rsidRPr="00843FEE">
              <w:rPr>
                <w:rFonts w:ascii="Montserrat" w:hAnsi="Montserrat" w:cs="Calibri"/>
                <w:sz w:val="20"/>
                <w:u w:val="single"/>
              </w:rPr>
              <w:t xml:space="preserve"> CIF</w:t>
            </w:r>
            <w:r>
              <w:rPr>
                <w:u w:val="single"/>
              </w:rPr>
              <w:t xml:space="preserve"> </w:t>
            </w:r>
            <w:r>
              <w:rPr>
                <w:rFonts w:ascii="Montserrat" w:hAnsi="Montserrat" w:cs="Calibri"/>
                <w:sz w:val="20"/>
                <w:u w:val="single"/>
              </w:rPr>
              <w:t>d</w:t>
            </w:r>
            <w:r w:rsidRPr="00843FEE">
              <w:rPr>
                <w:rFonts w:ascii="Montserrat" w:hAnsi="Montserrat" w:cs="Calibri"/>
                <w:sz w:val="20"/>
                <w:u w:val="single"/>
              </w:rPr>
              <w:t>e la entidad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771A50" w14:textId="77777777" w:rsidR="00843FEE" w:rsidRPr="0004399E" w:rsidRDefault="00843FEE" w:rsidP="002A26F8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sz w:val="20"/>
                <w:u w:val="single"/>
              </w:rPr>
            </w:pPr>
            <w:proofErr w:type="spellStart"/>
            <w:r w:rsidRPr="0004399E">
              <w:rPr>
                <w:rFonts w:ascii="Montserrat" w:hAnsi="Montserrat" w:cs="Calibri"/>
                <w:spacing w:val="-20"/>
                <w:sz w:val="20"/>
                <w:u w:val="single"/>
              </w:rPr>
              <w:t>Nº</w:t>
            </w:r>
            <w:proofErr w:type="spellEnd"/>
            <w:r w:rsidRPr="0004399E">
              <w:rPr>
                <w:rFonts w:ascii="Montserrat" w:hAnsi="Montserrat" w:cs="Calibri"/>
                <w:spacing w:val="-20"/>
                <w:sz w:val="20"/>
                <w:u w:val="single"/>
              </w:rPr>
              <w:t xml:space="preserve"> </w:t>
            </w:r>
            <w:r w:rsidRPr="0004399E">
              <w:rPr>
                <w:rFonts w:ascii="Montserrat" w:hAnsi="Montserrat" w:cs="Calibri"/>
                <w:sz w:val="20"/>
                <w:u w:val="single"/>
              </w:rPr>
              <w:t>Acciones</w:t>
            </w:r>
          </w:p>
          <w:p w14:paraId="0F395126" w14:textId="77777777" w:rsidR="00843FEE" w:rsidRPr="00951568" w:rsidRDefault="00843FEE" w:rsidP="002A26F8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sz w:val="20"/>
              </w:rPr>
            </w:pPr>
            <w:r w:rsidRPr="00951568">
              <w:rPr>
                <w:rFonts w:ascii="Montserrat" w:hAnsi="Montserrat" w:cs="Calibri"/>
                <w:sz w:val="20"/>
              </w:rPr>
              <w:t>/</w:t>
            </w:r>
          </w:p>
          <w:p w14:paraId="24EAC95E" w14:textId="77777777" w:rsidR="00843FEE" w:rsidRPr="0004399E" w:rsidRDefault="00843FEE" w:rsidP="002A26F8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spacing w:val="-20"/>
                <w:sz w:val="20"/>
                <w:u w:val="single"/>
              </w:rPr>
            </w:pPr>
            <w:r w:rsidRPr="0004399E">
              <w:rPr>
                <w:rFonts w:ascii="Montserrat" w:hAnsi="Montserrat" w:cs="Calibri"/>
                <w:sz w:val="20"/>
                <w:u w:val="single"/>
              </w:rPr>
              <w:t>participaciones</w:t>
            </w:r>
          </w:p>
          <w:p w14:paraId="5E3BD537" w14:textId="77777777" w:rsidR="00843FEE" w:rsidRPr="00951568" w:rsidRDefault="00843FEE" w:rsidP="002A26F8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spacing w:val="-20"/>
                <w:sz w:val="20"/>
              </w:rPr>
            </w:pPr>
            <w:r w:rsidRPr="00951568">
              <w:rPr>
                <w:rStyle w:val="CaracterRojo"/>
                <w:rFonts w:ascii="Montserrat" w:hAnsi="Montserrat" w:cs="Calibri"/>
                <w:b w:val="0"/>
                <w:spacing w:val="-20"/>
                <w:sz w:val="20"/>
              </w:rPr>
              <w:t>(*)</w:t>
            </w:r>
          </w:p>
        </w:tc>
        <w:tc>
          <w:tcPr>
            <w:tcW w:w="69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F966B" w14:textId="77777777" w:rsidR="00843FEE" w:rsidRPr="00951568" w:rsidRDefault="00843FEE" w:rsidP="002A26F8">
            <w:pPr>
              <w:keepNext/>
              <w:keepLines/>
              <w:jc w:val="center"/>
              <w:rPr>
                <w:rFonts w:ascii="Montserrat" w:hAnsi="Montserrat" w:cs="Calibri"/>
                <w:sz w:val="20"/>
                <w:szCs w:val="20"/>
                <w:lang w:val="es-ES_tradnl"/>
              </w:rPr>
            </w:pPr>
          </w:p>
        </w:tc>
        <w:tc>
          <w:tcPr>
            <w:tcW w:w="76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A4EE1" w14:textId="77777777" w:rsidR="00843FEE" w:rsidRPr="0004399E" w:rsidRDefault="00843FEE" w:rsidP="002A26F8">
            <w:pPr>
              <w:keepNext/>
              <w:keepLines/>
              <w:jc w:val="center"/>
              <w:rPr>
                <w:rFonts w:ascii="Montserrat" w:hAnsi="Montserrat" w:cs="Calibri"/>
                <w:sz w:val="20"/>
                <w:szCs w:val="20"/>
                <w:u w:val="single"/>
                <w:lang w:val="es-ES_tradnl"/>
              </w:rPr>
            </w:pPr>
            <w:r w:rsidRPr="0004399E">
              <w:rPr>
                <w:rFonts w:ascii="Montserrat" w:hAnsi="Montserrat" w:cs="Calibri"/>
                <w:sz w:val="20"/>
                <w:szCs w:val="20"/>
                <w:u w:val="single"/>
                <w:lang w:val="es-ES_tradnl"/>
              </w:rPr>
              <w:t xml:space="preserve">%  </w:t>
            </w:r>
          </w:p>
          <w:p w14:paraId="56E0D691" w14:textId="77777777" w:rsidR="00843FEE" w:rsidRPr="0004399E" w:rsidRDefault="00843FEE" w:rsidP="002A26F8">
            <w:pPr>
              <w:keepNext/>
              <w:keepLines/>
              <w:jc w:val="center"/>
              <w:rPr>
                <w:rFonts w:ascii="Montserrat" w:hAnsi="Montserrat" w:cs="Calibri"/>
                <w:sz w:val="20"/>
                <w:szCs w:val="20"/>
                <w:u w:val="single"/>
                <w:lang w:val="es-ES_tradnl"/>
              </w:rPr>
            </w:pPr>
            <w:r w:rsidRPr="0004399E">
              <w:rPr>
                <w:rFonts w:ascii="Montserrat" w:hAnsi="Montserrat" w:cs="Calibri"/>
                <w:sz w:val="20"/>
                <w:szCs w:val="20"/>
                <w:u w:val="single"/>
                <w:lang w:val="es-ES_tradnl"/>
              </w:rPr>
              <w:t>Derechos económicos</w:t>
            </w:r>
          </w:p>
        </w:tc>
        <w:tc>
          <w:tcPr>
            <w:tcW w:w="169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9467CC" w14:textId="77777777" w:rsidR="00843FEE" w:rsidRPr="0004399E" w:rsidRDefault="00843FEE" w:rsidP="002A26F8">
            <w:pPr>
              <w:keepNext/>
              <w:keepLines/>
              <w:jc w:val="center"/>
              <w:rPr>
                <w:rFonts w:ascii="Montserrat" w:hAnsi="Montserrat" w:cs="Calibri"/>
                <w:spacing w:val="-20"/>
                <w:sz w:val="20"/>
                <w:szCs w:val="20"/>
                <w:u w:val="single"/>
              </w:rPr>
            </w:pPr>
            <w:r w:rsidRPr="0004399E">
              <w:rPr>
                <w:rFonts w:ascii="Montserrat" w:hAnsi="Montserrat" w:cs="Calibri"/>
                <w:sz w:val="20"/>
                <w:szCs w:val="20"/>
                <w:u w:val="single"/>
                <w:lang w:val="es-ES_tradnl"/>
              </w:rPr>
              <w:t>Sin participación u otros vínculos de capital</w:t>
            </w:r>
          </w:p>
        </w:tc>
      </w:tr>
      <w:tr w:rsidR="00843FEE" w:rsidRPr="00951568" w14:paraId="5BAD6A14" w14:textId="77777777" w:rsidTr="002A26F8">
        <w:trPr>
          <w:trHeight w:val="233"/>
        </w:trPr>
        <w:tc>
          <w:tcPr>
            <w:tcW w:w="923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CE4377" w14:textId="77777777" w:rsidR="00843FEE" w:rsidRPr="00951568" w:rsidRDefault="00843FEE" w:rsidP="002A26F8">
            <w:pPr>
              <w:pStyle w:val="Sangradetextonormal"/>
              <w:keepNext/>
              <w:keepLines/>
              <w:ind w:left="0"/>
              <w:jc w:val="left"/>
              <w:rPr>
                <w:rFonts w:ascii="Montserrat" w:hAnsi="Montserrat" w:cs="Calibri"/>
                <w:b/>
                <w:bCs/>
                <w:sz w:val="20"/>
              </w:rPr>
            </w:pP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FEF1D7" w14:textId="77777777" w:rsidR="00843FEE" w:rsidRPr="00951568" w:rsidRDefault="00843FEE" w:rsidP="002A26F8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b/>
                <w:bCs/>
                <w:sz w:val="20"/>
              </w:rPr>
            </w:pP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09521" w14:textId="77777777" w:rsidR="00843FEE" w:rsidRPr="0004399E" w:rsidRDefault="00843FEE" w:rsidP="002A26F8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sz w:val="20"/>
                <w:u w:val="single"/>
              </w:rPr>
            </w:pPr>
            <w:r w:rsidRPr="0004399E">
              <w:rPr>
                <w:rFonts w:ascii="Montserrat" w:hAnsi="Montserrat" w:cs="Calibri"/>
                <w:sz w:val="20"/>
                <w:u w:val="single"/>
              </w:rPr>
              <w:t xml:space="preserve">% </w:t>
            </w:r>
          </w:p>
          <w:p w14:paraId="6EB5EC86" w14:textId="77777777" w:rsidR="00843FEE" w:rsidRPr="0004399E" w:rsidRDefault="00843FEE" w:rsidP="002A26F8">
            <w:pPr>
              <w:keepNext/>
              <w:keepLines/>
              <w:jc w:val="center"/>
              <w:rPr>
                <w:rFonts w:ascii="Montserrat" w:hAnsi="Montserrat" w:cs="Calibri"/>
                <w:b/>
                <w:bCs/>
                <w:sz w:val="20"/>
                <w:szCs w:val="20"/>
                <w:u w:val="single"/>
                <w:lang w:val="es-ES_tradnl"/>
              </w:rPr>
            </w:pPr>
            <w:r w:rsidRPr="0004399E">
              <w:rPr>
                <w:rFonts w:ascii="Montserrat" w:hAnsi="Montserrat" w:cs="Calibri"/>
                <w:sz w:val="20"/>
                <w:szCs w:val="20"/>
                <w:u w:val="single"/>
              </w:rPr>
              <w:t>Derechos políticos</w:t>
            </w: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FD334" w14:textId="77777777" w:rsidR="00843FEE" w:rsidRPr="00951568" w:rsidRDefault="00843FEE" w:rsidP="002A26F8">
            <w:pPr>
              <w:keepNext/>
              <w:keepLines/>
              <w:jc w:val="center"/>
              <w:rPr>
                <w:rFonts w:ascii="Montserrat" w:hAnsi="Montserrat" w:cs="Calibr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65BEA" w14:textId="77777777" w:rsidR="00843FEE" w:rsidRPr="001022F4" w:rsidRDefault="00843FEE" w:rsidP="002A26F8">
            <w:pPr>
              <w:keepNext/>
              <w:keepLines/>
              <w:jc w:val="center"/>
              <w:rPr>
                <w:rFonts w:ascii="Montserrat" w:hAnsi="Montserrat" w:cs="Calibri"/>
                <w:sz w:val="18"/>
                <w:szCs w:val="18"/>
                <w:lang w:val="es-ES_tradnl"/>
              </w:rPr>
            </w:pPr>
            <w:r w:rsidRPr="001022F4">
              <w:rPr>
                <w:rFonts w:ascii="Montserrat" w:hAnsi="Montserrat" w:cs="Calibri"/>
                <w:sz w:val="18"/>
                <w:szCs w:val="18"/>
                <w:lang w:val="es-ES_tradnl"/>
              </w:rPr>
              <w:t>Dirección única, en virtud de contrato o de cláusulas estatutarias</w:t>
            </w:r>
          </w:p>
        </w:tc>
        <w:tc>
          <w:tcPr>
            <w:tcW w:w="84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50FAAC" w14:textId="77777777" w:rsidR="00843FEE" w:rsidRPr="001022F4" w:rsidRDefault="00843FEE" w:rsidP="002A26F8">
            <w:pPr>
              <w:keepNext/>
              <w:keepLines/>
              <w:jc w:val="center"/>
              <w:rPr>
                <w:rFonts w:ascii="Montserrat" w:hAnsi="Montserrat" w:cs="Calibri"/>
                <w:spacing w:val="-20"/>
                <w:sz w:val="18"/>
                <w:szCs w:val="18"/>
              </w:rPr>
            </w:pPr>
            <w:r w:rsidRPr="001022F4">
              <w:rPr>
                <w:rFonts w:ascii="Montserrat" w:hAnsi="Montserrat" w:cs="Calibri"/>
                <w:sz w:val="18"/>
                <w:szCs w:val="18"/>
                <w:lang w:val="es-ES_tradnl"/>
              </w:rPr>
              <w:t>Mayoría de administradores comunes</w:t>
            </w:r>
          </w:p>
        </w:tc>
      </w:tr>
      <w:tr w:rsidR="00843FEE" w:rsidRPr="00951568" w14:paraId="1935DDAD" w14:textId="77777777" w:rsidTr="002A26F8">
        <w:trPr>
          <w:trHeight w:val="373"/>
        </w:trPr>
        <w:tc>
          <w:tcPr>
            <w:tcW w:w="923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B7A0D" w14:textId="77777777" w:rsidR="00843FEE" w:rsidRPr="00951568" w:rsidRDefault="00843FEE" w:rsidP="002A26F8">
            <w:pPr>
              <w:pStyle w:val="Sangradetextonormal"/>
              <w:keepNext/>
              <w:keepLines/>
              <w:ind w:left="0"/>
              <w:jc w:val="left"/>
              <w:rPr>
                <w:rFonts w:ascii="Montserrat" w:hAnsi="Montserrat" w:cs="Calibri"/>
                <w:b/>
                <w:bCs/>
                <w:sz w:val="20"/>
              </w:rPr>
            </w:pPr>
          </w:p>
        </w:tc>
        <w:tc>
          <w:tcPr>
            <w:tcW w:w="92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161711" w14:textId="77777777" w:rsidR="00843FEE" w:rsidRPr="00951568" w:rsidRDefault="00843FEE" w:rsidP="002A26F8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b/>
                <w:bCs/>
                <w:sz w:val="20"/>
              </w:rPr>
            </w:pPr>
          </w:p>
        </w:tc>
        <w:tc>
          <w:tcPr>
            <w:tcW w:w="69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7FD8EA" w14:textId="77777777" w:rsidR="00843FEE" w:rsidRPr="00951568" w:rsidRDefault="00843FEE" w:rsidP="002A26F8">
            <w:pPr>
              <w:keepNext/>
              <w:keepLines/>
              <w:jc w:val="center"/>
              <w:rPr>
                <w:rFonts w:ascii="Montserrat" w:hAnsi="Montserrat" w:cs="Calibr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B17EDF" w14:textId="77777777" w:rsidR="00843FEE" w:rsidRPr="00951568" w:rsidRDefault="00843FEE" w:rsidP="002A26F8">
            <w:pPr>
              <w:keepNext/>
              <w:keepLines/>
              <w:jc w:val="center"/>
              <w:rPr>
                <w:rFonts w:ascii="Montserrat" w:hAnsi="Montserrat" w:cs="Calibr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5D0023" w14:textId="77777777" w:rsidR="00843FEE" w:rsidRPr="00951568" w:rsidRDefault="00843FEE" w:rsidP="002A26F8">
            <w:pPr>
              <w:keepNext/>
              <w:keepLines/>
              <w:jc w:val="center"/>
              <w:rPr>
                <w:rFonts w:ascii="Montserrat" w:hAnsi="Montserrat" w:cs="Calibri"/>
                <w:sz w:val="20"/>
                <w:szCs w:val="20"/>
                <w:lang w:val="es-ES_tradnl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DB115D" w14:textId="77777777" w:rsidR="00843FEE" w:rsidRPr="00951568" w:rsidRDefault="00843FEE" w:rsidP="002A26F8">
            <w:pPr>
              <w:keepNext/>
              <w:keepLines/>
              <w:jc w:val="center"/>
              <w:rPr>
                <w:rFonts w:ascii="Montserrat" w:hAnsi="Montserrat" w:cs="Calibri"/>
                <w:spacing w:val="-20"/>
                <w:sz w:val="20"/>
                <w:szCs w:val="20"/>
              </w:rPr>
            </w:pPr>
          </w:p>
        </w:tc>
      </w:tr>
      <w:tr w:rsidR="00843FEE" w:rsidRPr="00951568" w14:paraId="31704A2D" w14:textId="77777777" w:rsidTr="002A26F8">
        <w:trPr>
          <w:trHeight w:val="274"/>
        </w:trPr>
        <w:tc>
          <w:tcPr>
            <w:tcW w:w="923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85F4DD" w14:textId="722267C7" w:rsidR="00843FEE" w:rsidRPr="001022F4" w:rsidRDefault="00843FEE" w:rsidP="002A26F8">
            <w:pPr>
              <w:pStyle w:val="Sangradetextonormal"/>
              <w:keepNext/>
              <w:keepLines/>
              <w:spacing w:after="0" w:line="360" w:lineRule="auto"/>
              <w:ind w:left="0"/>
              <w:rPr>
                <w:rFonts w:ascii="Montserrat" w:hAnsi="Montserrat" w:cs="Calibri"/>
                <w:sz w:val="20"/>
              </w:rPr>
            </w:pPr>
            <w:r w:rsidRPr="001022F4">
              <w:rPr>
                <w:rFonts w:ascii="Montserrat" w:hAnsi="Montserrat"/>
                <w:color w:val="000099"/>
                <w:sz w:val="20"/>
                <w:shd w:val="clear" w:color="auto" w:fill="FFFFCC"/>
                <w:lang w:val="es-ES"/>
              </w:rPr>
              <w:t>Insertar</w:t>
            </w:r>
            <w:r>
              <w:rPr>
                <w:rFonts w:ascii="Montserrat" w:hAnsi="Montserrat"/>
                <w:color w:val="000099"/>
                <w:sz w:val="20"/>
                <w:shd w:val="clear" w:color="auto" w:fill="FFFFCC"/>
                <w:lang w:val="es-ES"/>
              </w:rPr>
              <w:t xml:space="preserve"> denominación social y CIF</w:t>
            </w:r>
          </w:p>
        </w:tc>
        <w:tc>
          <w:tcPr>
            <w:tcW w:w="923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0F92E9" w14:textId="77777777" w:rsidR="00843FEE" w:rsidRPr="001022F4" w:rsidRDefault="00843FEE" w:rsidP="002A26F8">
            <w:pPr>
              <w:pStyle w:val="Sangradetextonormal"/>
              <w:keepNext/>
              <w:keepLines/>
              <w:spacing w:after="0" w:line="360" w:lineRule="auto"/>
              <w:ind w:left="0"/>
              <w:rPr>
                <w:rFonts w:ascii="Montserrat" w:hAnsi="Montserrat" w:cs="Calibri"/>
                <w:bCs/>
                <w:sz w:val="20"/>
              </w:rPr>
            </w:pPr>
            <w:r w:rsidRPr="001022F4">
              <w:rPr>
                <w:rFonts w:ascii="Montserrat" w:hAnsi="Montserrat"/>
                <w:color w:val="000099"/>
                <w:sz w:val="20"/>
                <w:shd w:val="clear" w:color="auto" w:fill="FFFFCC"/>
                <w:lang w:val="es-ES"/>
              </w:rPr>
              <w:t>Insertar</w:t>
            </w:r>
          </w:p>
        </w:tc>
        <w:tc>
          <w:tcPr>
            <w:tcW w:w="693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3B933" w14:textId="77777777" w:rsidR="00843FEE" w:rsidRPr="001022F4" w:rsidRDefault="00843FEE" w:rsidP="002A26F8">
            <w:pPr>
              <w:pStyle w:val="Sangradetextonormal"/>
              <w:keepNext/>
              <w:keepLines/>
              <w:spacing w:after="0" w:line="360" w:lineRule="auto"/>
              <w:ind w:left="0"/>
              <w:rPr>
                <w:rFonts w:ascii="Montserrat" w:hAnsi="Montserrat"/>
                <w:color w:val="000099"/>
                <w:sz w:val="20"/>
                <w:shd w:val="clear" w:color="auto" w:fill="FFFFCC"/>
                <w:lang w:val="es-ES"/>
              </w:rPr>
            </w:pPr>
            <w:r w:rsidRPr="001022F4">
              <w:rPr>
                <w:rFonts w:ascii="Montserrat" w:hAnsi="Montserrat"/>
                <w:color w:val="000099"/>
                <w:sz w:val="20"/>
                <w:shd w:val="clear" w:color="auto" w:fill="FFFFCC"/>
                <w:lang w:val="es-ES"/>
              </w:rPr>
              <w:t>Insertar</w:t>
            </w:r>
          </w:p>
        </w:tc>
        <w:tc>
          <w:tcPr>
            <w:tcW w:w="769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4E172" w14:textId="77777777" w:rsidR="00843FEE" w:rsidRPr="001022F4" w:rsidRDefault="00843FEE" w:rsidP="002A26F8">
            <w:pPr>
              <w:pStyle w:val="Sangradetextonormal"/>
              <w:keepNext/>
              <w:keepLines/>
              <w:spacing w:after="0" w:line="360" w:lineRule="auto"/>
              <w:ind w:left="0"/>
              <w:rPr>
                <w:rFonts w:ascii="Montserrat" w:hAnsi="Montserrat"/>
                <w:color w:val="000099"/>
                <w:sz w:val="20"/>
                <w:shd w:val="clear" w:color="auto" w:fill="FFFFCC"/>
                <w:lang w:val="es-ES"/>
              </w:rPr>
            </w:pPr>
            <w:r w:rsidRPr="001022F4">
              <w:rPr>
                <w:rFonts w:ascii="Montserrat" w:hAnsi="Montserrat"/>
                <w:color w:val="000099"/>
                <w:sz w:val="20"/>
                <w:shd w:val="clear" w:color="auto" w:fill="FFFFCC"/>
                <w:lang w:val="es-ES"/>
              </w:rPr>
              <w:t>Insertar</w:t>
            </w:r>
          </w:p>
        </w:tc>
        <w:tc>
          <w:tcPr>
            <w:tcW w:w="846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29BF6F" w14:textId="77777777" w:rsidR="00843FEE" w:rsidRPr="001022F4" w:rsidRDefault="00843FEE" w:rsidP="002A26F8">
            <w:pPr>
              <w:keepNext/>
              <w:keepLines/>
              <w:rPr>
                <w:rFonts w:ascii="Montserrat" w:hAnsi="Montserrat" w:cs="Calibri"/>
                <w:sz w:val="20"/>
                <w:szCs w:val="20"/>
              </w:rPr>
            </w:pPr>
            <w:r w:rsidRPr="001022F4">
              <w:rPr>
                <w:rFonts w:ascii="Montserrat" w:hAnsi="Montserrat" w:cs="Calibri"/>
                <w:color w:val="000000"/>
                <w:sz w:val="20"/>
                <w:szCs w:val="20"/>
                <w:lang w:val="en-US"/>
              </w:rPr>
              <w:t>N/A</w:t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2F4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Pr="001022F4">
              <w:rPr>
                <w:rFonts w:ascii="Montserrat" w:hAnsi="Montserrat" w:cs="Calibri"/>
                <w:sz w:val="20"/>
                <w:szCs w:val="20"/>
              </w:rPr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</w:p>
          <w:p w14:paraId="01A1EA42" w14:textId="77777777" w:rsidR="00843FEE" w:rsidRPr="001022F4" w:rsidRDefault="00843FEE" w:rsidP="002A26F8">
            <w:pPr>
              <w:keepNext/>
              <w:keepLines/>
              <w:ind w:left="218" w:hanging="218"/>
              <w:rPr>
                <w:rFonts w:ascii="Montserrat" w:hAnsi="Montserrat" w:cs="Calibri"/>
                <w:sz w:val="20"/>
                <w:szCs w:val="20"/>
              </w:rPr>
            </w:pPr>
            <w:proofErr w:type="spellStart"/>
            <w:r w:rsidRPr="001022F4">
              <w:rPr>
                <w:rFonts w:ascii="Montserrat" w:hAnsi="Montserrat" w:cs="Calibri"/>
                <w:color w:val="000000"/>
                <w:sz w:val="20"/>
                <w:szCs w:val="20"/>
                <w:lang w:val="en-US"/>
              </w:rPr>
              <w:t>Sí</w:t>
            </w:r>
            <w:proofErr w:type="spellEnd"/>
            <w:r w:rsidRPr="001022F4">
              <w:rPr>
                <w:rFonts w:ascii="Montserrat" w:hAnsi="Montserrat" w:cs="Calibri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2F4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Pr="001022F4">
              <w:rPr>
                <w:rFonts w:ascii="Montserrat" w:hAnsi="Montserrat" w:cs="Calibri"/>
                <w:sz w:val="20"/>
                <w:szCs w:val="20"/>
              </w:rPr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1022F4">
              <w:rPr>
                <w:rFonts w:ascii="Montserrat" w:hAnsi="Montserrat" w:cs="Calibri"/>
                <w:sz w:val="20"/>
                <w:szCs w:val="20"/>
              </w:rPr>
              <w:t xml:space="preserve"> Detalle:</w:t>
            </w:r>
          </w:p>
          <w:tbl>
            <w:tblPr>
              <w:tblW w:w="1085" w:type="dxa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5"/>
            </w:tblGrid>
            <w:tr w:rsidR="00843FEE" w:rsidRPr="001022F4" w14:paraId="32B9FEAC" w14:textId="77777777" w:rsidTr="002A26F8">
              <w:tc>
                <w:tcPr>
                  <w:tcW w:w="1085" w:type="dxa"/>
                  <w:shd w:val="clear" w:color="auto" w:fill="auto"/>
                </w:tcPr>
                <w:p w14:paraId="3BA48CCA" w14:textId="77777777" w:rsidR="00843FEE" w:rsidRPr="001022F4" w:rsidRDefault="00843FEE" w:rsidP="002A26F8">
                  <w:pPr>
                    <w:pStyle w:val="Sangradetextonormal"/>
                    <w:keepNext/>
                    <w:keepLines/>
                    <w:spacing w:after="0" w:line="360" w:lineRule="auto"/>
                    <w:ind w:left="0"/>
                    <w:rPr>
                      <w:rFonts w:ascii="Montserrat" w:hAnsi="Montserrat" w:cs="Calibri"/>
                      <w:bCs/>
                      <w:sz w:val="20"/>
                    </w:rPr>
                  </w:pPr>
                  <w:r w:rsidRPr="001022F4">
                    <w:rPr>
                      <w:rFonts w:ascii="Montserrat" w:hAnsi="Montserrat"/>
                      <w:color w:val="000099"/>
                      <w:sz w:val="20"/>
                      <w:shd w:val="clear" w:color="auto" w:fill="FFFFCC"/>
                      <w:lang w:val="es-ES"/>
                    </w:rPr>
                    <w:t>Insertar</w:t>
                  </w:r>
                </w:p>
              </w:tc>
            </w:tr>
          </w:tbl>
          <w:p w14:paraId="246BD0E5" w14:textId="77777777" w:rsidR="00843FEE" w:rsidRPr="001022F4" w:rsidRDefault="00843FEE" w:rsidP="002A26F8">
            <w:pPr>
              <w:keepNext/>
              <w:keepLines/>
              <w:rPr>
                <w:rFonts w:ascii="Montserrat" w:hAnsi="Montserrat" w:cs="Calibri"/>
                <w:bCs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39B4CF" w14:textId="77777777" w:rsidR="00843FEE" w:rsidRPr="001022F4" w:rsidRDefault="00843FEE" w:rsidP="002A26F8">
            <w:pPr>
              <w:keepNext/>
              <w:keepLines/>
              <w:rPr>
                <w:rFonts w:ascii="Montserrat" w:hAnsi="Montserrat" w:cs="Calibri"/>
                <w:sz w:val="20"/>
                <w:szCs w:val="20"/>
              </w:rPr>
            </w:pPr>
            <w:r w:rsidRPr="001022F4">
              <w:rPr>
                <w:rFonts w:ascii="Montserrat" w:hAnsi="Montserrat" w:cs="Calibri"/>
                <w:color w:val="000000"/>
                <w:sz w:val="20"/>
                <w:szCs w:val="20"/>
              </w:rPr>
              <w:t>N/A</w:t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2F4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Pr="001022F4">
              <w:rPr>
                <w:rFonts w:ascii="Montserrat" w:hAnsi="Montserrat" w:cs="Calibri"/>
                <w:sz w:val="20"/>
                <w:szCs w:val="20"/>
              </w:rPr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</w:p>
          <w:p w14:paraId="5BDA5E50" w14:textId="77777777" w:rsidR="00843FEE" w:rsidRPr="001022F4" w:rsidRDefault="00843FEE" w:rsidP="002A26F8">
            <w:pPr>
              <w:keepNext/>
              <w:keepLines/>
              <w:ind w:left="220" w:hanging="220"/>
              <w:rPr>
                <w:rFonts w:ascii="Montserrat" w:hAnsi="Montserrat" w:cs="Calibri"/>
                <w:sz w:val="20"/>
                <w:szCs w:val="20"/>
              </w:rPr>
            </w:pPr>
            <w:r w:rsidRPr="001022F4">
              <w:rPr>
                <w:rFonts w:ascii="Montserrat" w:hAnsi="Montserrat" w:cs="Calibri"/>
                <w:color w:val="000000"/>
                <w:sz w:val="20"/>
                <w:szCs w:val="20"/>
              </w:rPr>
              <w:t xml:space="preserve">Sí    </w:t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2F4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Pr="001022F4">
              <w:rPr>
                <w:rFonts w:ascii="Montserrat" w:hAnsi="Montserrat" w:cs="Calibri"/>
                <w:sz w:val="20"/>
                <w:szCs w:val="20"/>
              </w:rPr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1022F4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1022F4">
              <w:rPr>
                <w:rFonts w:ascii="Montserrat" w:hAnsi="Montserrat" w:cs="Calibri"/>
                <w:sz w:val="20"/>
                <w:szCs w:val="20"/>
              </w:rPr>
              <w:t xml:space="preserve"> Detalle:</w:t>
            </w:r>
          </w:p>
          <w:tbl>
            <w:tblPr>
              <w:tblW w:w="1190" w:type="dxa"/>
              <w:tblInd w:w="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0"/>
            </w:tblGrid>
            <w:tr w:rsidR="00843FEE" w:rsidRPr="001022F4" w14:paraId="1A4621EE" w14:textId="77777777" w:rsidTr="002A26F8">
              <w:tc>
                <w:tcPr>
                  <w:tcW w:w="1190" w:type="dxa"/>
                  <w:shd w:val="clear" w:color="auto" w:fill="auto"/>
                </w:tcPr>
                <w:p w14:paraId="6360F93A" w14:textId="77777777" w:rsidR="00843FEE" w:rsidRPr="001022F4" w:rsidRDefault="00843FEE" w:rsidP="002A26F8">
                  <w:pPr>
                    <w:pStyle w:val="Sangradetextonormal"/>
                    <w:keepNext/>
                    <w:keepLines/>
                    <w:spacing w:after="0" w:line="360" w:lineRule="auto"/>
                    <w:ind w:left="0"/>
                    <w:rPr>
                      <w:rFonts w:ascii="Montserrat" w:hAnsi="Montserrat" w:cs="Calibri"/>
                      <w:bCs/>
                      <w:sz w:val="20"/>
                    </w:rPr>
                  </w:pPr>
                  <w:r w:rsidRPr="001022F4">
                    <w:rPr>
                      <w:rFonts w:ascii="Montserrat" w:hAnsi="Montserrat"/>
                      <w:color w:val="000099"/>
                      <w:sz w:val="20"/>
                      <w:shd w:val="clear" w:color="auto" w:fill="FFFFCC"/>
                      <w:lang w:val="es-ES"/>
                    </w:rPr>
                    <w:t>Insertar</w:t>
                  </w:r>
                </w:p>
              </w:tc>
            </w:tr>
          </w:tbl>
          <w:p w14:paraId="0F90649B" w14:textId="77777777" w:rsidR="00843FEE" w:rsidRPr="001022F4" w:rsidRDefault="00843FEE" w:rsidP="002A26F8">
            <w:pPr>
              <w:keepNext/>
              <w:keepLines/>
              <w:rPr>
                <w:rFonts w:ascii="Montserrat" w:hAnsi="Montserrat" w:cs="Calibri"/>
                <w:bCs/>
                <w:sz w:val="20"/>
                <w:szCs w:val="20"/>
              </w:rPr>
            </w:pPr>
          </w:p>
        </w:tc>
      </w:tr>
    </w:tbl>
    <w:p w14:paraId="01CEF778" w14:textId="77777777" w:rsidR="00FB23F3" w:rsidRPr="00C7029E" w:rsidRDefault="00FB23F3" w:rsidP="00FB23F3">
      <w:pPr>
        <w:keepNext/>
        <w:keepLines/>
        <w:ind w:left="426" w:right="425"/>
        <w:jc w:val="both"/>
        <w:rPr>
          <w:rFonts w:ascii="Montserrat" w:hAnsi="Montserrat" w:cs="Calibri"/>
          <w:sz w:val="18"/>
          <w:szCs w:val="18"/>
          <w:lang w:val="es-ES_tradnl"/>
        </w:rPr>
      </w:pPr>
      <w:r w:rsidRPr="00C7029E">
        <w:rPr>
          <w:rStyle w:val="CaracterRojo"/>
          <w:rFonts w:ascii="Montserrat" w:hAnsi="Montserrat" w:cs="Calibri"/>
          <w:sz w:val="18"/>
          <w:szCs w:val="18"/>
          <w:vertAlign w:val="superscript"/>
        </w:rPr>
        <w:t>(*)</w:t>
      </w:r>
      <w:r w:rsidRPr="00C7029E">
        <w:rPr>
          <w:rFonts w:ascii="Montserrat" w:hAnsi="Montserrat" w:cs="Calibri"/>
          <w:b/>
          <w:bCs/>
          <w:sz w:val="18"/>
          <w:szCs w:val="18"/>
          <w:lang w:val="es-ES_tradnl"/>
        </w:rPr>
        <w:t xml:space="preserve"> </w:t>
      </w:r>
      <w:r w:rsidRPr="00C7029E">
        <w:rPr>
          <w:rFonts w:ascii="Montserrat" w:hAnsi="Montserrat" w:cs="Calibri"/>
          <w:sz w:val="18"/>
          <w:szCs w:val="18"/>
        </w:rPr>
        <w:t>En caso de existir diferentes series/clases de acciones/participaciones detalle las que corresponden a cada uno de los accionistas.</w:t>
      </w:r>
    </w:p>
    <w:p w14:paraId="3BB5D956" w14:textId="0C4DFAA4" w:rsidR="00CC7521" w:rsidRPr="00843FEE" w:rsidRDefault="00843FEE" w:rsidP="00843FEE">
      <w:pPr>
        <w:pStyle w:val="Textoindependiente2"/>
        <w:spacing w:before="120" w:line="360" w:lineRule="auto"/>
        <w:ind w:left="142" w:right="284"/>
        <w:jc w:val="both"/>
        <w:rPr>
          <w:rFonts w:ascii="Montserrat" w:hAnsi="Montserrat"/>
          <w:sz w:val="20"/>
          <w:szCs w:val="20"/>
        </w:rPr>
      </w:pPr>
      <w:r w:rsidRPr="00843FEE">
        <w:rPr>
          <w:rFonts w:ascii="Montserrat" w:hAnsi="Montserrat"/>
          <w:sz w:val="20"/>
          <w:szCs w:val="20"/>
        </w:rPr>
        <w:t xml:space="preserve">Explique brevemente el </w:t>
      </w:r>
      <w:r w:rsidRPr="001424EB">
        <w:rPr>
          <w:rFonts w:ascii="Montserrat" w:hAnsi="Montserrat"/>
          <w:sz w:val="20"/>
          <w:szCs w:val="20"/>
          <w:u w:val="single"/>
        </w:rPr>
        <w:t>motivo</w:t>
      </w:r>
      <w:r w:rsidRPr="00843FEE">
        <w:rPr>
          <w:rFonts w:ascii="Montserrat" w:hAnsi="Montserrat"/>
          <w:sz w:val="20"/>
          <w:szCs w:val="20"/>
        </w:rPr>
        <w:t xml:space="preserve"> por el que </w:t>
      </w:r>
      <w:r w:rsidRPr="001424EB">
        <w:rPr>
          <w:rFonts w:ascii="Montserrat" w:hAnsi="Montserrat"/>
          <w:sz w:val="20"/>
          <w:szCs w:val="20"/>
          <w:u w:val="single"/>
        </w:rPr>
        <w:t>cada una de las sociedades</w:t>
      </w:r>
      <w:r>
        <w:rPr>
          <w:rFonts w:ascii="Montserrat" w:hAnsi="Montserrat"/>
          <w:sz w:val="20"/>
          <w:szCs w:val="20"/>
        </w:rPr>
        <w:t xml:space="preserve"> que, conforme a lo indicado en la tabla anterior, </w:t>
      </w:r>
      <w:r w:rsidRPr="001424EB">
        <w:rPr>
          <w:rFonts w:ascii="Montserrat" w:hAnsi="Montserrat"/>
          <w:sz w:val="20"/>
          <w:szCs w:val="20"/>
          <w:u w:val="single"/>
        </w:rPr>
        <w:t>salen</w:t>
      </w:r>
      <w:r w:rsidRPr="001424EB">
        <w:rPr>
          <w:rFonts w:ascii="Montserrat" w:hAnsi="Montserrat"/>
          <w:sz w:val="20"/>
          <w:szCs w:val="20"/>
          <w:u w:val="single"/>
        </w:rPr>
        <w:t xml:space="preserve"> del perímetro de consolidación</w:t>
      </w:r>
      <w:r w:rsidRPr="00843FEE">
        <w:rPr>
          <w:rFonts w:ascii="Montserrat" w:hAnsi="Montserrat"/>
          <w:sz w:val="20"/>
          <w:szCs w:val="20"/>
        </w:rPr>
        <w:t xml:space="preserve">, así como la </w:t>
      </w:r>
      <w:r w:rsidRPr="001424EB">
        <w:rPr>
          <w:rFonts w:ascii="Montserrat" w:hAnsi="Montserrat"/>
          <w:sz w:val="20"/>
          <w:szCs w:val="20"/>
          <w:u w:val="single"/>
        </w:rPr>
        <w:t>fecha</w:t>
      </w:r>
      <w:r w:rsidRPr="00843FEE">
        <w:rPr>
          <w:rFonts w:ascii="Montserrat" w:hAnsi="Montserrat"/>
          <w:sz w:val="20"/>
          <w:szCs w:val="20"/>
        </w:rPr>
        <w:t xml:space="preserve"> en que dejan de formar parte </w:t>
      </w:r>
      <w:r w:rsidRPr="00843FEE">
        <w:rPr>
          <w:rFonts w:ascii="Montserrat" w:hAnsi="Montserrat"/>
          <w:sz w:val="20"/>
          <w:szCs w:val="20"/>
        </w:rPr>
        <w:t>de este</w:t>
      </w:r>
      <w:r w:rsidRPr="00843FEE">
        <w:rPr>
          <w:rFonts w:ascii="Montserrat" w:hAnsi="Montserrat"/>
          <w:sz w:val="20"/>
          <w:szCs w:val="20"/>
        </w:rPr>
        <w:t>:</w:t>
      </w:r>
      <w:r>
        <w:rPr>
          <w:rFonts w:ascii="Montserrat" w:hAnsi="Montserrat"/>
          <w:sz w:val="20"/>
          <w:szCs w:val="20"/>
        </w:rPr>
        <w:t xml:space="preserve"> </w:t>
      </w:r>
      <w:r w:rsidRPr="00BA2A65">
        <w:rPr>
          <w:rFonts w:ascii="Montserrat" w:hAnsi="Montserrat"/>
          <w:color w:val="000099"/>
          <w:sz w:val="20"/>
          <w:szCs w:val="20"/>
          <w:shd w:val="clear" w:color="auto" w:fill="FFFFCC"/>
        </w:rPr>
        <w:t>Insertar</w:t>
      </w:r>
      <w:r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 motivo y fecha</w:t>
      </w:r>
    </w:p>
    <w:p w14:paraId="1EB80632" w14:textId="14D2682F" w:rsidR="00BA2A65" w:rsidRDefault="00BA2A65" w:rsidP="00BA2A65">
      <w:pPr>
        <w:pStyle w:val="Textoindependiente2"/>
        <w:tabs>
          <w:tab w:val="right" w:leader="dot" w:pos="8504"/>
        </w:tabs>
        <w:spacing w:before="120" w:line="360" w:lineRule="auto"/>
        <w:ind w:left="426" w:right="283" w:hanging="426"/>
        <w:jc w:val="both"/>
        <w:rPr>
          <w:rStyle w:val="CaracterRojo"/>
          <w:rFonts w:ascii="Montserrat" w:hAnsi="Montserrat" w:cs="Calibri"/>
          <w:sz w:val="20"/>
          <w:szCs w:val="20"/>
        </w:rPr>
      </w:pPr>
      <w:r w:rsidRPr="00C7029E">
        <w:rPr>
          <w:rStyle w:val="CaracterRojo"/>
          <w:rFonts w:ascii="Montserrat" w:hAnsi="Montserrat" w:cs="Calibri"/>
          <w:sz w:val="20"/>
          <w:szCs w:val="20"/>
        </w:rPr>
        <w:t>3.- Organigrama del grupo consolidable:</w:t>
      </w:r>
    </w:p>
    <w:p w14:paraId="3041416D" w14:textId="033EAAF9" w:rsidR="00C63632" w:rsidRPr="00C63632" w:rsidRDefault="00C63632" w:rsidP="00C63632">
      <w:pPr>
        <w:pStyle w:val="Textoindependiente2"/>
        <w:spacing w:before="120" w:line="360" w:lineRule="auto"/>
        <w:ind w:left="142" w:right="284"/>
        <w:jc w:val="both"/>
        <w:rPr>
          <w:b/>
        </w:rPr>
      </w:pPr>
      <w:r w:rsidRPr="00C63632">
        <w:rPr>
          <w:rFonts w:ascii="Montserrat" w:hAnsi="Montserrat"/>
          <w:sz w:val="20"/>
          <w:szCs w:val="20"/>
        </w:rPr>
        <w:t>Como consecuencia de los citados cambios, el organigrama del grupo consolidable es el siguiente</w:t>
      </w:r>
    </w:p>
    <w:tbl>
      <w:tblPr>
        <w:tblW w:w="9556" w:type="dxa"/>
        <w:tblInd w:w="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9556"/>
      </w:tblGrid>
      <w:tr w:rsidR="00D41FAF" w:rsidRPr="00C7029E" w14:paraId="2FA621D0" w14:textId="77777777" w:rsidTr="00D97D37">
        <w:trPr>
          <w:trHeight w:val="2209"/>
        </w:trPr>
        <w:tc>
          <w:tcPr>
            <w:tcW w:w="9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5C869" w14:textId="2633713C" w:rsidR="00D41FAF" w:rsidRPr="00C7029E" w:rsidRDefault="00D41FAF" w:rsidP="00D41FAF">
            <w:pPr>
              <w:pStyle w:val="Textoindependiente2"/>
              <w:keepNext/>
              <w:spacing w:before="120" w:line="360" w:lineRule="auto"/>
              <w:jc w:val="center"/>
              <w:rPr>
                <w:rFonts w:ascii="Montserrat" w:hAnsi="Montserrat" w:cs="Calibri"/>
                <w:sz w:val="20"/>
                <w:szCs w:val="20"/>
              </w:rPr>
            </w:pPr>
            <w:r w:rsidRPr="00BA2A65">
              <w:rPr>
                <w:rFonts w:ascii="Montserrat" w:hAnsi="Montserrat"/>
                <w:color w:val="000099"/>
                <w:sz w:val="20"/>
                <w:szCs w:val="20"/>
                <w:shd w:val="clear" w:color="auto" w:fill="FFFFCC"/>
              </w:rPr>
              <w:t>Insertar organigrama del grupo consolidable</w:t>
            </w:r>
          </w:p>
        </w:tc>
      </w:tr>
    </w:tbl>
    <w:p w14:paraId="622E41F5" w14:textId="5EF59E11" w:rsidR="00AF228C" w:rsidRPr="00846A75" w:rsidRDefault="00D41FAF" w:rsidP="00513420">
      <w:pPr>
        <w:pStyle w:val="Textoindependiente2"/>
        <w:spacing w:before="120" w:line="360" w:lineRule="auto"/>
        <w:ind w:left="142" w:right="282"/>
        <w:jc w:val="both"/>
        <w:rPr>
          <w:rFonts w:ascii="Montserrat" w:hAnsi="Montserrat" w:cstheme="minorHAnsi"/>
          <w:sz w:val="20"/>
          <w:szCs w:val="20"/>
        </w:rPr>
      </w:pPr>
      <w:r w:rsidRPr="00513420">
        <w:rPr>
          <w:rFonts w:ascii="Montserrat" w:hAnsi="Montserrat" w:cs="Calibri"/>
          <w:sz w:val="20"/>
          <w:szCs w:val="20"/>
        </w:rPr>
        <w:t>E</w:t>
      </w:r>
      <w:r w:rsidR="00AF228C" w:rsidRPr="00513420">
        <w:rPr>
          <w:rFonts w:ascii="Montserrat" w:hAnsi="Montserrat" w:cs="Calibri"/>
          <w:sz w:val="20"/>
          <w:szCs w:val="20"/>
        </w:rPr>
        <w:t>n</w:t>
      </w:r>
      <w:r w:rsidR="00AF228C" w:rsidRPr="00846A75">
        <w:rPr>
          <w:rFonts w:ascii="Montserrat" w:hAnsi="Montserrat" w:cstheme="minorHAnsi"/>
          <w:sz w:val="20"/>
          <w:szCs w:val="20"/>
        </w:rPr>
        <w:t xml:space="preserve"> (*)</w:t>
      </w:r>
      <w:r w:rsidR="00AF228C">
        <w:rPr>
          <w:rFonts w:ascii="Montserrat" w:hAnsi="Montserrat" w:cstheme="minorHAnsi"/>
          <w:sz w:val="20"/>
          <w:szCs w:val="20"/>
        </w:rPr>
        <w:t xml:space="preserve"> </w:t>
      </w:r>
      <w:r w:rsidR="00AF228C"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>Insertar lugar</w:t>
      </w:r>
      <w:r w:rsidR="00AF228C" w:rsidRPr="00846A75">
        <w:rPr>
          <w:rFonts w:ascii="Montserrat" w:hAnsi="Montserrat" w:cstheme="minorHAnsi"/>
          <w:sz w:val="20"/>
          <w:szCs w:val="20"/>
        </w:rPr>
        <w:t xml:space="preserve"> </w:t>
      </w:r>
      <w:proofErr w:type="gramStart"/>
      <w:r w:rsidR="00AF228C" w:rsidRPr="00846A75">
        <w:rPr>
          <w:rFonts w:ascii="Montserrat" w:hAnsi="Montserrat" w:cstheme="minorHAnsi"/>
          <w:sz w:val="20"/>
          <w:szCs w:val="20"/>
        </w:rPr>
        <w:t>a(</w:t>
      </w:r>
      <w:proofErr w:type="gramEnd"/>
      <w:r w:rsidR="00AF228C" w:rsidRPr="00846A75">
        <w:rPr>
          <w:rFonts w:ascii="Montserrat" w:hAnsi="Montserrat" w:cstheme="minorHAnsi"/>
          <w:sz w:val="20"/>
          <w:szCs w:val="20"/>
        </w:rPr>
        <w:t>*)</w:t>
      </w:r>
      <w:r w:rsidR="00AF228C">
        <w:rPr>
          <w:rFonts w:ascii="Montserrat" w:hAnsi="Montserrat" w:cstheme="minorHAnsi"/>
          <w:sz w:val="20"/>
          <w:szCs w:val="20"/>
        </w:rPr>
        <w:t xml:space="preserve"> </w:t>
      </w:r>
      <w:r w:rsidR="00AF228C"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>Insertar día</w:t>
      </w:r>
      <w:r w:rsidR="00AF228C" w:rsidRPr="00846A75">
        <w:rPr>
          <w:rFonts w:ascii="Montserrat" w:hAnsi="Montserrat" w:cstheme="minorHAnsi"/>
          <w:sz w:val="20"/>
          <w:szCs w:val="20"/>
        </w:rPr>
        <w:t xml:space="preserve"> de(*)</w:t>
      </w:r>
      <w:r w:rsidR="00AF228C">
        <w:rPr>
          <w:rFonts w:ascii="Montserrat" w:hAnsi="Montserrat" w:cstheme="minorHAnsi"/>
          <w:sz w:val="20"/>
          <w:szCs w:val="20"/>
        </w:rPr>
        <w:t xml:space="preserve"> </w:t>
      </w:r>
      <w:r w:rsidR="00AF228C"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>Insertar mes</w:t>
      </w:r>
      <w:r w:rsidR="00AF228C" w:rsidRPr="00846A75">
        <w:rPr>
          <w:rFonts w:ascii="Montserrat" w:hAnsi="Montserrat" w:cstheme="minorHAnsi"/>
          <w:sz w:val="20"/>
          <w:szCs w:val="20"/>
        </w:rPr>
        <w:t xml:space="preserve"> de(*)</w:t>
      </w:r>
      <w:r w:rsidR="00AF228C">
        <w:rPr>
          <w:rFonts w:ascii="Montserrat" w:hAnsi="Montserrat" w:cstheme="minorHAnsi"/>
          <w:sz w:val="20"/>
          <w:szCs w:val="20"/>
        </w:rPr>
        <w:t xml:space="preserve"> </w:t>
      </w:r>
      <w:r w:rsidR="00AF228C"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>Insertar año</w:t>
      </w:r>
      <w:r w:rsidR="00AF228C" w:rsidRPr="00846A75">
        <w:rPr>
          <w:rFonts w:ascii="Montserrat" w:hAnsi="Montserrat" w:cstheme="minorHAnsi"/>
          <w:sz w:val="20"/>
          <w:szCs w:val="20"/>
        </w:rPr>
        <w:t xml:space="preserve"> , don/doña</w:t>
      </w:r>
      <w:r w:rsidR="00AF228C">
        <w:rPr>
          <w:rFonts w:ascii="Montserrat" w:hAnsi="Montserrat" w:cstheme="minorHAnsi"/>
          <w:sz w:val="20"/>
          <w:szCs w:val="20"/>
        </w:rPr>
        <w:t xml:space="preserve"> </w:t>
      </w:r>
      <w:r w:rsidR="00AF228C" w:rsidRPr="009B4171">
        <w:rPr>
          <w:rFonts w:ascii="Montserrat" w:hAnsi="Montserrat"/>
          <w:color w:val="000099"/>
          <w:sz w:val="20"/>
          <w:szCs w:val="20"/>
          <w:shd w:val="clear" w:color="auto" w:fill="FFFFCC"/>
        </w:rPr>
        <w:t>Inse</w:t>
      </w:r>
      <w:r w:rsidR="009B4171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rtar </w:t>
      </w:r>
      <w:r w:rsidR="00AF228C"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>nombre y apellidos</w:t>
      </w:r>
      <w:r w:rsidR="009B4171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 de la persona firmante</w:t>
      </w:r>
      <w:r w:rsidR="00244C5F">
        <w:rPr>
          <w:rFonts w:ascii="Montserrat" w:hAnsi="Montserrat"/>
          <w:color w:val="000099"/>
          <w:sz w:val="20"/>
          <w:szCs w:val="20"/>
          <w:shd w:val="clear" w:color="auto" w:fill="FFFFCC"/>
        </w:rPr>
        <w:t>,</w:t>
      </w:r>
      <w:r w:rsidR="00AF228C" w:rsidRPr="00846A75">
        <w:rPr>
          <w:rFonts w:ascii="Montserrat" w:hAnsi="Montserrat" w:cstheme="minorHAnsi"/>
          <w:sz w:val="20"/>
          <w:szCs w:val="20"/>
        </w:rPr>
        <w:t xml:space="preserve"> firma en representación de </w:t>
      </w:r>
      <w:r w:rsidR="009B4171">
        <w:rPr>
          <w:rFonts w:ascii="Montserrat" w:hAnsi="Montserrat"/>
          <w:color w:val="000099"/>
          <w:sz w:val="20"/>
          <w:szCs w:val="20"/>
          <w:shd w:val="clear" w:color="auto" w:fill="FFFFCC"/>
        </w:rPr>
        <w:t>Insertar</w:t>
      </w:r>
      <w:r w:rsidR="00AF228C"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 denominación social completa de la ESI </w:t>
      </w:r>
      <w:r w:rsidR="001F2708">
        <w:rPr>
          <w:rFonts w:ascii="Montserrat" w:hAnsi="Montserrat"/>
          <w:color w:val="000099"/>
          <w:sz w:val="20"/>
          <w:szCs w:val="20"/>
          <w:shd w:val="clear" w:color="auto" w:fill="FFFFCC"/>
        </w:rPr>
        <w:t>que realiza la comunicación</w:t>
      </w:r>
      <w:r w:rsidR="00AF228C" w:rsidRPr="00846A75">
        <w:rPr>
          <w:rFonts w:ascii="Montserrat" w:hAnsi="Montserrat" w:cstheme="minorHAnsi"/>
          <w:sz w:val="20"/>
          <w:szCs w:val="20"/>
        </w:rPr>
        <w:t>, en calidad de</w:t>
      </w:r>
      <w:r w:rsidR="00AF228C"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 </w:t>
      </w:r>
      <w:r w:rsidR="009B4171">
        <w:rPr>
          <w:rFonts w:ascii="Montserrat" w:hAnsi="Montserrat"/>
          <w:color w:val="000099"/>
          <w:sz w:val="20"/>
          <w:szCs w:val="20"/>
          <w:shd w:val="clear" w:color="auto" w:fill="FFFFCC"/>
        </w:rPr>
        <w:t>insertar</w:t>
      </w:r>
      <w:r w:rsidR="00AF228C"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 cargo</w:t>
      </w:r>
      <w:r w:rsidR="009B4171" w:rsidRPr="009B4171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 </w:t>
      </w:r>
      <w:r w:rsidR="009B4171">
        <w:rPr>
          <w:rFonts w:ascii="Montserrat" w:hAnsi="Montserrat"/>
          <w:color w:val="000099"/>
          <w:sz w:val="20"/>
          <w:szCs w:val="20"/>
          <w:shd w:val="clear" w:color="auto" w:fill="FFFFCC"/>
        </w:rPr>
        <w:t>que la persona firmante ocupa en la ESI</w:t>
      </w:r>
      <w:r w:rsidR="00AF228C" w:rsidRPr="00846A75">
        <w:rPr>
          <w:rFonts w:ascii="Montserrat" w:hAnsi="Montserrat" w:cstheme="minorHAnsi"/>
          <w:sz w:val="20"/>
          <w:szCs w:val="20"/>
        </w:rPr>
        <w:t xml:space="preserve"> </w:t>
      </w:r>
    </w:p>
    <w:p w14:paraId="1E8A86F0" w14:textId="77777777" w:rsidR="00143790" w:rsidRPr="00D116C6" w:rsidRDefault="00143790" w:rsidP="00513420">
      <w:pPr>
        <w:pStyle w:val="Prrafodelista"/>
        <w:spacing w:after="120"/>
        <w:ind w:left="0" w:right="283"/>
        <w:jc w:val="right"/>
        <w:rPr>
          <w:rStyle w:val="sombreadorelleno0"/>
          <w:rFonts w:ascii="Montserrat" w:hAnsi="Montserrat" w:cstheme="minorHAnsi"/>
          <w:i/>
          <w:szCs w:val="18"/>
        </w:rPr>
      </w:pPr>
      <w:r w:rsidRPr="00D116C6">
        <w:rPr>
          <w:rFonts w:ascii="Segoe UI Symbol" w:eastAsia="MS Gothic" w:hAnsi="Segoe UI Symbol" w:cs="Segoe UI Symbol"/>
          <w:sz w:val="20"/>
          <w:szCs w:val="20"/>
          <w:highlight w:val="lightGray"/>
        </w:rPr>
        <w:t>☐</w:t>
      </w:r>
      <w:r w:rsidRPr="00D116C6">
        <w:rPr>
          <w:rFonts w:ascii="Montserrat" w:hAnsi="Montserrat" w:cstheme="minorHAnsi"/>
          <w:sz w:val="20"/>
          <w:szCs w:val="20"/>
        </w:rPr>
        <w:t xml:space="preserve"> Firma digital </w:t>
      </w:r>
      <w:r w:rsidRPr="00F9262A">
        <w:rPr>
          <w:rFonts w:ascii="Montserrat" w:eastAsia="Times New Roman" w:hAnsi="Montserrat" w:cs="Arial-BoldMT"/>
          <w:color w:val="000099"/>
          <w:sz w:val="20"/>
          <w:szCs w:val="20"/>
          <w:shd w:val="clear" w:color="auto" w:fill="FFFFCC"/>
          <w:lang w:eastAsia="es-ES"/>
        </w:rPr>
        <w:t>Insertar</w:t>
      </w:r>
    </w:p>
    <w:tbl>
      <w:tblPr>
        <w:tblStyle w:val="Tablaconcuadrcula"/>
        <w:tblW w:w="0" w:type="auto"/>
        <w:tblInd w:w="765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36"/>
      </w:tblGrid>
      <w:tr w:rsidR="00143790" w14:paraId="70289343" w14:textId="77777777" w:rsidTr="00513420">
        <w:trPr>
          <w:trHeight w:val="745"/>
        </w:trPr>
        <w:tc>
          <w:tcPr>
            <w:tcW w:w="2036" w:type="dxa"/>
            <w:shd w:val="clear" w:color="auto" w:fill="F2F2F2" w:themeFill="background1" w:themeFillShade="F2"/>
          </w:tcPr>
          <w:p w14:paraId="43676208" w14:textId="77777777" w:rsidR="00143790" w:rsidRPr="00D116C6" w:rsidRDefault="00143790" w:rsidP="00B27F4C">
            <w:pPr>
              <w:pStyle w:val="Prrafodelista"/>
              <w:spacing w:after="0" w:line="240" w:lineRule="auto"/>
              <w:ind w:left="890" w:hanging="89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D116C6"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  <w:t>FIRMAR y GENERAR PDF</w:t>
            </w:r>
          </w:p>
        </w:tc>
      </w:tr>
    </w:tbl>
    <w:p w14:paraId="6CA44320" w14:textId="77777777" w:rsidR="00E3510A" w:rsidRPr="00866382" w:rsidRDefault="00E3510A" w:rsidP="00257B52">
      <w:pPr>
        <w:keepNext/>
        <w:keepLines/>
        <w:rPr>
          <w:rFonts w:ascii="Calibri" w:hAnsi="Calibri" w:cs="Calibri"/>
        </w:rPr>
      </w:pPr>
    </w:p>
    <w:sectPr w:rsidR="00E3510A" w:rsidRPr="00866382" w:rsidSect="00CF2DE0">
      <w:headerReference w:type="default" r:id="rId9"/>
      <w:footerReference w:type="default" r:id="rId10"/>
      <w:pgSz w:w="11906" w:h="16838" w:code="9"/>
      <w:pgMar w:top="139" w:right="991" w:bottom="1560" w:left="85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7E8F" w14:textId="77777777" w:rsidR="005D1D24" w:rsidRDefault="005D1D24">
      <w:r>
        <w:separator/>
      </w:r>
    </w:p>
  </w:endnote>
  <w:endnote w:type="continuationSeparator" w:id="0">
    <w:p w14:paraId="7ACFBF71" w14:textId="77777777" w:rsidR="005D1D24" w:rsidRDefault="005D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lesteCaps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Myriad Pro">
    <w:panose1 w:val="020B0403030403020204"/>
    <w:charset w:val="00"/>
    <w:family w:val="swiss"/>
    <w:pitch w:val="variable"/>
    <w:sig w:usb0="A00002AF" w:usb1="5000204B" w:usb2="00000000" w:usb3="00000000" w:csb0="0000009F" w:csb1="00000000"/>
  </w:font>
  <w:font w:name="Celeste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 Semibold">
    <w:altName w:val="Times New Roman"/>
    <w:panose1 w:val="020B0603030403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84255" w14:textId="6FB42BB8" w:rsidR="00D41FAF" w:rsidRPr="00F8705F" w:rsidRDefault="00D41FAF" w:rsidP="00D41FAF">
    <w:pPr>
      <w:pStyle w:val="Piedepgina"/>
      <w:pBdr>
        <w:top w:val="thinThickSmallGap" w:sz="24" w:space="1" w:color="585858" w:themeColor="accent2" w:themeShade="7F"/>
      </w:pBdr>
      <w:tabs>
        <w:tab w:val="clear" w:pos="8504"/>
        <w:tab w:val="right" w:pos="8930"/>
      </w:tabs>
      <w:spacing w:after="0" w:line="360" w:lineRule="auto"/>
      <w:ind w:left="142"/>
      <w:jc w:val="both"/>
      <w:rPr>
        <w:rFonts w:ascii="Montserrat" w:hAnsi="Montserrat" w:cstheme="minorHAnsi"/>
        <w:b/>
        <w:bCs/>
        <w:i/>
        <w:iCs/>
        <w:sz w:val="18"/>
        <w:szCs w:val="18"/>
      </w:rPr>
    </w:pPr>
    <w:bookmarkStart w:id="0" w:name="_Hlk130904607"/>
    <w:bookmarkStart w:id="1" w:name="_Hlk130904608"/>
    <w:bookmarkStart w:id="2" w:name="_Hlk130908650"/>
    <w:bookmarkStart w:id="3" w:name="_Hlk130908651"/>
    <w:r w:rsidRPr="00F8705F">
      <w:rPr>
        <w:rFonts w:ascii="Montserrat" w:hAnsi="Montserrat" w:cstheme="minorHAnsi"/>
        <w:b/>
        <w:bCs/>
        <w:i/>
        <w:iCs/>
        <w:noProof/>
        <w:sz w:val="18"/>
        <w:szCs w:val="18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05B117" wp14:editId="48F8AA42">
              <wp:simplePos x="0" y="0"/>
              <wp:positionH relativeFrom="rightMargin">
                <wp:posOffset>-385149</wp:posOffset>
              </wp:positionH>
              <wp:positionV relativeFrom="bottomMargin">
                <wp:posOffset>444943</wp:posOffset>
              </wp:positionV>
              <wp:extent cx="365760" cy="266700"/>
              <wp:effectExtent l="0" t="0" r="0" b="0"/>
              <wp:wrapSquare wrapText="bothSides"/>
              <wp:docPr id="40" name="Rectángulo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" cy="2667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4FEF9E" w14:textId="77777777" w:rsidR="00D41FAF" w:rsidRPr="005563E0" w:rsidRDefault="00D41FAF" w:rsidP="00D41FAF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05B117" id="Rectángulo 40" o:spid="_x0000_s1026" alt="&quot;&quot;" style="position:absolute;left:0;text-align:left;margin-left:-30.35pt;margin-top:35.05pt;width:28.8pt;height:21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" fillcolor="black [3213]" stroked="f" strokeweight="3pt">
              <v:textbox>
                <w:txbxContent>
                  <w:p w14:paraId="3C4FEF9E" w14:textId="77777777" w:rsidR="00D41FAF" w:rsidRPr="005563E0" w:rsidRDefault="00D41FAF" w:rsidP="00D41FAF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D971AD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Departamento de Autorización y Registros de Entidades </w:t>
    </w:r>
    <w:r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-Formulario de </w:t>
    </w:r>
    <w:r w:rsidR="00AB0B5A" w:rsidRPr="00AB0B5A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Comunicación de </w:t>
    </w:r>
    <w:r w:rsidR="004A4FAA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>modificación</w:t>
    </w:r>
    <w:r w:rsidR="00AB0B5A" w:rsidRPr="00AB0B5A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de grupo consolidable de entidades financieras</w:t>
    </w:r>
    <w:r w:rsidRPr="00F8705F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</w:t>
    </w:r>
    <w:bookmarkEnd w:id="0"/>
    <w:bookmarkEnd w:id="1"/>
    <w:bookmarkEnd w:id="2"/>
    <w:bookmarkEnd w:id="3"/>
  </w:p>
  <w:p w14:paraId="54A3A80C" w14:textId="77777777" w:rsidR="00D41FAF" w:rsidRDefault="00D41F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41A3" w14:textId="77777777" w:rsidR="005D1D24" w:rsidRDefault="005D1D24">
      <w:r>
        <w:separator/>
      </w:r>
    </w:p>
  </w:footnote>
  <w:footnote w:type="continuationSeparator" w:id="0">
    <w:p w14:paraId="43AC7457" w14:textId="77777777" w:rsidR="005D1D24" w:rsidRDefault="005D1D24">
      <w:r>
        <w:continuationSeparator/>
      </w:r>
    </w:p>
  </w:footnote>
  <w:footnote w:id="1">
    <w:p w14:paraId="55A76F94" w14:textId="77777777" w:rsidR="00390D1A" w:rsidRPr="00390D1A" w:rsidRDefault="00390D1A" w:rsidP="00390D1A">
      <w:pPr>
        <w:pStyle w:val="Textonotapie"/>
        <w:spacing w:before="120"/>
        <w:rPr>
          <w:rFonts w:ascii="Montserrat" w:hAnsi="Montserrat"/>
        </w:rPr>
      </w:pPr>
      <w:r w:rsidRPr="00390D1A">
        <w:rPr>
          <w:rStyle w:val="Refdenotaalpie"/>
          <w:rFonts w:ascii="Montserrat" w:hAnsi="Montserrat"/>
          <w:color w:val="C00000"/>
        </w:rPr>
        <w:footnoteRef/>
      </w:r>
      <w:r w:rsidRPr="006721E4">
        <w:rPr>
          <w:rFonts w:ascii="Arial" w:hAnsi="Arial" w:cs="Arial"/>
          <w:sz w:val="16"/>
          <w:szCs w:val="16"/>
        </w:rPr>
        <w:t xml:space="preserve"> </w:t>
      </w:r>
      <w:r w:rsidRPr="00390D1A">
        <w:rPr>
          <w:rFonts w:ascii="Montserrat" w:hAnsi="Montserrat" w:cs="Arial"/>
          <w:sz w:val="16"/>
          <w:szCs w:val="16"/>
        </w:rPr>
        <w:t xml:space="preserve">El </w:t>
      </w:r>
      <w:r w:rsidRPr="00390D1A">
        <w:rPr>
          <w:rFonts w:ascii="Montserrat" w:hAnsi="Montserrat" w:cs="Arial"/>
          <w:b/>
          <w:sz w:val="16"/>
          <w:szCs w:val="16"/>
        </w:rPr>
        <w:t>plazo</w:t>
      </w:r>
      <w:r w:rsidRPr="00390D1A">
        <w:rPr>
          <w:rFonts w:ascii="Montserrat" w:hAnsi="Montserrat" w:cs="Arial"/>
          <w:sz w:val="16"/>
          <w:szCs w:val="16"/>
        </w:rPr>
        <w:t xml:space="preserve"> para realizar la comunicación es de </w:t>
      </w:r>
      <w:r w:rsidRPr="00390D1A">
        <w:rPr>
          <w:rFonts w:ascii="Montserrat" w:hAnsi="Montserrat" w:cs="Arial"/>
          <w:b/>
          <w:sz w:val="16"/>
          <w:szCs w:val="16"/>
        </w:rPr>
        <w:t>quince días hábiles</w:t>
      </w:r>
      <w:r w:rsidRPr="00390D1A">
        <w:rPr>
          <w:rFonts w:ascii="Montserrat" w:hAnsi="Montserrat" w:cs="Arial"/>
          <w:sz w:val="16"/>
          <w:szCs w:val="16"/>
        </w:rPr>
        <w:t xml:space="preserve"> desde la fecha en que se produzcan las modificaciones. </w:t>
      </w:r>
    </w:p>
  </w:footnote>
  <w:footnote w:id="2">
    <w:p w14:paraId="508A5AE1" w14:textId="227A6DB3" w:rsidR="0004140F" w:rsidRPr="0004140F" w:rsidRDefault="0004140F">
      <w:pPr>
        <w:pStyle w:val="Textonotapie"/>
        <w:rPr>
          <w:rFonts w:ascii="Montserrat" w:hAnsi="Montserrat" w:cs="Arial"/>
          <w:sz w:val="16"/>
          <w:szCs w:val="16"/>
        </w:rPr>
      </w:pPr>
      <w:r w:rsidRPr="0004140F">
        <w:rPr>
          <w:rStyle w:val="Refdenotaalpie"/>
          <w:color w:val="C00000"/>
        </w:rPr>
        <w:footnoteRef/>
      </w:r>
      <w:r>
        <w:t xml:space="preserve"> </w:t>
      </w:r>
      <w:r w:rsidRPr="0004140F">
        <w:rPr>
          <w:rFonts w:ascii="Montserrat" w:hAnsi="Montserrat" w:cs="Arial"/>
          <w:sz w:val="16"/>
          <w:szCs w:val="16"/>
        </w:rPr>
        <w:t>Entidad financiera -</w:t>
      </w:r>
      <w:r w:rsidRPr="00E974A5">
        <w:rPr>
          <w:rFonts w:ascii="Montserrat" w:hAnsi="Montserrat" w:cs="Arial"/>
          <w:b/>
          <w:bCs/>
          <w:color w:val="C00000"/>
          <w:sz w:val="16"/>
          <w:szCs w:val="16"/>
        </w:rPr>
        <w:t>EF</w:t>
      </w:r>
      <w:r w:rsidRPr="0004140F">
        <w:rPr>
          <w:rFonts w:ascii="Montserrat" w:hAnsi="Montserrat" w:cs="Arial"/>
          <w:sz w:val="16"/>
          <w:szCs w:val="16"/>
        </w:rPr>
        <w:t>- (</w:t>
      </w:r>
      <w:r w:rsidR="005F5063">
        <w:rPr>
          <w:rFonts w:ascii="Montserrat" w:hAnsi="Montserrat" w:cs="Arial"/>
          <w:sz w:val="16"/>
          <w:szCs w:val="16"/>
        </w:rPr>
        <w:t xml:space="preserve">artículo 4.1. 14) </w:t>
      </w:r>
      <w:r w:rsidRPr="00CF2DE0">
        <w:rPr>
          <w:rFonts w:ascii="Montserrat" w:hAnsi="Montserrat" w:cs="Arial"/>
          <w:sz w:val="16"/>
          <w:szCs w:val="16"/>
        </w:rPr>
        <w:t>del Reglamento (UE) n.º 2019/2033 -IFR</w:t>
      </w:r>
      <w:r>
        <w:rPr>
          <w:rFonts w:ascii="Montserrat" w:hAnsi="Montserrat" w:cs="Arial"/>
          <w:sz w:val="16"/>
          <w:szCs w:val="16"/>
        </w:rPr>
        <w:t>-)</w:t>
      </w:r>
      <w:r w:rsidR="00C22448">
        <w:rPr>
          <w:rFonts w:ascii="Montserrat" w:hAnsi="Montserrat" w:cs="Arial"/>
          <w:sz w:val="16"/>
          <w:szCs w:val="16"/>
        </w:rPr>
        <w:t>.</w:t>
      </w:r>
    </w:p>
  </w:footnote>
  <w:footnote w:id="3">
    <w:p w14:paraId="0BBA7E2B" w14:textId="65524953" w:rsidR="00CF2DE0" w:rsidRPr="00B47F61" w:rsidRDefault="00CF2DE0" w:rsidP="00CF2DE0">
      <w:pPr>
        <w:pStyle w:val="Textonotapie"/>
        <w:ind w:right="283"/>
        <w:jc w:val="both"/>
        <w:rPr>
          <w:rFonts w:ascii="Montserrat" w:hAnsi="Montserrat" w:cs="Arial"/>
          <w:sz w:val="16"/>
          <w:szCs w:val="16"/>
        </w:rPr>
      </w:pPr>
      <w:r w:rsidRPr="00A1201E">
        <w:rPr>
          <w:rStyle w:val="Refdenotaalpie"/>
          <w:rFonts w:ascii="Arial" w:hAnsi="Arial" w:cs="Arial"/>
          <w:color w:val="C00000"/>
        </w:rPr>
        <w:footnoteRef/>
      </w:r>
      <w:r w:rsidRPr="00A1201E">
        <w:rPr>
          <w:rFonts w:ascii="Arial" w:hAnsi="Arial" w:cs="Arial"/>
          <w:color w:val="C00000"/>
        </w:rPr>
        <w:t xml:space="preserve"> </w:t>
      </w:r>
      <w:r w:rsidR="00DF6AA5">
        <w:rPr>
          <w:rFonts w:ascii="Montserrat" w:hAnsi="Montserrat" w:cs="Arial"/>
          <w:sz w:val="16"/>
          <w:szCs w:val="16"/>
        </w:rPr>
        <w:t>S</w:t>
      </w:r>
      <w:r w:rsidRPr="00B47F61">
        <w:rPr>
          <w:rFonts w:ascii="Montserrat" w:hAnsi="Montserrat" w:cs="Arial"/>
          <w:sz w:val="16"/>
          <w:szCs w:val="16"/>
        </w:rPr>
        <w:t>ociedad financiera de cartera -</w:t>
      </w:r>
      <w:r w:rsidRPr="00E974A5">
        <w:rPr>
          <w:rFonts w:ascii="Montserrat" w:hAnsi="Montserrat" w:cs="Arial"/>
          <w:b/>
          <w:bCs/>
          <w:color w:val="C00000"/>
          <w:sz w:val="16"/>
          <w:szCs w:val="16"/>
        </w:rPr>
        <w:t>SFC</w:t>
      </w:r>
      <w:r w:rsidRPr="00B47F61">
        <w:rPr>
          <w:rFonts w:ascii="Montserrat" w:hAnsi="Montserrat" w:cs="Arial"/>
          <w:sz w:val="16"/>
          <w:szCs w:val="16"/>
        </w:rPr>
        <w:t xml:space="preserve">- (artículo 4.1. 16) </w:t>
      </w:r>
      <w:r w:rsidRPr="00CF2DE0">
        <w:t xml:space="preserve"> </w:t>
      </w:r>
      <w:r w:rsidRPr="00CF2DE0">
        <w:rPr>
          <w:rFonts w:ascii="Montserrat" w:hAnsi="Montserrat" w:cs="Arial"/>
          <w:sz w:val="16"/>
          <w:szCs w:val="16"/>
        </w:rPr>
        <w:t>de</w:t>
      </w:r>
      <w:r w:rsidR="0004140F">
        <w:rPr>
          <w:rFonts w:ascii="Montserrat" w:hAnsi="Montserrat" w:cs="Arial"/>
          <w:sz w:val="16"/>
          <w:szCs w:val="16"/>
        </w:rPr>
        <w:t xml:space="preserve"> </w:t>
      </w:r>
      <w:r w:rsidRPr="00CF2DE0">
        <w:rPr>
          <w:rFonts w:ascii="Montserrat" w:hAnsi="Montserrat" w:cs="Arial"/>
          <w:sz w:val="16"/>
          <w:szCs w:val="16"/>
        </w:rPr>
        <w:t>IFR</w:t>
      </w:r>
      <w:r w:rsidRPr="00B47F61">
        <w:rPr>
          <w:rFonts w:ascii="Montserrat" w:hAnsi="Montserrat" w:cs="Arial"/>
          <w:sz w:val="16"/>
          <w:szCs w:val="16"/>
        </w:rPr>
        <w:t>)</w:t>
      </w:r>
      <w:r w:rsidR="00DF6AA5">
        <w:rPr>
          <w:rFonts w:ascii="Montserrat" w:hAnsi="Montserrat" w:cs="Arial"/>
          <w:sz w:val="16"/>
          <w:szCs w:val="16"/>
        </w:rPr>
        <w:t>;</w:t>
      </w:r>
      <w:r w:rsidRPr="00B47F61">
        <w:rPr>
          <w:rFonts w:ascii="Montserrat" w:hAnsi="Montserrat" w:cs="Arial"/>
          <w:sz w:val="16"/>
          <w:szCs w:val="16"/>
        </w:rPr>
        <w:t xml:space="preserve"> sociedad financiera mixta de cartera -</w:t>
      </w:r>
      <w:r w:rsidRPr="00E974A5">
        <w:rPr>
          <w:rFonts w:ascii="Montserrat" w:hAnsi="Montserrat" w:cs="Arial"/>
          <w:b/>
          <w:bCs/>
          <w:color w:val="C00000"/>
          <w:sz w:val="16"/>
          <w:szCs w:val="16"/>
        </w:rPr>
        <w:t>SFMC</w:t>
      </w:r>
      <w:r w:rsidRPr="00B47F61">
        <w:rPr>
          <w:rFonts w:ascii="Montserrat" w:hAnsi="Montserrat" w:cs="Arial"/>
          <w:sz w:val="16"/>
          <w:szCs w:val="16"/>
        </w:rPr>
        <w:t>- (artículo 4.1. 40) de IFR)</w:t>
      </w:r>
      <w:r w:rsidR="00DF6AA5">
        <w:rPr>
          <w:rFonts w:ascii="Montserrat" w:hAnsi="Montserrat" w:cs="Arial"/>
          <w:sz w:val="16"/>
          <w:szCs w:val="16"/>
        </w:rPr>
        <w:t>;</w:t>
      </w:r>
      <w:r w:rsidRPr="00B47F61">
        <w:rPr>
          <w:rFonts w:ascii="Montserrat" w:hAnsi="Montserrat" w:cs="Arial"/>
          <w:sz w:val="16"/>
          <w:szCs w:val="16"/>
        </w:rPr>
        <w:t xml:space="preserve"> y sociedad de cartera de inversión -</w:t>
      </w:r>
      <w:r w:rsidRPr="00E974A5">
        <w:rPr>
          <w:rFonts w:ascii="Montserrat" w:hAnsi="Montserrat" w:cs="Arial"/>
          <w:b/>
          <w:bCs/>
          <w:color w:val="C00000"/>
          <w:sz w:val="16"/>
          <w:szCs w:val="16"/>
        </w:rPr>
        <w:t>SCI</w:t>
      </w:r>
      <w:r w:rsidRPr="00B47F61">
        <w:rPr>
          <w:rFonts w:ascii="Montserrat" w:hAnsi="Montserrat" w:cs="Arial"/>
          <w:sz w:val="16"/>
          <w:szCs w:val="16"/>
        </w:rPr>
        <w:t>- (artículo 4.1. 23) de IFR</w:t>
      </w:r>
      <w:r w:rsidR="00DF6AA5">
        <w:rPr>
          <w:rFonts w:ascii="Montserrat" w:hAnsi="Montserrat" w:cs="Arial"/>
          <w:sz w:val="16"/>
          <w:szCs w:val="16"/>
        </w:rPr>
        <w:t>).</w:t>
      </w:r>
    </w:p>
  </w:footnote>
  <w:footnote w:id="4">
    <w:p w14:paraId="31450CB0" w14:textId="4DCF3B9A" w:rsidR="00CF2DE0" w:rsidRPr="00CF2DE0" w:rsidRDefault="00CF2DE0">
      <w:pPr>
        <w:pStyle w:val="Textonotapie"/>
        <w:rPr>
          <w:rFonts w:ascii="Montserrat" w:hAnsi="Montserrat" w:cs="Arial"/>
          <w:sz w:val="16"/>
          <w:szCs w:val="16"/>
        </w:rPr>
      </w:pPr>
      <w:r w:rsidRPr="00CF2DE0">
        <w:rPr>
          <w:rStyle w:val="Refdenotaalpie"/>
          <w:color w:val="C00000"/>
        </w:rPr>
        <w:footnoteRef/>
      </w:r>
      <w:r w:rsidRPr="00CF2DE0">
        <w:rPr>
          <w:color w:val="C00000"/>
        </w:rPr>
        <w:t xml:space="preserve"> </w:t>
      </w:r>
      <w:r w:rsidRPr="00CF2DE0">
        <w:rPr>
          <w:rFonts w:ascii="Montserrat" w:hAnsi="Montserrat" w:cs="Arial"/>
          <w:sz w:val="16"/>
          <w:szCs w:val="16"/>
        </w:rPr>
        <w:t>Empresa de servicios auxiliares-</w:t>
      </w:r>
      <w:r w:rsidRPr="00E974A5">
        <w:rPr>
          <w:rFonts w:ascii="Montserrat" w:hAnsi="Montserrat" w:cs="Arial"/>
          <w:b/>
          <w:bCs/>
          <w:color w:val="C00000"/>
          <w:sz w:val="16"/>
          <w:szCs w:val="16"/>
        </w:rPr>
        <w:t>ESA</w:t>
      </w:r>
      <w:r w:rsidRPr="00CF2DE0">
        <w:rPr>
          <w:rFonts w:ascii="Montserrat" w:hAnsi="Montserrat" w:cs="Arial"/>
          <w:sz w:val="16"/>
          <w:szCs w:val="16"/>
        </w:rPr>
        <w:t>-</w:t>
      </w:r>
      <w:r>
        <w:rPr>
          <w:rFonts w:ascii="Montserrat" w:hAnsi="Montserrat" w:cs="Arial"/>
          <w:sz w:val="16"/>
          <w:szCs w:val="16"/>
        </w:rPr>
        <w:t xml:space="preserve"> (</w:t>
      </w:r>
      <w:r w:rsidRPr="00CF2DE0">
        <w:rPr>
          <w:rFonts w:ascii="Montserrat" w:hAnsi="Montserrat" w:cs="Arial"/>
          <w:sz w:val="16"/>
          <w:szCs w:val="16"/>
        </w:rPr>
        <w:t>artículo 4.1. 1) de IFR</w:t>
      </w:r>
      <w:r>
        <w:rPr>
          <w:rFonts w:ascii="Montserrat" w:hAnsi="Montserrat" w:cs="Arial"/>
          <w:sz w:val="16"/>
          <w:szCs w:val="16"/>
        </w:rPr>
        <w:t>)</w:t>
      </w:r>
      <w:r w:rsidR="00C22448">
        <w:rPr>
          <w:rFonts w:ascii="Montserrat" w:hAnsi="Montserrat" w:cs="Arial"/>
          <w:sz w:val="16"/>
          <w:szCs w:val="16"/>
        </w:rPr>
        <w:t>.</w:t>
      </w:r>
    </w:p>
  </w:footnote>
  <w:footnote w:id="5">
    <w:p w14:paraId="46B83973" w14:textId="222E590A" w:rsidR="00CF2DE0" w:rsidRPr="00CF2DE0" w:rsidRDefault="00CF2DE0">
      <w:pPr>
        <w:pStyle w:val="Textonotapie"/>
        <w:rPr>
          <w:rFonts w:ascii="Montserrat" w:hAnsi="Montserrat" w:cs="Arial"/>
          <w:sz w:val="16"/>
          <w:szCs w:val="16"/>
        </w:rPr>
      </w:pPr>
      <w:r w:rsidRPr="00CF2DE0">
        <w:rPr>
          <w:rStyle w:val="Refdenotaalpie"/>
          <w:color w:val="C00000"/>
        </w:rPr>
        <w:footnoteRef/>
      </w:r>
      <w:r w:rsidRPr="00CF2DE0">
        <w:rPr>
          <w:color w:val="C00000"/>
        </w:rPr>
        <w:t xml:space="preserve"> </w:t>
      </w:r>
      <w:r w:rsidRPr="00CF2DE0">
        <w:rPr>
          <w:rFonts w:ascii="Montserrat" w:hAnsi="Montserrat" w:cs="Arial"/>
          <w:sz w:val="16"/>
          <w:szCs w:val="16"/>
        </w:rPr>
        <w:t>Agente vinculado -</w:t>
      </w:r>
      <w:r w:rsidRPr="00E974A5">
        <w:rPr>
          <w:rFonts w:ascii="Montserrat" w:hAnsi="Montserrat" w:cs="Arial"/>
          <w:b/>
          <w:bCs/>
          <w:color w:val="C00000"/>
          <w:sz w:val="16"/>
          <w:szCs w:val="16"/>
        </w:rPr>
        <w:t>AG</w:t>
      </w:r>
      <w:r w:rsidRPr="00CF2DE0">
        <w:rPr>
          <w:rFonts w:ascii="Montserrat" w:hAnsi="Montserrat" w:cs="Arial"/>
          <w:sz w:val="16"/>
          <w:szCs w:val="16"/>
        </w:rPr>
        <w:t>- (</w:t>
      </w:r>
      <w:r w:rsidRPr="00CF2DE0">
        <w:rPr>
          <w:rFonts w:ascii="Montserrat" w:hAnsi="Montserrat" w:cs="Arial"/>
          <w:sz w:val="16"/>
          <w:szCs w:val="16"/>
        </w:rPr>
        <w:t>artículo 4.1. 52) de IFR</w:t>
      </w:r>
      <w:r w:rsidRPr="00CF2DE0">
        <w:rPr>
          <w:rFonts w:ascii="Montserrat" w:hAnsi="Montserrat" w:cs="Arial"/>
          <w:sz w:val="16"/>
          <w:szCs w:val="16"/>
        </w:rPr>
        <w:t>)</w:t>
      </w:r>
      <w:r w:rsidR="00C22448">
        <w:rPr>
          <w:rFonts w:ascii="Montserrat" w:hAnsi="Montserrat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61DB" w14:textId="30A22024" w:rsidR="00E04F48" w:rsidRDefault="00E04F48" w:rsidP="00E04F48">
    <w:pPr>
      <w:pBdr>
        <w:bottom w:val="single" w:sz="12" w:space="4" w:color="auto"/>
      </w:pBdr>
      <w:shd w:val="clear" w:color="auto" w:fill="FFFAFA"/>
      <w:tabs>
        <w:tab w:val="left" w:pos="709"/>
        <w:tab w:val="left" w:pos="851"/>
      </w:tabs>
      <w:spacing w:before="120" w:after="120" w:line="360" w:lineRule="auto"/>
      <w:ind w:left="709" w:right="119" w:hanging="709"/>
      <w:jc w:val="both"/>
      <w:outlineLvl w:val="1"/>
      <w:rPr>
        <w:rFonts w:ascii="Montserrat" w:hAnsi="Montserrat"/>
        <w:b/>
        <w:bCs/>
        <w:color w:val="990000"/>
      </w:rPr>
    </w:pPr>
    <w:r w:rsidRPr="00B45EA8">
      <w:rPr>
        <w:rFonts w:ascii="Montserrat" w:hAnsi="Montserrat"/>
        <w:b/>
        <w:bCs/>
        <w:noProof/>
        <w:color w:val="990000"/>
      </w:rPr>
      <w:drawing>
        <wp:inline distT="0" distB="0" distL="0" distR="0" wp14:anchorId="24FED2AD" wp14:editId="5EE4F1AA">
          <wp:extent cx="411480" cy="408826"/>
          <wp:effectExtent l="0" t="0" r="7620" b="0"/>
          <wp:docPr id="863693170" name="Imagen 8636931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09" cy="419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D1A" w:rsidRPr="00390D1A">
      <w:rPr>
        <w:rFonts w:ascii="Montserrat" w:hAnsi="Montserrat"/>
        <w:b/>
        <w:bCs/>
        <w:color w:val="990000"/>
      </w:rPr>
      <w:t xml:space="preserve">Comunicación de modificación de grupo consolidable de entidades financieras </w:t>
    </w:r>
  </w:p>
  <w:p w14:paraId="007EF24A" w14:textId="357B36A3" w:rsidR="00CC7521" w:rsidRPr="00A61154" w:rsidRDefault="00CC7521" w:rsidP="00E04F48">
    <w:pPr>
      <w:pBdr>
        <w:bottom w:val="single" w:sz="12" w:space="4" w:color="auto"/>
      </w:pBdr>
      <w:shd w:val="clear" w:color="auto" w:fill="FFFAFA"/>
      <w:tabs>
        <w:tab w:val="left" w:pos="709"/>
        <w:tab w:val="left" w:pos="851"/>
      </w:tabs>
      <w:spacing w:before="120" w:after="120" w:line="360" w:lineRule="auto"/>
      <w:ind w:left="709" w:right="119" w:hanging="709"/>
      <w:jc w:val="both"/>
      <w:outlineLvl w:val="1"/>
      <w:rPr>
        <w:rFonts w:ascii="Montserrat" w:hAnsi="Montserrat"/>
        <w:b/>
        <w:bCs/>
        <w:color w:val="990000"/>
      </w:rPr>
    </w:pPr>
    <w:r>
      <w:rPr>
        <w:rFonts w:ascii="Montserrat" w:hAnsi="Montserrat"/>
        <w:b/>
        <w:bCs/>
        <w:color w:val="990000"/>
      </w:rPr>
      <w:tab/>
      <w:t>N</w:t>
    </w:r>
    <w:r w:rsidRPr="00CC7521">
      <w:rPr>
        <w:rFonts w:ascii="Montserrat" w:hAnsi="Montserrat"/>
        <w:b/>
        <w:bCs/>
        <w:color w:val="990000"/>
      </w:rPr>
      <w:t>orma décima, Circular 1/2013, de 30 de enero, de la CNMV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BA0"/>
    <w:multiLevelType w:val="hybridMultilevel"/>
    <w:tmpl w:val="AA7E49E6"/>
    <w:lvl w:ilvl="0" w:tplc="5942C15C">
      <w:start w:val="1"/>
      <w:numFmt w:val="decimal"/>
      <w:pStyle w:val="NumeracionCuestionario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C00000"/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C1780"/>
    <w:multiLevelType w:val="hybridMultilevel"/>
    <w:tmpl w:val="40FC7AD6"/>
    <w:lvl w:ilvl="0" w:tplc="41908BC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C0A0011">
      <w:start w:val="1"/>
      <w:numFmt w:val="decimal"/>
      <w:lvlText w:val="%2)"/>
      <w:lvlJc w:val="left"/>
      <w:pPr>
        <w:ind w:left="1260" w:hanging="360"/>
      </w:pPr>
    </w:lvl>
    <w:lvl w:ilvl="2" w:tplc="0C0A001B">
      <w:start w:val="1"/>
      <w:numFmt w:val="lowerRoman"/>
      <w:lvlText w:val="%3."/>
      <w:lvlJc w:val="right"/>
      <w:pPr>
        <w:ind w:left="1980" w:hanging="180"/>
      </w:pPr>
    </w:lvl>
    <w:lvl w:ilvl="3" w:tplc="0C0A000F">
      <w:start w:val="1"/>
      <w:numFmt w:val="decimal"/>
      <w:lvlText w:val="%4."/>
      <w:lvlJc w:val="left"/>
      <w:pPr>
        <w:ind w:left="2700" w:hanging="360"/>
      </w:pPr>
    </w:lvl>
    <w:lvl w:ilvl="4" w:tplc="380228D0">
      <w:numFmt w:val="bullet"/>
      <w:lvlText w:val="-"/>
      <w:lvlJc w:val="left"/>
      <w:pPr>
        <w:ind w:left="3420" w:hanging="360"/>
      </w:pPr>
      <w:rPr>
        <w:rFonts w:ascii="Calibri" w:eastAsia="Times New Roman" w:hAnsi="Calibri" w:cs="Calibri" w:hint="default"/>
      </w:r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8B341D2"/>
    <w:multiLevelType w:val="multilevel"/>
    <w:tmpl w:val="D27EA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12144"/>
      </w:rPr>
    </w:lvl>
    <w:lvl w:ilvl="1">
      <w:start w:val="1"/>
      <w:numFmt w:val="decimal"/>
      <w:pStyle w:val="TDC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EB6324"/>
    <w:multiLevelType w:val="hybridMultilevel"/>
    <w:tmpl w:val="1326D7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F5C67"/>
    <w:multiLevelType w:val="hybridMultilevel"/>
    <w:tmpl w:val="CB52AB4E"/>
    <w:lvl w:ilvl="0" w:tplc="0C0A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5" w15:restartNumberingAfterBreak="0">
    <w:nsid w:val="223636BF"/>
    <w:multiLevelType w:val="hybridMultilevel"/>
    <w:tmpl w:val="EAAC5AEA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A071235"/>
    <w:multiLevelType w:val="hybridMultilevel"/>
    <w:tmpl w:val="0310D0BC"/>
    <w:lvl w:ilvl="0" w:tplc="AF3AB3C4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  <w:color w:val="AD2144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0D398C"/>
    <w:multiLevelType w:val="hybridMultilevel"/>
    <w:tmpl w:val="EFB0FC36"/>
    <w:lvl w:ilvl="0" w:tplc="0C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F67485C"/>
    <w:multiLevelType w:val="hybridMultilevel"/>
    <w:tmpl w:val="2174E8EC"/>
    <w:lvl w:ilvl="0" w:tplc="72CA1C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97EBF"/>
    <w:multiLevelType w:val="hybridMultilevel"/>
    <w:tmpl w:val="80048056"/>
    <w:lvl w:ilvl="0" w:tplc="0C0A0001">
      <w:start w:val="1"/>
      <w:numFmt w:val="bullet"/>
      <w:lvlText w:val=""/>
      <w:lvlJc w:val="left"/>
      <w:pPr>
        <w:ind w:left="1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</w:abstractNum>
  <w:abstractNum w:abstractNumId="10" w15:restartNumberingAfterBreak="0">
    <w:nsid w:val="494E082A"/>
    <w:multiLevelType w:val="hybridMultilevel"/>
    <w:tmpl w:val="E7EE2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B63AC"/>
    <w:multiLevelType w:val="hybridMultilevel"/>
    <w:tmpl w:val="75AA92D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2867B66"/>
    <w:multiLevelType w:val="hybridMultilevel"/>
    <w:tmpl w:val="C23898FA"/>
    <w:lvl w:ilvl="0" w:tplc="4AA8A24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E2A25"/>
    <w:multiLevelType w:val="hybridMultilevel"/>
    <w:tmpl w:val="1326D790"/>
    <w:lvl w:ilvl="0" w:tplc="5FB2A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845A4"/>
    <w:multiLevelType w:val="hybridMultilevel"/>
    <w:tmpl w:val="1326D7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51368"/>
    <w:multiLevelType w:val="multilevel"/>
    <w:tmpl w:val="6932FC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403395">
    <w:abstractNumId w:val="0"/>
  </w:num>
  <w:num w:numId="2" w16cid:durableId="1399015650">
    <w:abstractNumId w:val="2"/>
  </w:num>
  <w:num w:numId="3" w16cid:durableId="2058699634">
    <w:abstractNumId w:val="4"/>
  </w:num>
  <w:num w:numId="4" w16cid:durableId="1596401229">
    <w:abstractNumId w:val="9"/>
  </w:num>
  <w:num w:numId="5" w16cid:durableId="463428759">
    <w:abstractNumId w:val="1"/>
  </w:num>
  <w:num w:numId="6" w16cid:durableId="1377243017">
    <w:abstractNumId w:val="7"/>
  </w:num>
  <w:num w:numId="7" w16cid:durableId="634525687">
    <w:abstractNumId w:val="15"/>
  </w:num>
  <w:num w:numId="8" w16cid:durableId="1417554816">
    <w:abstractNumId w:val="8"/>
  </w:num>
  <w:num w:numId="9" w16cid:durableId="1964463559">
    <w:abstractNumId w:val="13"/>
  </w:num>
  <w:num w:numId="10" w16cid:durableId="1892885872">
    <w:abstractNumId w:val="10"/>
  </w:num>
  <w:num w:numId="11" w16cid:durableId="241836321">
    <w:abstractNumId w:val="5"/>
  </w:num>
  <w:num w:numId="12" w16cid:durableId="1880435938">
    <w:abstractNumId w:val="14"/>
  </w:num>
  <w:num w:numId="13" w16cid:durableId="779497571">
    <w:abstractNumId w:val="3"/>
  </w:num>
  <w:num w:numId="14" w16cid:durableId="2095779914">
    <w:abstractNumId w:val="12"/>
  </w:num>
  <w:num w:numId="15" w16cid:durableId="1005665952">
    <w:abstractNumId w:val="11"/>
  </w:num>
  <w:num w:numId="16" w16cid:durableId="20514887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BB"/>
    <w:rsid w:val="0000150E"/>
    <w:rsid w:val="00001B21"/>
    <w:rsid w:val="00003E83"/>
    <w:rsid w:val="000052F4"/>
    <w:rsid w:val="000078DB"/>
    <w:rsid w:val="00010346"/>
    <w:rsid w:val="0001088A"/>
    <w:rsid w:val="00011CF1"/>
    <w:rsid w:val="00014FDD"/>
    <w:rsid w:val="00021553"/>
    <w:rsid w:val="00021BDF"/>
    <w:rsid w:val="00021E95"/>
    <w:rsid w:val="0002267E"/>
    <w:rsid w:val="00023438"/>
    <w:rsid w:val="000254C6"/>
    <w:rsid w:val="0002557C"/>
    <w:rsid w:val="0002636C"/>
    <w:rsid w:val="00026858"/>
    <w:rsid w:val="00032173"/>
    <w:rsid w:val="00033095"/>
    <w:rsid w:val="000335F8"/>
    <w:rsid w:val="0003508F"/>
    <w:rsid w:val="00036172"/>
    <w:rsid w:val="000403BF"/>
    <w:rsid w:val="0004140F"/>
    <w:rsid w:val="00041A47"/>
    <w:rsid w:val="0004399E"/>
    <w:rsid w:val="0004401F"/>
    <w:rsid w:val="00046096"/>
    <w:rsid w:val="00046974"/>
    <w:rsid w:val="00050FCC"/>
    <w:rsid w:val="00051A71"/>
    <w:rsid w:val="0005292E"/>
    <w:rsid w:val="000533CC"/>
    <w:rsid w:val="00054EB0"/>
    <w:rsid w:val="000558C7"/>
    <w:rsid w:val="000561EF"/>
    <w:rsid w:val="00056825"/>
    <w:rsid w:val="00057687"/>
    <w:rsid w:val="00060AA2"/>
    <w:rsid w:val="00063515"/>
    <w:rsid w:val="00063AE7"/>
    <w:rsid w:val="00065DB3"/>
    <w:rsid w:val="00065DC4"/>
    <w:rsid w:val="00067058"/>
    <w:rsid w:val="00067D6A"/>
    <w:rsid w:val="00070303"/>
    <w:rsid w:val="000726CC"/>
    <w:rsid w:val="00072A51"/>
    <w:rsid w:val="0007374E"/>
    <w:rsid w:val="00073C07"/>
    <w:rsid w:val="000741AA"/>
    <w:rsid w:val="000746C0"/>
    <w:rsid w:val="00075BB0"/>
    <w:rsid w:val="00076D87"/>
    <w:rsid w:val="00077112"/>
    <w:rsid w:val="00080473"/>
    <w:rsid w:val="00081B84"/>
    <w:rsid w:val="00082EA0"/>
    <w:rsid w:val="00082F97"/>
    <w:rsid w:val="00083426"/>
    <w:rsid w:val="00083F79"/>
    <w:rsid w:val="00085E19"/>
    <w:rsid w:val="00086609"/>
    <w:rsid w:val="000878B2"/>
    <w:rsid w:val="00090ACA"/>
    <w:rsid w:val="00092699"/>
    <w:rsid w:val="00092D53"/>
    <w:rsid w:val="00094115"/>
    <w:rsid w:val="000942F5"/>
    <w:rsid w:val="00095038"/>
    <w:rsid w:val="0009589A"/>
    <w:rsid w:val="00095C3A"/>
    <w:rsid w:val="0009743F"/>
    <w:rsid w:val="00097FC6"/>
    <w:rsid w:val="000A045B"/>
    <w:rsid w:val="000A2877"/>
    <w:rsid w:val="000A2AAE"/>
    <w:rsid w:val="000A417A"/>
    <w:rsid w:val="000A65C8"/>
    <w:rsid w:val="000B21BE"/>
    <w:rsid w:val="000B4AA6"/>
    <w:rsid w:val="000B5556"/>
    <w:rsid w:val="000B7D90"/>
    <w:rsid w:val="000C0064"/>
    <w:rsid w:val="000C2874"/>
    <w:rsid w:val="000C4B4C"/>
    <w:rsid w:val="000C6F41"/>
    <w:rsid w:val="000D32AC"/>
    <w:rsid w:val="000D3BD0"/>
    <w:rsid w:val="000D4457"/>
    <w:rsid w:val="000D4B62"/>
    <w:rsid w:val="000D5DA9"/>
    <w:rsid w:val="000D6C3C"/>
    <w:rsid w:val="000D70E8"/>
    <w:rsid w:val="000E0A8E"/>
    <w:rsid w:val="000E2667"/>
    <w:rsid w:val="000E2CFA"/>
    <w:rsid w:val="000E365C"/>
    <w:rsid w:val="000E3C99"/>
    <w:rsid w:val="000E4DDA"/>
    <w:rsid w:val="000E4DE1"/>
    <w:rsid w:val="000E5CE7"/>
    <w:rsid w:val="000E5F9B"/>
    <w:rsid w:val="000E6EFB"/>
    <w:rsid w:val="000F1E61"/>
    <w:rsid w:val="000F30D7"/>
    <w:rsid w:val="000F3290"/>
    <w:rsid w:val="000F5269"/>
    <w:rsid w:val="000F7568"/>
    <w:rsid w:val="00100CAB"/>
    <w:rsid w:val="00100FBC"/>
    <w:rsid w:val="00101C3B"/>
    <w:rsid w:val="001022F4"/>
    <w:rsid w:val="001024C6"/>
    <w:rsid w:val="0010596B"/>
    <w:rsid w:val="00106F48"/>
    <w:rsid w:val="00110DA9"/>
    <w:rsid w:val="00111497"/>
    <w:rsid w:val="001142A1"/>
    <w:rsid w:val="00115F07"/>
    <w:rsid w:val="0011766F"/>
    <w:rsid w:val="001202F7"/>
    <w:rsid w:val="001209F3"/>
    <w:rsid w:val="0012384A"/>
    <w:rsid w:val="00125477"/>
    <w:rsid w:val="001315C8"/>
    <w:rsid w:val="00132B52"/>
    <w:rsid w:val="00133C20"/>
    <w:rsid w:val="001360A3"/>
    <w:rsid w:val="001362ED"/>
    <w:rsid w:val="00137AB4"/>
    <w:rsid w:val="0014217C"/>
    <w:rsid w:val="001424EB"/>
    <w:rsid w:val="001433C8"/>
    <w:rsid w:val="00143790"/>
    <w:rsid w:val="0014423F"/>
    <w:rsid w:val="0014773C"/>
    <w:rsid w:val="00151EDB"/>
    <w:rsid w:val="0015381C"/>
    <w:rsid w:val="00154133"/>
    <w:rsid w:val="00156B6A"/>
    <w:rsid w:val="00157431"/>
    <w:rsid w:val="001601BD"/>
    <w:rsid w:val="00160242"/>
    <w:rsid w:val="00162E5B"/>
    <w:rsid w:val="00163B95"/>
    <w:rsid w:val="00163F4C"/>
    <w:rsid w:val="00165D7F"/>
    <w:rsid w:val="0016715C"/>
    <w:rsid w:val="001673CA"/>
    <w:rsid w:val="00167E51"/>
    <w:rsid w:val="001708A6"/>
    <w:rsid w:val="00171BBE"/>
    <w:rsid w:val="00177043"/>
    <w:rsid w:val="001772A1"/>
    <w:rsid w:val="00177666"/>
    <w:rsid w:val="00177AC0"/>
    <w:rsid w:val="001836EE"/>
    <w:rsid w:val="00187030"/>
    <w:rsid w:val="001916C8"/>
    <w:rsid w:val="00191C10"/>
    <w:rsid w:val="001921E5"/>
    <w:rsid w:val="0019340B"/>
    <w:rsid w:val="001938CC"/>
    <w:rsid w:val="00193E92"/>
    <w:rsid w:val="00194251"/>
    <w:rsid w:val="00194B61"/>
    <w:rsid w:val="00195ED6"/>
    <w:rsid w:val="00197BAC"/>
    <w:rsid w:val="001A5469"/>
    <w:rsid w:val="001A5C95"/>
    <w:rsid w:val="001A5D5E"/>
    <w:rsid w:val="001A635A"/>
    <w:rsid w:val="001A72B6"/>
    <w:rsid w:val="001A7526"/>
    <w:rsid w:val="001B0153"/>
    <w:rsid w:val="001B18DE"/>
    <w:rsid w:val="001B19C4"/>
    <w:rsid w:val="001B3429"/>
    <w:rsid w:val="001B4A85"/>
    <w:rsid w:val="001B5864"/>
    <w:rsid w:val="001B7352"/>
    <w:rsid w:val="001B7918"/>
    <w:rsid w:val="001B7F44"/>
    <w:rsid w:val="001C5585"/>
    <w:rsid w:val="001C6830"/>
    <w:rsid w:val="001D1A94"/>
    <w:rsid w:val="001D3787"/>
    <w:rsid w:val="001D4C96"/>
    <w:rsid w:val="001D566B"/>
    <w:rsid w:val="001D5E5F"/>
    <w:rsid w:val="001D70F0"/>
    <w:rsid w:val="001D736B"/>
    <w:rsid w:val="001E00F5"/>
    <w:rsid w:val="001E032D"/>
    <w:rsid w:val="001E1498"/>
    <w:rsid w:val="001E1E19"/>
    <w:rsid w:val="001E2D91"/>
    <w:rsid w:val="001E71B4"/>
    <w:rsid w:val="001F2708"/>
    <w:rsid w:val="001F4D5B"/>
    <w:rsid w:val="001F5B4C"/>
    <w:rsid w:val="001F6BE2"/>
    <w:rsid w:val="001F705F"/>
    <w:rsid w:val="00200671"/>
    <w:rsid w:val="00200908"/>
    <w:rsid w:val="0020134F"/>
    <w:rsid w:val="00202BD5"/>
    <w:rsid w:val="00202D73"/>
    <w:rsid w:val="0020460A"/>
    <w:rsid w:val="00206700"/>
    <w:rsid w:val="00206A99"/>
    <w:rsid w:val="002072BF"/>
    <w:rsid w:val="002100B3"/>
    <w:rsid w:val="002172DB"/>
    <w:rsid w:val="00220070"/>
    <w:rsid w:val="002217CE"/>
    <w:rsid w:val="00222EA0"/>
    <w:rsid w:val="00223ED0"/>
    <w:rsid w:val="002251FC"/>
    <w:rsid w:val="00226E6B"/>
    <w:rsid w:val="00230936"/>
    <w:rsid w:val="00230EA3"/>
    <w:rsid w:val="00231BC7"/>
    <w:rsid w:val="00234EF6"/>
    <w:rsid w:val="00235479"/>
    <w:rsid w:val="002358F8"/>
    <w:rsid w:val="00236161"/>
    <w:rsid w:val="00237AC8"/>
    <w:rsid w:val="002410A0"/>
    <w:rsid w:val="002412B6"/>
    <w:rsid w:val="00241D31"/>
    <w:rsid w:val="00243232"/>
    <w:rsid w:val="00243C88"/>
    <w:rsid w:val="00244C5F"/>
    <w:rsid w:val="00247053"/>
    <w:rsid w:val="002473EE"/>
    <w:rsid w:val="00250587"/>
    <w:rsid w:val="00252421"/>
    <w:rsid w:val="00252627"/>
    <w:rsid w:val="00253B32"/>
    <w:rsid w:val="0025578E"/>
    <w:rsid w:val="00255A44"/>
    <w:rsid w:val="002575CF"/>
    <w:rsid w:val="00257B52"/>
    <w:rsid w:val="0026097D"/>
    <w:rsid w:val="00260C07"/>
    <w:rsid w:val="00260E42"/>
    <w:rsid w:val="00263B62"/>
    <w:rsid w:val="00264B8C"/>
    <w:rsid w:val="00264E03"/>
    <w:rsid w:val="00265C25"/>
    <w:rsid w:val="00272843"/>
    <w:rsid w:val="00274981"/>
    <w:rsid w:val="00274D81"/>
    <w:rsid w:val="0027637B"/>
    <w:rsid w:val="00276A6F"/>
    <w:rsid w:val="00277390"/>
    <w:rsid w:val="002777B6"/>
    <w:rsid w:val="0027795F"/>
    <w:rsid w:val="00277E4F"/>
    <w:rsid w:val="00281156"/>
    <w:rsid w:val="0028173E"/>
    <w:rsid w:val="00283362"/>
    <w:rsid w:val="00283744"/>
    <w:rsid w:val="00283989"/>
    <w:rsid w:val="002847E3"/>
    <w:rsid w:val="00286C27"/>
    <w:rsid w:val="00286E81"/>
    <w:rsid w:val="00287943"/>
    <w:rsid w:val="002953C6"/>
    <w:rsid w:val="002962F0"/>
    <w:rsid w:val="00296896"/>
    <w:rsid w:val="00296B46"/>
    <w:rsid w:val="0029700E"/>
    <w:rsid w:val="002A0682"/>
    <w:rsid w:val="002A11A7"/>
    <w:rsid w:val="002A1F86"/>
    <w:rsid w:val="002A322C"/>
    <w:rsid w:val="002A416D"/>
    <w:rsid w:val="002A61B5"/>
    <w:rsid w:val="002A66A2"/>
    <w:rsid w:val="002A68C4"/>
    <w:rsid w:val="002A767A"/>
    <w:rsid w:val="002B025F"/>
    <w:rsid w:val="002B27AE"/>
    <w:rsid w:val="002B4222"/>
    <w:rsid w:val="002B5BDD"/>
    <w:rsid w:val="002B79A4"/>
    <w:rsid w:val="002C3DD7"/>
    <w:rsid w:val="002C3F1F"/>
    <w:rsid w:val="002D1211"/>
    <w:rsid w:val="002D2773"/>
    <w:rsid w:val="002D38AC"/>
    <w:rsid w:val="002D55C5"/>
    <w:rsid w:val="002D5772"/>
    <w:rsid w:val="002E0E9D"/>
    <w:rsid w:val="002E0EF2"/>
    <w:rsid w:val="002E28D5"/>
    <w:rsid w:val="002E4B42"/>
    <w:rsid w:val="002E6B9B"/>
    <w:rsid w:val="002E713D"/>
    <w:rsid w:val="002E734C"/>
    <w:rsid w:val="002F03F5"/>
    <w:rsid w:val="002F0416"/>
    <w:rsid w:val="002F2769"/>
    <w:rsid w:val="002F2D3F"/>
    <w:rsid w:val="002F3813"/>
    <w:rsid w:val="002F3A45"/>
    <w:rsid w:val="002F4975"/>
    <w:rsid w:val="002F6D2F"/>
    <w:rsid w:val="002F73EF"/>
    <w:rsid w:val="00301884"/>
    <w:rsid w:val="00302596"/>
    <w:rsid w:val="00302FEF"/>
    <w:rsid w:val="003036E4"/>
    <w:rsid w:val="0030450A"/>
    <w:rsid w:val="003049B7"/>
    <w:rsid w:val="00305CB5"/>
    <w:rsid w:val="00307159"/>
    <w:rsid w:val="00310413"/>
    <w:rsid w:val="003105D7"/>
    <w:rsid w:val="00314175"/>
    <w:rsid w:val="00314A5A"/>
    <w:rsid w:val="003166A9"/>
    <w:rsid w:val="00316ACD"/>
    <w:rsid w:val="0032206D"/>
    <w:rsid w:val="00322A91"/>
    <w:rsid w:val="00323EDA"/>
    <w:rsid w:val="00325AE4"/>
    <w:rsid w:val="00325EFD"/>
    <w:rsid w:val="003300F8"/>
    <w:rsid w:val="00330200"/>
    <w:rsid w:val="003303B6"/>
    <w:rsid w:val="0033256B"/>
    <w:rsid w:val="00333C18"/>
    <w:rsid w:val="00335D5F"/>
    <w:rsid w:val="0034088D"/>
    <w:rsid w:val="00340C27"/>
    <w:rsid w:val="00341838"/>
    <w:rsid w:val="00343592"/>
    <w:rsid w:val="00344B8C"/>
    <w:rsid w:val="00345648"/>
    <w:rsid w:val="00347941"/>
    <w:rsid w:val="00350FE9"/>
    <w:rsid w:val="00352E99"/>
    <w:rsid w:val="003532CC"/>
    <w:rsid w:val="00356028"/>
    <w:rsid w:val="0035700A"/>
    <w:rsid w:val="003571A0"/>
    <w:rsid w:val="003614EC"/>
    <w:rsid w:val="0036445F"/>
    <w:rsid w:val="00364D65"/>
    <w:rsid w:val="00365273"/>
    <w:rsid w:val="0036685A"/>
    <w:rsid w:val="003702AE"/>
    <w:rsid w:val="00371030"/>
    <w:rsid w:val="00372FEC"/>
    <w:rsid w:val="00373B7E"/>
    <w:rsid w:val="00373CDB"/>
    <w:rsid w:val="0037465F"/>
    <w:rsid w:val="00377069"/>
    <w:rsid w:val="003777D3"/>
    <w:rsid w:val="00380456"/>
    <w:rsid w:val="00381ADC"/>
    <w:rsid w:val="00382FD0"/>
    <w:rsid w:val="00383674"/>
    <w:rsid w:val="0038486E"/>
    <w:rsid w:val="00384A81"/>
    <w:rsid w:val="0038556A"/>
    <w:rsid w:val="003856A5"/>
    <w:rsid w:val="003867BB"/>
    <w:rsid w:val="0038693E"/>
    <w:rsid w:val="00386A86"/>
    <w:rsid w:val="003909DC"/>
    <w:rsid w:val="00390D1A"/>
    <w:rsid w:val="0039226A"/>
    <w:rsid w:val="003922A5"/>
    <w:rsid w:val="00392494"/>
    <w:rsid w:val="003931A2"/>
    <w:rsid w:val="00393DE8"/>
    <w:rsid w:val="00393F79"/>
    <w:rsid w:val="00396A91"/>
    <w:rsid w:val="00397300"/>
    <w:rsid w:val="003A177A"/>
    <w:rsid w:val="003A1B90"/>
    <w:rsid w:val="003A3273"/>
    <w:rsid w:val="003A4F05"/>
    <w:rsid w:val="003A5961"/>
    <w:rsid w:val="003B06C2"/>
    <w:rsid w:val="003B176A"/>
    <w:rsid w:val="003B1B88"/>
    <w:rsid w:val="003B3613"/>
    <w:rsid w:val="003B5869"/>
    <w:rsid w:val="003B6F48"/>
    <w:rsid w:val="003B779C"/>
    <w:rsid w:val="003B78C2"/>
    <w:rsid w:val="003B7D72"/>
    <w:rsid w:val="003C1D42"/>
    <w:rsid w:val="003C315E"/>
    <w:rsid w:val="003D03FD"/>
    <w:rsid w:val="003D0ED5"/>
    <w:rsid w:val="003D1406"/>
    <w:rsid w:val="003D2622"/>
    <w:rsid w:val="003D2D25"/>
    <w:rsid w:val="003D313F"/>
    <w:rsid w:val="003D3329"/>
    <w:rsid w:val="003D3B06"/>
    <w:rsid w:val="003D4C38"/>
    <w:rsid w:val="003D70E8"/>
    <w:rsid w:val="003D720C"/>
    <w:rsid w:val="003D7357"/>
    <w:rsid w:val="003E0B96"/>
    <w:rsid w:val="003E246F"/>
    <w:rsid w:val="003E2E17"/>
    <w:rsid w:val="003E33CF"/>
    <w:rsid w:val="003E3F33"/>
    <w:rsid w:val="003E400B"/>
    <w:rsid w:val="003E48A8"/>
    <w:rsid w:val="003E4B45"/>
    <w:rsid w:val="003E7FB2"/>
    <w:rsid w:val="003F1B06"/>
    <w:rsid w:val="003F264F"/>
    <w:rsid w:val="003F2701"/>
    <w:rsid w:val="003F2760"/>
    <w:rsid w:val="003F3651"/>
    <w:rsid w:val="003F45E0"/>
    <w:rsid w:val="003F5246"/>
    <w:rsid w:val="003F7C48"/>
    <w:rsid w:val="00403EA3"/>
    <w:rsid w:val="0040524F"/>
    <w:rsid w:val="00410FAA"/>
    <w:rsid w:val="004110F5"/>
    <w:rsid w:val="00413A9B"/>
    <w:rsid w:val="00413E69"/>
    <w:rsid w:val="00414D16"/>
    <w:rsid w:val="004224E3"/>
    <w:rsid w:val="00422AE0"/>
    <w:rsid w:val="00422CBE"/>
    <w:rsid w:val="004230AA"/>
    <w:rsid w:val="00424043"/>
    <w:rsid w:val="004275E8"/>
    <w:rsid w:val="00432127"/>
    <w:rsid w:val="00432B4E"/>
    <w:rsid w:val="00432D1B"/>
    <w:rsid w:val="004335DE"/>
    <w:rsid w:val="00433BC7"/>
    <w:rsid w:val="00434FCD"/>
    <w:rsid w:val="004350A5"/>
    <w:rsid w:val="004355B0"/>
    <w:rsid w:val="004360B5"/>
    <w:rsid w:val="004367E3"/>
    <w:rsid w:val="0044050F"/>
    <w:rsid w:val="00440DCD"/>
    <w:rsid w:val="00441652"/>
    <w:rsid w:val="0044323E"/>
    <w:rsid w:val="00443BAD"/>
    <w:rsid w:val="00443E8C"/>
    <w:rsid w:val="0044472E"/>
    <w:rsid w:val="004456EB"/>
    <w:rsid w:val="0044595F"/>
    <w:rsid w:val="0044642D"/>
    <w:rsid w:val="00446F10"/>
    <w:rsid w:val="00447334"/>
    <w:rsid w:val="004476DB"/>
    <w:rsid w:val="00447FCE"/>
    <w:rsid w:val="0045167E"/>
    <w:rsid w:val="00451A86"/>
    <w:rsid w:val="00452F80"/>
    <w:rsid w:val="00454589"/>
    <w:rsid w:val="00454E6C"/>
    <w:rsid w:val="004608B7"/>
    <w:rsid w:val="004613CD"/>
    <w:rsid w:val="00462E1A"/>
    <w:rsid w:val="0046571B"/>
    <w:rsid w:val="00465AF2"/>
    <w:rsid w:val="00466A77"/>
    <w:rsid w:val="00466F4B"/>
    <w:rsid w:val="00471E04"/>
    <w:rsid w:val="0047250C"/>
    <w:rsid w:val="004726A8"/>
    <w:rsid w:val="00475072"/>
    <w:rsid w:val="0047555C"/>
    <w:rsid w:val="00475DE7"/>
    <w:rsid w:val="0047640B"/>
    <w:rsid w:val="0048059D"/>
    <w:rsid w:val="004805A0"/>
    <w:rsid w:val="00482719"/>
    <w:rsid w:val="00483E12"/>
    <w:rsid w:val="0048502A"/>
    <w:rsid w:val="00485A41"/>
    <w:rsid w:val="00485B4C"/>
    <w:rsid w:val="004860FA"/>
    <w:rsid w:val="00486ACA"/>
    <w:rsid w:val="00486CF8"/>
    <w:rsid w:val="00487EF7"/>
    <w:rsid w:val="0049269E"/>
    <w:rsid w:val="0049312E"/>
    <w:rsid w:val="00497415"/>
    <w:rsid w:val="00497559"/>
    <w:rsid w:val="004979A8"/>
    <w:rsid w:val="00497D01"/>
    <w:rsid w:val="004A01C2"/>
    <w:rsid w:val="004A0E7C"/>
    <w:rsid w:val="004A0F13"/>
    <w:rsid w:val="004A18D2"/>
    <w:rsid w:val="004A2007"/>
    <w:rsid w:val="004A2C99"/>
    <w:rsid w:val="004A3216"/>
    <w:rsid w:val="004A43C2"/>
    <w:rsid w:val="004A46FD"/>
    <w:rsid w:val="004A4FAA"/>
    <w:rsid w:val="004B1C39"/>
    <w:rsid w:val="004B3735"/>
    <w:rsid w:val="004B7559"/>
    <w:rsid w:val="004B7912"/>
    <w:rsid w:val="004B7BCC"/>
    <w:rsid w:val="004C1306"/>
    <w:rsid w:val="004C166C"/>
    <w:rsid w:val="004C1D7D"/>
    <w:rsid w:val="004C4990"/>
    <w:rsid w:val="004C5180"/>
    <w:rsid w:val="004C633F"/>
    <w:rsid w:val="004D10C5"/>
    <w:rsid w:val="004D1301"/>
    <w:rsid w:val="004D1E26"/>
    <w:rsid w:val="004D6817"/>
    <w:rsid w:val="004D6BAE"/>
    <w:rsid w:val="004D6D46"/>
    <w:rsid w:val="004E0242"/>
    <w:rsid w:val="004E0ADF"/>
    <w:rsid w:val="004E0B94"/>
    <w:rsid w:val="004E0D0B"/>
    <w:rsid w:val="004E22CE"/>
    <w:rsid w:val="004E3131"/>
    <w:rsid w:val="004E37DF"/>
    <w:rsid w:val="004E4699"/>
    <w:rsid w:val="004E6BAE"/>
    <w:rsid w:val="004E6E84"/>
    <w:rsid w:val="004E7B1C"/>
    <w:rsid w:val="004F2344"/>
    <w:rsid w:val="004F2E46"/>
    <w:rsid w:val="004F3BAB"/>
    <w:rsid w:val="004F4A23"/>
    <w:rsid w:val="004F716C"/>
    <w:rsid w:val="004F73F0"/>
    <w:rsid w:val="0050029B"/>
    <w:rsid w:val="00500750"/>
    <w:rsid w:val="005018EA"/>
    <w:rsid w:val="00501FD2"/>
    <w:rsid w:val="0050239F"/>
    <w:rsid w:val="00504297"/>
    <w:rsid w:val="00505ACD"/>
    <w:rsid w:val="00505E2E"/>
    <w:rsid w:val="0051197E"/>
    <w:rsid w:val="00511A17"/>
    <w:rsid w:val="00511C18"/>
    <w:rsid w:val="00511D76"/>
    <w:rsid w:val="005129E3"/>
    <w:rsid w:val="0051321A"/>
    <w:rsid w:val="00513420"/>
    <w:rsid w:val="005137D0"/>
    <w:rsid w:val="00514EF8"/>
    <w:rsid w:val="00517468"/>
    <w:rsid w:val="005203E3"/>
    <w:rsid w:val="00523F95"/>
    <w:rsid w:val="0052412C"/>
    <w:rsid w:val="00524C9C"/>
    <w:rsid w:val="00524F18"/>
    <w:rsid w:val="00525F88"/>
    <w:rsid w:val="005260F9"/>
    <w:rsid w:val="005269DF"/>
    <w:rsid w:val="00527CF5"/>
    <w:rsid w:val="005344B5"/>
    <w:rsid w:val="00540A2A"/>
    <w:rsid w:val="00541F9D"/>
    <w:rsid w:val="00544A2E"/>
    <w:rsid w:val="00545025"/>
    <w:rsid w:val="00545A39"/>
    <w:rsid w:val="00545CA4"/>
    <w:rsid w:val="00546B79"/>
    <w:rsid w:val="00551806"/>
    <w:rsid w:val="005543FD"/>
    <w:rsid w:val="00554BF4"/>
    <w:rsid w:val="00555A30"/>
    <w:rsid w:val="005561DB"/>
    <w:rsid w:val="005563E0"/>
    <w:rsid w:val="005569E3"/>
    <w:rsid w:val="005606C1"/>
    <w:rsid w:val="00560FD2"/>
    <w:rsid w:val="00562049"/>
    <w:rsid w:val="005622F6"/>
    <w:rsid w:val="00562A3F"/>
    <w:rsid w:val="00565597"/>
    <w:rsid w:val="00566751"/>
    <w:rsid w:val="005674EE"/>
    <w:rsid w:val="005677DF"/>
    <w:rsid w:val="00571650"/>
    <w:rsid w:val="00572BAD"/>
    <w:rsid w:val="00574B18"/>
    <w:rsid w:val="00576BE8"/>
    <w:rsid w:val="00576F1C"/>
    <w:rsid w:val="00576F45"/>
    <w:rsid w:val="00581D4F"/>
    <w:rsid w:val="00582BBC"/>
    <w:rsid w:val="00585BB1"/>
    <w:rsid w:val="005872A1"/>
    <w:rsid w:val="00587B82"/>
    <w:rsid w:val="00592F5C"/>
    <w:rsid w:val="00594AF4"/>
    <w:rsid w:val="005965D1"/>
    <w:rsid w:val="005975C8"/>
    <w:rsid w:val="0059788C"/>
    <w:rsid w:val="005A105A"/>
    <w:rsid w:val="005A113C"/>
    <w:rsid w:val="005A2175"/>
    <w:rsid w:val="005A2E6A"/>
    <w:rsid w:val="005A5976"/>
    <w:rsid w:val="005A6474"/>
    <w:rsid w:val="005A6A3D"/>
    <w:rsid w:val="005B28D4"/>
    <w:rsid w:val="005B3B25"/>
    <w:rsid w:val="005B4B50"/>
    <w:rsid w:val="005B581C"/>
    <w:rsid w:val="005B5F26"/>
    <w:rsid w:val="005B653D"/>
    <w:rsid w:val="005B6ED1"/>
    <w:rsid w:val="005C1594"/>
    <w:rsid w:val="005C2D00"/>
    <w:rsid w:val="005C3400"/>
    <w:rsid w:val="005C3850"/>
    <w:rsid w:val="005C556E"/>
    <w:rsid w:val="005C6F25"/>
    <w:rsid w:val="005D1D24"/>
    <w:rsid w:val="005D2170"/>
    <w:rsid w:val="005D23CA"/>
    <w:rsid w:val="005D7315"/>
    <w:rsid w:val="005D7C50"/>
    <w:rsid w:val="005E1217"/>
    <w:rsid w:val="005E211F"/>
    <w:rsid w:val="005E23B2"/>
    <w:rsid w:val="005E24BA"/>
    <w:rsid w:val="005E37AC"/>
    <w:rsid w:val="005E55FB"/>
    <w:rsid w:val="005E5C33"/>
    <w:rsid w:val="005E6A4F"/>
    <w:rsid w:val="005F03C0"/>
    <w:rsid w:val="005F1F6F"/>
    <w:rsid w:val="005F232A"/>
    <w:rsid w:val="005F5063"/>
    <w:rsid w:val="005F65F1"/>
    <w:rsid w:val="005F74BE"/>
    <w:rsid w:val="005F7DE7"/>
    <w:rsid w:val="0060043F"/>
    <w:rsid w:val="0060379F"/>
    <w:rsid w:val="0060452E"/>
    <w:rsid w:val="00604872"/>
    <w:rsid w:val="006059CF"/>
    <w:rsid w:val="00605CD2"/>
    <w:rsid w:val="00605ED2"/>
    <w:rsid w:val="006068D3"/>
    <w:rsid w:val="00606E3E"/>
    <w:rsid w:val="0061098A"/>
    <w:rsid w:val="00611930"/>
    <w:rsid w:val="00614700"/>
    <w:rsid w:val="00614DB9"/>
    <w:rsid w:val="006152B8"/>
    <w:rsid w:val="006155C8"/>
    <w:rsid w:val="00615ACA"/>
    <w:rsid w:val="00615EA2"/>
    <w:rsid w:val="006222E7"/>
    <w:rsid w:val="00623680"/>
    <w:rsid w:val="00625CFA"/>
    <w:rsid w:val="00627952"/>
    <w:rsid w:val="0063278A"/>
    <w:rsid w:val="00633D17"/>
    <w:rsid w:val="00636F27"/>
    <w:rsid w:val="0063711F"/>
    <w:rsid w:val="00640B6B"/>
    <w:rsid w:val="006418F6"/>
    <w:rsid w:val="0064198E"/>
    <w:rsid w:val="00641C61"/>
    <w:rsid w:val="006447F5"/>
    <w:rsid w:val="00644E08"/>
    <w:rsid w:val="006454D5"/>
    <w:rsid w:val="0065055B"/>
    <w:rsid w:val="00650AAC"/>
    <w:rsid w:val="0065197D"/>
    <w:rsid w:val="006525D8"/>
    <w:rsid w:val="00652A12"/>
    <w:rsid w:val="00652CB5"/>
    <w:rsid w:val="00652DB9"/>
    <w:rsid w:val="006542CF"/>
    <w:rsid w:val="00654E50"/>
    <w:rsid w:val="006557F5"/>
    <w:rsid w:val="0065606B"/>
    <w:rsid w:val="006565BF"/>
    <w:rsid w:val="00656D97"/>
    <w:rsid w:val="006607DE"/>
    <w:rsid w:val="00662BD0"/>
    <w:rsid w:val="00663CD1"/>
    <w:rsid w:val="00664F20"/>
    <w:rsid w:val="0066535D"/>
    <w:rsid w:val="0066562A"/>
    <w:rsid w:val="0066607E"/>
    <w:rsid w:val="00666683"/>
    <w:rsid w:val="00666B6B"/>
    <w:rsid w:val="00670F65"/>
    <w:rsid w:val="00671296"/>
    <w:rsid w:val="006719E6"/>
    <w:rsid w:val="00674328"/>
    <w:rsid w:val="00676508"/>
    <w:rsid w:val="00677A4E"/>
    <w:rsid w:val="00680002"/>
    <w:rsid w:val="00680CC0"/>
    <w:rsid w:val="006811B4"/>
    <w:rsid w:val="006848DA"/>
    <w:rsid w:val="006855B0"/>
    <w:rsid w:val="00686562"/>
    <w:rsid w:val="00691CF5"/>
    <w:rsid w:val="006922B4"/>
    <w:rsid w:val="006926A1"/>
    <w:rsid w:val="006938A7"/>
    <w:rsid w:val="0069462F"/>
    <w:rsid w:val="00694994"/>
    <w:rsid w:val="00695DAD"/>
    <w:rsid w:val="006A0C84"/>
    <w:rsid w:val="006A0CC2"/>
    <w:rsid w:val="006A204C"/>
    <w:rsid w:val="006A30A2"/>
    <w:rsid w:val="006A30FC"/>
    <w:rsid w:val="006A39B7"/>
    <w:rsid w:val="006A5BBC"/>
    <w:rsid w:val="006B1977"/>
    <w:rsid w:val="006B47B1"/>
    <w:rsid w:val="006B527E"/>
    <w:rsid w:val="006B5D08"/>
    <w:rsid w:val="006B6913"/>
    <w:rsid w:val="006B71CA"/>
    <w:rsid w:val="006B7856"/>
    <w:rsid w:val="006C0200"/>
    <w:rsid w:val="006C0304"/>
    <w:rsid w:val="006C0843"/>
    <w:rsid w:val="006C0B9B"/>
    <w:rsid w:val="006C1B01"/>
    <w:rsid w:val="006C1DC0"/>
    <w:rsid w:val="006C5B2E"/>
    <w:rsid w:val="006C65D8"/>
    <w:rsid w:val="006C7AF8"/>
    <w:rsid w:val="006D1BC3"/>
    <w:rsid w:val="006D2867"/>
    <w:rsid w:val="006D2AC4"/>
    <w:rsid w:val="006D3747"/>
    <w:rsid w:val="006D4A2E"/>
    <w:rsid w:val="006D5614"/>
    <w:rsid w:val="006D5789"/>
    <w:rsid w:val="006D7086"/>
    <w:rsid w:val="006D7105"/>
    <w:rsid w:val="006D75AE"/>
    <w:rsid w:val="006D7C8F"/>
    <w:rsid w:val="006E0D98"/>
    <w:rsid w:val="006E1DC6"/>
    <w:rsid w:val="006E2472"/>
    <w:rsid w:val="006E3796"/>
    <w:rsid w:val="006E5C55"/>
    <w:rsid w:val="006E63FC"/>
    <w:rsid w:val="006E6952"/>
    <w:rsid w:val="006F1377"/>
    <w:rsid w:val="006F18C7"/>
    <w:rsid w:val="006F2169"/>
    <w:rsid w:val="006F2FDB"/>
    <w:rsid w:val="006F48AA"/>
    <w:rsid w:val="00700B5C"/>
    <w:rsid w:val="00701428"/>
    <w:rsid w:val="00701AFD"/>
    <w:rsid w:val="00701E86"/>
    <w:rsid w:val="00702F63"/>
    <w:rsid w:val="00704001"/>
    <w:rsid w:val="007041BB"/>
    <w:rsid w:val="00705A01"/>
    <w:rsid w:val="007063BE"/>
    <w:rsid w:val="00706448"/>
    <w:rsid w:val="00706514"/>
    <w:rsid w:val="007074B4"/>
    <w:rsid w:val="00707849"/>
    <w:rsid w:val="0071179E"/>
    <w:rsid w:val="007133F3"/>
    <w:rsid w:val="007144D6"/>
    <w:rsid w:val="00716147"/>
    <w:rsid w:val="007163DE"/>
    <w:rsid w:val="00717647"/>
    <w:rsid w:val="00720E02"/>
    <w:rsid w:val="00723774"/>
    <w:rsid w:val="0073297B"/>
    <w:rsid w:val="00732F19"/>
    <w:rsid w:val="00733805"/>
    <w:rsid w:val="007352A0"/>
    <w:rsid w:val="00735D12"/>
    <w:rsid w:val="0073626D"/>
    <w:rsid w:val="00737006"/>
    <w:rsid w:val="00737346"/>
    <w:rsid w:val="00737CC5"/>
    <w:rsid w:val="00740FC2"/>
    <w:rsid w:val="00746A45"/>
    <w:rsid w:val="00750B70"/>
    <w:rsid w:val="00755A73"/>
    <w:rsid w:val="00756D24"/>
    <w:rsid w:val="00756E69"/>
    <w:rsid w:val="00757468"/>
    <w:rsid w:val="00762407"/>
    <w:rsid w:val="0076332F"/>
    <w:rsid w:val="007669EE"/>
    <w:rsid w:val="007670CF"/>
    <w:rsid w:val="00767163"/>
    <w:rsid w:val="00770E72"/>
    <w:rsid w:val="00773E44"/>
    <w:rsid w:val="00774E1E"/>
    <w:rsid w:val="00777249"/>
    <w:rsid w:val="00781B43"/>
    <w:rsid w:val="0078229B"/>
    <w:rsid w:val="00782D01"/>
    <w:rsid w:val="00784E89"/>
    <w:rsid w:val="007850A3"/>
    <w:rsid w:val="00785B65"/>
    <w:rsid w:val="00792C66"/>
    <w:rsid w:val="0079338F"/>
    <w:rsid w:val="0079537B"/>
    <w:rsid w:val="007A073A"/>
    <w:rsid w:val="007A0B8E"/>
    <w:rsid w:val="007A239C"/>
    <w:rsid w:val="007A5C4B"/>
    <w:rsid w:val="007A737B"/>
    <w:rsid w:val="007B0718"/>
    <w:rsid w:val="007B0983"/>
    <w:rsid w:val="007B550E"/>
    <w:rsid w:val="007B7C90"/>
    <w:rsid w:val="007C4C75"/>
    <w:rsid w:val="007C7208"/>
    <w:rsid w:val="007C7572"/>
    <w:rsid w:val="007C7E57"/>
    <w:rsid w:val="007D19D9"/>
    <w:rsid w:val="007D2F23"/>
    <w:rsid w:val="007D3209"/>
    <w:rsid w:val="007D54F5"/>
    <w:rsid w:val="007D55EE"/>
    <w:rsid w:val="007D6E77"/>
    <w:rsid w:val="007D6F44"/>
    <w:rsid w:val="007E0752"/>
    <w:rsid w:val="007E2969"/>
    <w:rsid w:val="007E488A"/>
    <w:rsid w:val="007E56BA"/>
    <w:rsid w:val="007E7415"/>
    <w:rsid w:val="007E78DA"/>
    <w:rsid w:val="007F0D1B"/>
    <w:rsid w:val="007F1173"/>
    <w:rsid w:val="007F22CC"/>
    <w:rsid w:val="007F35DE"/>
    <w:rsid w:val="007F3ADE"/>
    <w:rsid w:val="007F48E5"/>
    <w:rsid w:val="007F49D3"/>
    <w:rsid w:val="00800936"/>
    <w:rsid w:val="00802002"/>
    <w:rsid w:val="00810863"/>
    <w:rsid w:val="00810D06"/>
    <w:rsid w:val="0081125D"/>
    <w:rsid w:val="00811811"/>
    <w:rsid w:val="0081591C"/>
    <w:rsid w:val="00815BA6"/>
    <w:rsid w:val="008173C3"/>
    <w:rsid w:val="00817D2F"/>
    <w:rsid w:val="00825890"/>
    <w:rsid w:val="00825965"/>
    <w:rsid w:val="008265D6"/>
    <w:rsid w:val="008322FD"/>
    <w:rsid w:val="008323CF"/>
    <w:rsid w:val="00835815"/>
    <w:rsid w:val="00837685"/>
    <w:rsid w:val="008408E8"/>
    <w:rsid w:val="008411E1"/>
    <w:rsid w:val="00841250"/>
    <w:rsid w:val="00843729"/>
    <w:rsid w:val="00843F19"/>
    <w:rsid w:val="00843FEE"/>
    <w:rsid w:val="00844AA7"/>
    <w:rsid w:val="00846A19"/>
    <w:rsid w:val="0084789F"/>
    <w:rsid w:val="008500E3"/>
    <w:rsid w:val="0085086F"/>
    <w:rsid w:val="00851454"/>
    <w:rsid w:val="00852813"/>
    <w:rsid w:val="0085371F"/>
    <w:rsid w:val="00853F91"/>
    <w:rsid w:val="0085454F"/>
    <w:rsid w:val="008555B8"/>
    <w:rsid w:val="0085647E"/>
    <w:rsid w:val="008567EF"/>
    <w:rsid w:val="00856F57"/>
    <w:rsid w:val="008608CD"/>
    <w:rsid w:val="00860C38"/>
    <w:rsid w:val="0086283D"/>
    <w:rsid w:val="00864D4C"/>
    <w:rsid w:val="008659A0"/>
    <w:rsid w:val="00865A13"/>
    <w:rsid w:val="00866C89"/>
    <w:rsid w:val="00867DDD"/>
    <w:rsid w:val="00870A2E"/>
    <w:rsid w:val="00871DBF"/>
    <w:rsid w:val="0087254B"/>
    <w:rsid w:val="00873547"/>
    <w:rsid w:val="008738A1"/>
    <w:rsid w:val="00873A15"/>
    <w:rsid w:val="00874DE7"/>
    <w:rsid w:val="00876644"/>
    <w:rsid w:val="00880F21"/>
    <w:rsid w:val="00881125"/>
    <w:rsid w:val="0088121B"/>
    <w:rsid w:val="00882A1D"/>
    <w:rsid w:val="00882B02"/>
    <w:rsid w:val="0088757D"/>
    <w:rsid w:val="008913B0"/>
    <w:rsid w:val="0089194A"/>
    <w:rsid w:val="00892ED0"/>
    <w:rsid w:val="0089301F"/>
    <w:rsid w:val="00893513"/>
    <w:rsid w:val="008944F5"/>
    <w:rsid w:val="008966C0"/>
    <w:rsid w:val="008979CC"/>
    <w:rsid w:val="008A0050"/>
    <w:rsid w:val="008A0834"/>
    <w:rsid w:val="008A1D30"/>
    <w:rsid w:val="008A3566"/>
    <w:rsid w:val="008A3767"/>
    <w:rsid w:val="008A3DB2"/>
    <w:rsid w:val="008A43AC"/>
    <w:rsid w:val="008A4BBC"/>
    <w:rsid w:val="008A4C20"/>
    <w:rsid w:val="008A5A66"/>
    <w:rsid w:val="008A60AA"/>
    <w:rsid w:val="008A6E08"/>
    <w:rsid w:val="008B00A9"/>
    <w:rsid w:val="008B0130"/>
    <w:rsid w:val="008B1F07"/>
    <w:rsid w:val="008B23C9"/>
    <w:rsid w:val="008B5EB5"/>
    <w:rsid w:val="008C3A6D"/>
    <w:rsid w:val="008C636E"/>
    <w:rsid w:val="008C6921"/>
    <w:rsid w:val="008C7097"/>
    <w:rsid w:val="008D14FB"/>
    <w:rsid w:val="008D1885"/>
    <w:rsid w:val="008D230B"/>
    <w:rsid w:val="008D25EC"/>
    <w:rsid w:val="008D2DA9"/>
    <w:rsid w:val="008D3281"/>
    <w:rsid w:val="008D3DC4"/>
    <w:rsid w:val="008D4772"/>
    <w:rsid w:val="008D5221"/>
    <w:rsid w:val="008E15E7"/>
    <w:rsid w:val="008E4242"/>
    <w:rsid w:val="008E447A"/>
    <w:rsid w:val="008E510A"/>
    <w:rsid w:val="008E5D93"/>
    <w:rsid w:val="008F07B9"/>
    <w:rsid w:val="008F60A5"/>
    <w:rsid w:val="009021CC"/>
    <w:rsid w:val="00902489"/>
    <w:rsid w:val="00904842"/>
    <w:rsid w:val="00905BC4"/>
    <w:rsid w:val="009062FE"/>
    <w:rsid w:val="00907703"/>
    <w:rsid w:val="00907B16"/>
    <w:rsid w:val="009129E4"/>
    <w:rsid w:val="00913831"/>
    <w:rsid w:val="009165E0"/>
    <w:rsid w:val="0092013F"/>
    <w:rsid w:val="00920771"/>
    <w:rsid w:val="0092095C"/>
    <w:rsid w:val="00921728"/>
    <w:rsid w:val="009238A6"/>
    <w:rsid w:val="009238AA"/>
    <w:rsid w:val="00923E52"/>
    <w:rsid w:val="00924763"/>
    <w:rsid w:val="00924D15"/>
    <w:rsid w:val="00930738"/>
    <w:rsid w:val="00931658"/>
    <w:rsid w:val="0093420B"/>
    <w:rsid w:val="009358F8"/>
    <w:rsid w:val="00936234"/>
    <w:rsid w:val="00937BE0"/>
    <w:rsid w:val="00940E70"/>
    <w:rsid w:val="0094228A"/>
    <w:rsid w:val="00942BCE"/>
    <w:rsid w:val="00944D46"/>
    <w:rsid w:val="00945123"/>
    <w:rsid w:val="00945641"/>
    <w:rsid w:val="00945C4A"/>
    <w:rsid w:val="00946B70"/>
    <w:rsid w:val="00947971"/>
    <w:rsid w:val="0095070A"/>
    <w:rsid w:val="00951427"/>
    <w:rsid w:val="00951568"/>
    <w:rsid w:val="009516D8"/>
    <w:rsid w:val="009529C3"/>
    <w:rsid w:val="00953240"/>
    <w:rsid w:val="00953310"/>
    <w:rsid w:val="009538D2"/>
    <w:rsid w:val="00954201"/>
    <w:rsid w:val="00955129"/>
    <w:rsid w:val="0095621A"/>
    <w:rsid w:val="00956CE7"/>
    <w:rsid w:val="009601C7"/>
    <w:rsid w:val="009622B6"/>
    <w:rsid w:val="00962314"/>
    <w:rsid w:val="00962DB5"/>
    <w:rsid w:val="00964166"/>
    <w:rsid w:val="00965AED"/>
    <w:rsid w:val="00965DF1"/>
    <w:rsid w:val="0097056F"/>
    <w:rsid w:val="00972551"/>
    <w:rsid w:val="00974737"/>
    <w:rsid w:val="00977D37"/>
    <w:rsid w:val="00977D61"/>
    <w:rsid w:val="009806D3"/>
    <w:rsid w:val="00980F4E"/>
    <w:rsid w:val="009828D9"/>
    <w:rsid w:val="0098352B"/>
    <w:rsid w:val="00984115"/>
    <w:rsid w:val="00984CC3"/>
    <w:rsid w:val="00985BB7"/>
    <w:rsid w:val="00987F6B"/>
    <w:rsid w:val="009921C6"/>
    <w:rsid w:val="00993197"/>
    <w:rsid w:val="009942D0"/>
    <w:rsid w:val="00994F0B"/>
    <w:rsid w:val="00994FC6"/>
    <w:rsid w:val="00995445"/>
    <w:rsid w:val="00996AAA"/>
    <w:rsid w:val="00997D8E"/>
    <w:rsid w:val="009A1C0D"/>
    <w:rsid w:val="009A3655"/>
    <w:rsid w:val="009A3ADB"/>
    <w:rsid w:val="009A5DBB"/>
    <w:rsid w:val="009A7383"/>
    <w:rsid w:val="009B06F9"/>
    <w:rsid w:val="009B1654"/>
    <w:rsid w:val="009B1D0D"/>
    <w:rsid w:val="009B32EB"/>
    <w:rsid w:val="009B4171"/>
    <w:rsid w:val="009B581F"/>
    <w:rsid w:val="009C273C"/>
    <w:rsid w:val="009C547C"/>
    <w:rsid w:val="009C64AF"/>
    <w:rsid w:val="009C6E9E"/>
    <w:rsid w:val="009C72A3"/>
    <w:rsid w:val="009D01A7"/>
    <w:rsid w:val="009D1BD3"/>
    <w:rsid w:val="009D3276"/>
    <w:rsid w:val="009D37B2"/>
    <w:rsid w:val="009D6061"/>
    <w:rsid w:val="009D7EED"/>
    <w:rsid w:val="009E0650"/>
    <w:rsid w:val="009E0E44"/>
    <w:rsid w:val="009E28DC"/>
    <w:rsid w:val="009E3114"/>
    <w:rsid w:val="009E3C23"/>
    <w:rsid w:val="009E6A40"/>
    <w:rsid w:val="009E6A90"/>
    <w:rsid w:val="009E7185"/>
    <w:rsid w:val="009E7787"/>
    <w:rsid w:val="009F23AC"/>
    <w:rsid w:val="009F27F5"/>
    <w:rsid w:val="009F4B82"/>
    <w:rsid w:val="009F65C2"/>
    <w:rsid w:val="00A00D62"/>
    <w:rsid w:val="00A00E54"/>
    <w:rsid w:val="00A012B2"/>
    <w:rsid w:val="00A01BED"/>
    <w:rsid w:val="00A0343E"/>
    <w:rsid w:val="00A04275"/>
    <w:rsid w:val="00A061B4"/>
    <w:rsid w:val="00A07EB0"/>
    <w:rsid w:val="00A104D3"/>
    <w:rsid w:val="00A118F1"/>
    <w:rsid w:val="00A12142"/>
    <w:rsid w:val="00A13170"/>
    <w:rsid w:val="00A14EF0"/>
    <w:rsid w:val="00A16681"/>
    <w:rsid w:val="00A16778"/>
    <w:rsid w:val="00A21BBB"/>
    <w:rsid w:val="00A22E78"/>
    <w:rsid w:val="00A244CD"/>
    <w:rsid w:val="00A256E1"/>
    <w:rsid w:val="00A25ACE"/>
    <w:rsid w:val="00A26F35"/>
    <w:rsid w:val="00A26FB9"/>
    <w:rsid w:val="00A27A0A"/>
    <w:rsid w:val="00A30482"/>
    <w:rsid w:val="00A312A7"/>
    <w:rsid w:val="00A31828"/>
    <w:rsid w:val="00A33596"/>
    <w:rsid w:val="00A37367"/>
    <w:rsid w:val="00A41277"/>
    <w:rsid w:val="00A413F5"/>
    <w:rsid w:val="00A41787"/>
    <w:rsid w:val="00A424CD"/>
    <w:rsid w:val="00A46012"/>
    <w:rsid w:val="00A5042F"/>
    <w:rsid w:val="00A51A09"/>
    <w:rsid w:val="00A5317D"/>
    <w:rsid w:val="00A532AC"/>
    <w:rsid w:val="00A53BB5"/>
    <w:rsid w:val="00A54061"/>
    <w:rsid w:val="00A55035"/>
    <w:rsid w:val="00A5510F"/>
    <w:rsid w:val="00A575F9"/>
    <w:rsid w:val="00A57F67"/>
    <w:rsid w:val="00A618FB"/>
    <w:rsid w:val="00A66A5F"/>
    <w:rsid w:val="00A66F43"/>
    <w:rsid w:val="00A671C9"/>
    <w:rsid w:val="00A70807"/>
    <w:rsid w:val="00A709F9"/>
    <w:rsid w:val="00A70B99"/>
    <w:rsid w:val="00A70FD5"/>
    <w:rsid w:val="00A71449"/>
    <w:rsid w:val="00A71641"/>
    <w:rsid w:val="00A72493"/>
    <w:rsid w:val="00A75853"/>
    <w:rsid w:val="00A760B0"/>
    <w:rsid w:val="00A77610"/>
    <w:rsid w:val="00A809A8"/>
    <w:rsid w:val="00A81FBB"/>
    <w:rsid w:val="00A8373C"/>
    <w:rsid w:val="00A842CF"/>
    <w:rsid w:val="00A846D1"/>
    <w:rsid w:val="00A90382"/>
    <w:rsid w:val="00A91FC9"/>
    <w:rsid w:val="00A92A00"/>
    <w:rsid w:val="00A946C3"/>
    <w:rsid w:val="00A9518B"/>
    <w:rsid w:val="00A9534B"/>
    <w:rsid w:val="00A95D9F"/>
    <w:rsid w:val="00A961B9"/>
    <w:rsid w:val="00A961C3"/>
    <w:rsid w:val="00AA0E70"/>
    <w:rsid w:val="00AA2244"/>
    <w:rsid w:val="00AA24D6"/>
    <w:rsid w:val="00AA2525"/>
    <w:rsid w:val="00AA2590"/>
    <w:rsid w:val="00AA2B1E"/>
    <w:rsid w:val="00AA2DDA"/>
    <w:rsid w:val="00AA2E80"/>
    <w:rsid w:val="00AA3DAD"/>
    <w:rsid w:val="00AA632A"/>
    <w:rsid w:val="00AA6933"/>
    <w:rsid w:val="00AA735F"/>
    <w:rsid w:val="00AA7C20"/>
    <w:rsid w:val="00AB06A1"/>
    <w:rsid w:val="00AB0B5A"/>
    <w:rsid w:val="00AB1CCD"/>
    <w:rsid w:val="00AB4FB3"/>
    <w:rsid w:val="00AB52E4"/>
    <w:rsid w:val="00AC0AE7"/>
    <w:rsid w:val="00AC1CE4"/>
    <w:rsid w:val="00AC21EB"/>
    <w:rsid w:val="00AC29FA"/>
    <w:rsid w:val="00AC42AB"/>
    <w:rsid w:val="00AC4DAE"/>
    <w:rsid w:val="00AC54FC"/>
    <w:rsid w:val="00AC5F9B"/>
    <w:rsid w:val="00AD1A9E"/>
    <w:rsid w:val="00AD2105"/>
    <w:rsid w:val="00AD3B2A"/>
    <w:rsid w:val="00AD4F78"/>
    <w:rsid w:val="00AD70F5"/>
    <w:rsid w:val="00AD7AD7"/>
    <w:rsid w:val="00AE1684"/>
    <w:rsid w:val="00AE293F"/>
    <w:rsid w:val="00AE2B9A"/>
    <w:rsid w:val="00AE2E44"/>
    <w:rsid w:val="00AE370B"/>
    <w:rsid w:val="00AE3B4D"/>
    <w:rsid w:val="00AE3B79"/>
    <w:rsid w:val="00AE3F7D"/>
    <w:rsid w:val="00AE4B6D"/>
    <w:rsid w:val="00AE4E15"/>
    <w:rsid w:val="00AE53B8"/>
    <w:rsid w:val="00AE67AF"/>
    <w:rsid w:val="00AE7E65"/>
    <w:rsid w:val="00AF01DE"/>
    <w:rsid w:val="00AF1215"/>
    <w:rsid w:val="00AF1372"/>
    <w:rsid w:val="00AF190A"/>
    <w:rsid w:val="00AF228C"/>
    <w:rsid w:val="00AF2408"/>
    <w:rsid w:val="00AF40C6"/>
    <w:rsid w:val="00AF6871"/>
    <w:rsid w:val="00B02849"/>
    <w:rsid w:val="00B02AAD"/>
    <w:rsid w:val="00B03458"/>
    <w:rsid w:val="00B04814"/>
    <w:rsid w:val="00B04C52"/>
    <w:rsid w:val="00B057DE"/>
    <w:rsid w:val="00B06013"/>
    <w:rsid w:val="00B10061"/>
    <w:rsid w:val="00B101C5"/>
    <w:rsid w:val="00B119F7"/>
    <w:rsid w:val="00B11D75"/>
    <w:rsid w:val="00B120AF"/>
    <w:rsid w:val="00B121FB"/>
    <w:rsid w:val="00B13472"/>
    <w:rsid w:val="00B148E9"/>
    <w:rsid w:val="00B156C9"/>
    <w:rsid w:val="00B16834"/>
    <w:rsid w:val="00B16A12"/>
    <w:rsid w:val="00B175FD"/>
    <w:rsid w:val="00B17A35"/>
    <w:rsid w:val="00B17D1B"/>
    <w:rsid w:val="00B20893"/>
    <w:rsid w:val="00B2204E"/>
    <w:rsid w:val="00B22C29"/>
    <w:rsid w:val="00B2414C"/>
    <w:rsid w:val="00B244CB"/>
    <w:rsid w:val="00B24AAD"/>
    <w:rsid w:val="00B24D16"/>
    <w:rsid w:val="00B279DD"/>
    <w:rsid w:val="00B3045A"/>
    <w:rsid w:val="00B3114F"/>
    <w:rsid w:val="00B314DF"/>
    <w:rsid w:val="00B32757"/>
    <w:rsid w:val="00B32ED3"/>
    <w:rsid w:val="00B33B13"/>
    <w:rsid w:val="00B3444C"/>
    <w:rsid w:val="00B35E18"/>
    <w:rsid w:val="00B3632F"/>
    <w:rsid w:val="00B369A5"/>
    <w:rsid w:val="00B4209B"/>
    <w:rsid w:val="00B4353D"/>
    <w:rsid w:val="00B436A3"/>
    <w:rsid w:val="00B44A5B"/>
    <w:rsid w:val="00B46739"/>
    <w:rsid w:val="00B478A2"/>
    <w:rsid w:val="00B47D45"/>
    <w:rsid w:val="00B47F61"/>
    <w:rsid w:val="00B54177"/>
    <w:rsid w:val="00B615D8"/>
    <w:rsid w:val="00B61F26"/>
    <w:rsid w:val="00B62133"/>
    <w:rsid w:val="00B67267"/>
    <w:rsid w:val="00B7181E"/>
    <w:rsid w:val="00B72D29"/>
    <w:rsid w:val="00B74319"/>
    <w:rsid w:val="00B74574"/>
    <w:rsid w:val="00B82985"/>
    <w:rsid w:val="00B8486E"/>
    <w:rsid w:val="00B85D04"/>
    <w:rsid w:val="00B861E8"/>
    <w:rsid w:val="00B86486"/>
    <w:rsid w:val="00B868F6"/>
    <w:rsid w:val="00B8778E"/>
    <w:rsid w:val="00B90BA9"/>
    <w:rsid w:val="00B90E4D"/>
    <w:rsid w:val="00B91335"/>
    <w:rsid w:val="00B918F3"/>
    <w:rsid w:val="00B92B22"/>
    <w:rsid w:val="00B92B4F"/>
    <w:rsid w:val="00B93142"/>
    <w:rsid w:val="00B9334F"/>
    <w:rsid w:val="00B957C0"/>
    <w:rsid w:val="00B958A9"/>
    <w:rsid w:val="00B96C81"/>
    <w:rsid w:val="00BA24B5"/>
    <w:rsid w:val="00BA2A65"/>
    <w:rsid w:val="00BA3447"/>
    <w:rsid w:val="00BA3FDC"/>
    <w:rsid w:val="00BA4055"/>
    <w:rsid w:val="00BA49D4"/>
    <w:rsid w:val="00BB0ADC"/>
    <w:rsid w:val="00BB10F4"/>
    <w:rsid w:val="00BB149A"/>
    <w:rsid w:val="00BB21BE"/>
    <w:rsid w:val="00BB460A"/>
    <w:rsid w:val="00BB57A8"/>
    <w:rsid w:val="00BB5EF4"/>
    <w:rsid w:val="00BB771A"/>
    <w:rsid w:val="00BC23CF"/>
    <w:rsid w:val="00BC498E"/>
    <w:rsid w:val="00BC58C7"/>
    <w:rsid w:val="00BC623E"/>
    <w:rsid w:val="00BC69DC"/>
    <w:rsid w:val="00BD1AF5"/>
    <w:rsid w:val="00BD22D8"/>
    <w:rsid w:val="00BD2A4C"/>
    <w:rsid w:val="00BD3082"/>
    <w:rsid w:val="00BD4D17"/>
    <w:rsid w:val="00BD5579"/>
    <w:rsid w:val="00BD5B78"/>
    <w:rsid w:val="00BD6B87"/>
    <w:rsid w:val="00BE00DA"/>
    <w:rsid w:val="00BE1E50"/>
    <w:rsid w:val="00BE2B52"/>
    <w:rsid w:val="00BE2DA2"/>
    <w:rsid w:val="00BE34C1"/>
    <w:rsid w:val="00BE3ADE"/>
    <w:rsid w:val="00BE3F08"/>
    <w:rsid w:val="00BE4541"/>
    <w:rsid w:val="00BE4FF6"/>
    <w:rsid w:val="00BE5942"/>
    <w:rsid w:val="00BE5C93"/>
    <w:rsid w:val="00BE7542"/>
    <w:rsid w:val="00BF05E9"/>
    <w:rsid w:val="00BF1317"/>
    <w:rsid w:val="00BF37CA"/>
    <w:rsid w:val="00BF546F"/>
    <w:rsid w:val="00BF6311"/>
    <w:rsid w:val="00BF645F"/>
    <w:rsid w:val="00BF74E3"/>
    <w:rsid w:val="00BF77B1"/>
    <w:rsid w:val="00C00FAF"/>
    <w:rsid w:val="00C066EB"/>
    <w:rsid w:val="00C10E2C"/>
    <w:rsid w:val="00C126B5"/>
    <w:rsid w:val="00C13509"/>
    <w:rsid w:val="00C13D96"/>
    <w:rsid w:val="00C1440E"/>
    <w:rsid w:val="00C153AD"/>
    <w:rsid w:val="00C20030"/>
    <w:rsid w:val="00C20977"/>
    <w:rsid w:val="00C214A3"/>
    <w:rsid w:val="00C217D3"/>
    <w:rsid w:val="00C21B48"/>
    <w:rsid w:val="00C22158"/>
    <w:rsid w:val="00C2231B"/>
    <w:rsid w:val="00C22448"/>
    <w:rsid w:val="00C22BE6"/>
    <w:rsid w:val="00C2319C"/>
    <w:rsid w:val="00C30E27"/>
    <w:rsid w:val="00C30EB5"/>
    <w:rsid w:val="00C310E2"/>
    <w:rsid w:val="00C31F5F"/>
    <w:rsid w:val="00C321AB"/>
    <w:rsid w:val="00C332C7"/>
    <w:rsid w:val="00C33743"/>
    <w:rsid w:val="00C33D69"/>
    <w:rsid w:val="00C37B9B"/>
    <w:rsid w:val="00C4044E"/>
    <w:rsid w:val="00C411DB"/>
    <w:rsid w:val="00C42427"/>
    <w:rsid w:val="00C453CB"/>
    <w:rsid w:val="00C4602E"/>
    <w:rsid w:val="00C50414"/>
    <w:rsid w:val="00C534C4"/>
    <w:rsid w:val="00C55D71"/>
    <w:rsid w:val="00C55EE3"/>
    <w:rsid w:val="00C5622B"/>
    <w:rsid w:val="00C60A3C"/>
    <w:rsid w:val="00C610C3"/>
    <w:rsid w:val="00C61FB0"/>
    <w:rsid w:val="00C62353"/>
    <w:rsid w:val="00C63632"/>
    <w:rsid w:val="00C64869"/>
    <w:rsid w:val="00C648AA"/>
    <w:rsid w:val="00C65D2F"/>
    <w:rsid w:val="00C66A51"/>
    <w:rsid w:val="00C66E92"/>
    <w:rsid w:val="00C70113"/>
    <w:rsid w:val="00C7029E"/>
    <w:rsid w:val="00C70B8D"/>
    <w:rsid w:val="00C70CD9"/>
    <w:rsid w:val="00C71A61"/>
    <w:rsid w:val="00C71CFB"/>
    <w:rsid w:val="00C71F86"/>
    <w:rsid w:val="00C72DF0"/>
    <w:rsid w:val="00C7310D"/>
    <w:rsid w:val="00C77093"/>
    <w:rsid w:val="00C80F2B"/>
    <w:rsid w:val="00C81523"/>
    <w:rsid w:val="00C83ABB"/>
    <w:rsid w:val="00C912E3"/>
    <w:rsid w:val="00C920E1"/>
    <w:rsid w:val="00C92526"/>
    <w:rsid w:val="00C9292B"/>
    <w:rsid w:val="00C96503"/>
    <w:rsid w:val="00C9691B"/>
    <w:rsid w:val="00C97305"/>
    <w:rsid w:val="00C97D13"/>
    <w:rsid w:val="00CA1748"/>
    <w:rsid w:val="00CA51EE"/>
    <w:rsid w:val="00CA65E3"/>
    <w:rsid w:val="00CB0477"/>
    <w:rsid w:val="00CB0918"/>
    <w:rsid w:val="00CB1D4B"/>
    <w:rsid w:val="00CB3358"/>
    <w:rsid w:val="00CB3A9F"/>
    <w:rsid w:val="00CB3B0F"/>
    <w:rsid w:val="00CB43EB"/>
    <w:rsid w:val="00CB4BE4"/>
    <w:rsid w:val="00CB4D9B"/>
    <w:rsid w:val="00CB504A"/>
    <w:rsid w:val="00CB6D93"/>
    <w:rsid w:val="00CB73C5"/>
    <w:rsid w:val="00CC0AB2"/>
    <w:rsid w:val="00CC156A"/>
    <w:rsid w:val="00CC3249"/>
    <w:rsid w:val="00CC326F"/>
    <w:rsid w:val="00CC589A"/>
    <w:rsid w:val="00CC7521"/>
    <w:rsid w:val="00CC7B8B"/>
    <w:rsid w:val="00CD040C"/>
    <w:rsid w:val="00CD0E0A"/>
    <w:rsid w:val="00CD479B"/>
    <w:rsid w:val="00CD5410"/>
    <w:rsid w:val="00CD630E"/>
    <w:rsid w:val="00CE0704"/>
    <w:rsid w:val="00CE072B"/>
    <w:rsid w:val="00CE275E"/>
    <w:rsid w:val="00CE5276"/>
    <w:rsid w:val="00CE6A0A"/>
    <w:rsid w:val="00CE6C82"/>
    <w:rsid w:val="00CE7BB9"/>
    <w:rsid w:val="00CE7CF4"/>
    <w:rsid w:val="00CF16DA"/>
    <w:rsid w:val="00CF1E96"/>
    <w:rsid w:val="00CF2ADC"/>
    <w:rsid w:val="00CF2DE0"/>
    <w:rsid w:val="00CF3290"/>
    <w:rsid w:val="00CF3605"/>
    <w:rsid w:val="00CF428B"/>
    <w:rsid w:val="00CF48FF"/>
    <w:rsid w:val="00CF4B33"/>
    <w:rsid w:val="00CF541F"/>
    <w:rsid w:val="00CF591C"/>
    <w:rsid w:val="00CF7B21"/>
    <w:rsid w:val="00CF7B48"/>
    <w:rsid w:val="00D00F38"/>
    <w:rsid w:val="00D02CD5"/>
    <w:rsid w:val="00D040D3"/>
    <w:rsid w:val="00D042C0"/>
    <w:rsid w:val="00D04476"/>
    <w:rsid w:val="00D05E9B"/>
    <w:rsid w:val="00D06C1D"/>
    <w:rsid w:val="00D06E6F"/>
    <w:rsid w:val="00D07237"/>
    <w:rsid w:val="00D10492"/>
    <w:rsid w:val="00D10A7F"/>
    <w:rsid w:val="00D116C6"/>
    <w:rsid w:val="00D11E67"/>
    <w:rsid w:val="00D11FED"/>
    <w:rsid w:val="00D13190"/>
    <w:rsid w:val="00D1343C"/>
    <w:rsid w:val="00D1489F"/>
    <w:rsid w:val="00D16572"/>
    <w:rsid w:val="00D167D8"/>
    <w:rsid w:val="00D22DF9"/>
    <w:rsid w:val="00D23E86"/>
    <w:rsid w:val="00D25C89"/>
    <w:rsid w:val="00D25E4D"/>
    <w:rsid w:val="00D323AF"/>
    <w:rsid w:val="00D328E5"/>
    <w:rsid w:val="00D33855"/>
    <w:rsid w:val="00D36129"/>
    <w:rsid w:val="00D409D1"/>
    <w:rsid w:val="00D4100A"/>
    <w:rsid w:val="00D41FAF"/>
    <w:rsid w:val="00D44F91"/>
    <w:rsid w:val="00D456D9"/>
    <w:rsid w:val="00D47010"/>
    <w:rsid w:val="00D51CB9"/>
    <w:rsid w:val="00D51DF5"/>
    <w:rsid w:val="00D5356E"/>
    <w:rsid w:val="00D538EA"/>
    <w:rsid w:val="00D5470F"/>
    <w:rsid w:val="00D612B6"/>
    <w:rsid w:val="00D616A0"/>
    <w:rsid w:val="00D61BC8"/>
    <w:rsid w:val="00D621C7"/>
    <w:rsid w:val="00D63FF8"/>
    <w:rsid w:val="00D642D2"/>
    <w:rsid w:val="00D64BB1"/>
    <w:rsid w:val="00D650E6"/>
    <w:rsid w:val="00D66FEE"/>
    <w:rsid w:val="00D70822"/>
    <w:rsid w:val="00D70A9E"/>
    <w:rsid w:val="00D70E78"/>
    <w:rsid w:val="00D72B76"/>
    <w:rsid w:val="00D72F5D"/>
    <w:rsid w:val="00D73285"/>
    <w:rsid w:val="00D742E1"/>
    <w:rsid w:val="00D74672"/>
    <w:rsid w:val="00D773A4"/>
    <w:rsid w:val="00D8062B"/>
    <w:rsid w:val="00D85194"/>
    <w:rsid w:val="00D85C42"/>
    <w:rsid w:val="00D862DB"/>
    <w:rsid w:val="00D86F62"/>
    <w:rsid w:val="00D87F56"/>
    <w:rsid w:val="00D905B7"/>
    <w:rsid w:val="00D9201D"/>
    <w:rsid w:val="00D92274"/>
    <w:rsid w:val="00D93F6B"/>
    <w:rsid w:val="00D95948"/>
    <w:rsid w:val="00D971AD"/>
    <w:rsid w:val="00D9757B"/>
    <w:rsid w:val="00D97697"/>
    <w:rsid w:val="00D97D37"/>
    <w:rsid w:val="00DA2606"/>
    <w:rsid w:val="00DA316B"/>
    <w:rsid w:val="00DA36D2"/>
    <w:rsid w:val="00DA39F4"/>
    <w:rsid w:val="00DA4B8F"/>
    <w:rsid w:val="00DA606B"/>
    <w:rsid w:val="00DA6ACB"/>
    <w:rsid w:val="00DB2E55"/>
    <w:rsid w:val="00DC26A5"/>
    <w:rsid w:val="00DC3D86"/>
    <w:rsid w:val="00DC4456"/>
    <w:rsid w:val="00DC4570"/>
    <w:rsid w:val="00DC5F88"/>
    <w:rsid w:val="00DC72F2"/>
    <w:rsid w:val="00DC754E"/>
    <w:rsid w:val="00DC79BB"/>
    <w:rsid w:val="00DD017A"/>
    <w:rsid w:val="00DD0811"/>
    <w:rsid w:val="00DD09D2"/>
    <w:rsid w:val="00DD13AF"/>
    <w:rsid w:val="00DD18FC"/>
    <w:rsid w:val="00DD219D"/>
    <w:rsid w:val="00DD3790"/>
    <w:rsid w:val="00DD3F1D"/>
    <w:rsid w:val="00DD740D"/>
    <w:rsid w:val="00DD74E4"/>
    <w:rsid w:val="00DE3011"/>
    <w:rsid w:val="00DE3889"/>
    <w:rsid w:val="00DE4CFD"/>
    <w:rsid w:val="00DE56FB"/>
    <w:rsid w:val="00DE56FE"/>
    <w:rsid w:val="00DF0FB8"/>
    <w:rsid w:val="00DF12F8"/>
    <w:rsid w:val="00DF310D"/>
    <w:rsid w:val="00DF33CF"/>
    <w:rsid w:val="00DF4C65"/>
    <w:rsid w:val="00DF5BAC"/>
    <w:rsid w:val="00DF6AA5"/>
    <w:rsid w:val="00E00DD7"/>
    <w:rsid w:val="00E03335"/>
    <w:rsid w:val="00E04F48"/>
    <w:rsid w:val="00E0580E"/>
    <w:rsid w:val="00E06274"/>
    <w:rsid w:val="00E06CEB"/>
    <w:rsid w:val="00E06FE8"/>
    <w:rsid w:val="00E10A41"/>
    <w:rsid w:val="00E11F57"/>
    <w:rsid w:val="00E12034"/>
    <w:rsid w:val="00E12573"/>
    <w:rsid w:val="00E131EF"/>
    <w:rsid w:val="00E14B17"/>
    <w:rsid w:val="00E20B73"/>
    <w:rsid w:val="00E20CF5"/>
    <w:rsid w:val="00E211F6"/>
    <w:rsid w:val="00E21645"/>
    <w:rsid w:val="00E21965"/>
    <w:rsid w:val="00E21BAF"/>
    <w:rsid w:val="00E226C9"/>
    <w:rsid w:val="00E22BEF"/>
    <w:rsid w:val="00E2310C"/>
    <w:rsid w:val="00E245AA"/>
    <w:rsid w:val="00E25AE1"/>
    <w:rsid w:val="00E25C11"/>
    <w:rsid w:val="00E2654C"/>
    <w:rsid w:val="00E34F23"/>
    <w:rsid w:val="00E3510A"/>
    <w:rsid w:val="00E35306"/>
    <w:rsid w:val="00E36B2B"/>
    <w:rsid w:val="00E36DA6"/>
    <w:rsid w:val="00E40EFD"/>
    <w:rsid w:val="00E412A4"/>
    <w:rsid w:val="00E46B68"/>
    <w:rsid w:val="00E46C52"/>
    <w:rsid w:val="00E46F13"/>
    <w:rsid w:val="00E53546"/>
    <w:rsid w:val="00E53DEB"/>
    <w:rsid w:val="00E54F3A"/>
    <w:rsid w:val="00E55E16"/>
    <w:rsid w:val="00E56798"/>
    <w:rsid w:val="00E572EF"/>
    <w:rsid w:val="00E63FFE"/>
    <w:rsid w:val="00E710B3"/>
    <w:rsid w:val="00E71F99"/>
    <w:rsid w:val="00E756F2"/>
    <w:rsid w:val="00E77070"/>
    <w:rsid w:val="00E77761"/>
    <w:rsid w:val="00E80987"/>
    <w:rsid w:val="00E81669"/>
    <w:rsid w:val="00E818C0"/>
    <w:rsid w:val="00E84EDF"/>
    <w:rsid w:val="00E87B22"/>
    <w:rsid w:val="00E90D68"/>
    <w:rsid w:val="00E91138"/>
    <w:rsid w:val="00E9162D"/>
    <w:rsid w:val="00E91A35"/>
    <w:rsid w:val="00E93934"/>
    <w:rsid w:val="00E950C4"/>
    <w:rsid w:val="00E95E3F"/>
    <w:rsid w:val="00E974A5"/>
    <w:rsid w:val="00E97513"/>
    <w:rsid w:val="00EA0F86"/>
    <w:rsid w:val="00EA4319"/>
    <w:rsid w:val="00EA6F9F"/>
    <w:rsid w:val="00EA7B62"/>
    <w:rsid w:val="00EB1DD6"/>
    <w:rsid w:val="00EB2B82"/>
    <w:rsid w:val="00EB4F4F"/>
    <w:rsid w:val="00EB547A"/>
    <w:rsid w:val="00EB5C51"/>
    <w:rsid w:val="00EB6DE2"/>
    <w:rsid w:val="00EB7546"/>
    <w:rsid w:val="00EB7AB0"/>
    <w:rsid w:val="00EB7EF1"/>
    <w:rsid w:val="00EC01D6"/>
    <w:rsid w:val="00EC1073"/>
    <w:rsid w:val="00EC127E"/>
    <w:rsid w:val="00EC414F"/>
    <w:rsid w:val="00EC50B3"/>
    <w:rsid w:val="00EC537D"/>
    <w:rsid w:val="00EC59EA"/>
    <w:rsid w:val="00EC7EB2"/>
    <w:rsid w:val="00ED006D"/>
    <w:rsid w:val="00ED0629"/>
    <w:rsid w:val="00ED070D"/>
    <w:rsid w:val="00ED0E0C"/>
    <w:rsid w:val="00ED2CF6"/>
    <w:rsid w:val="00ED457F"/>
    <w:rsid w:val="00ED575E"/>
    <w:rsid w:val="00ED5D97"/>
    <w:rsid w:val="00ED6573"/>
    <w:rsid w:val="00EE1EDB"/>
    <w:rsid w:val="00EE22D2"/>
    <w:rsid w:val="00EE2D5D"/>
    <w:rsid w:val="00EE48BB"/>
    <w:rsid w:val="00EE6BBF"/>
    <w:rsid w:val="00EE7281"/>
    <w:rsid w:val="00EE76FA"/>
    <w:rsid w:val="00EE7ECF"/>
    <w:rsid w:val="00EF079C"/>
    <w:rsid w:val="00EF707C"/>
    <w:rsid w:val="00F00A46"/>
    <w:rsid w:val="00F03673"/>
    <w:rsid w:val="00F03EBA"/>
    <w:rsid w:val="00F04FFC"/>
    <w:rsid w:val="00F05386"/>
    <w:rsid w:val="00F079A1"/>
    <w:rsid w:val="00F1008D"/>
    <w:rsid w:val="00F10B44"/>
    <w:rsid w:val="00F11744"/>
    <w:rsid w:val="00F163F8"/>
    <w:rsid w:val="00F16B4D"/>
    <w:rsid w:val="00F2059F"/>
    <w:rsid w:val="00F20F3C"/>
    <w:rsid w:val="00F218D2"/>
    <w:rsid w:val="00F221AD"/>
    <w:rsid w:val="00F22814"/>
    <w:rsid w:val="00F23F2E"/>
    <w:rsid w:val="00F24989"/>
    <w:rsid w:val="00F25070"/>
    <w:rsid w:val="00F27AF8"/>
    <w:rsid w:val="00F27D78"/>
    <w:rsid w:val="00F27E2E"/>
    <w:rsid w:val="00F31F14"/>
    <w:rsid w:val="00F33A24"/>
    <w:rsid w:val="00F343B5"/>
    <w:rsid w:val="00F34589"/>
    <w:rsid w:val="00F34A1C"/>
    <w:rsid w:val="00F351F0"/>
    <w:rsid w:val="00F371AE"/>
    <w:rsid w:val="00F406FE"/>
    <w:rsid w:val="00F41E17"/>
    <w:rsid w:val="00F429E5"/>
    <w:rsid w:val="00F4632A"/>
    <w:rsid w:val="00F4676F"/>
    <w:rsid w:val="00F53FEB"/>
    <w:rsid w:val="00F54203"/>
    <w:rsid w:val="00F54608"/>
    <w:rsid w:val="00F55907"/>
    <w:rsid w:val="00F55AC3"/>
    <w:rsid w:val="00F568FD"/>
    <w:rsid w:val="00F60C77"/>
    <w:rsid w:val="00F6292F"/>
    <w:rsid w:val="00F63FB6"/>
    <w:rsid w:val="00F655F6"/>
    <w:rsid w:val="00F67374"/>
    <w:rsid w:val="00F7050B"/>
    <w:rsid w:val="00F70BE0"/>
    <w:rsid w:val="00F736B7"/>
    <w:rsid w:val="00F738E2"/>
    <w:rsid w:val="00F7593C"/>
    <w:rsid w:val="00F76278"/>
    <w:rsid w:val="00F77D66"/>
    <w:rsid w:val="00F800FF"/>
    <w:rsid w:val="00F80421"/>
    <w:rsid w:val="00F8287B"/>
    <w:rsid w:val="00F82CBB"/>
    <w:rsid w:val="00F83026"/>
    <w:rsid w:val="00F84833"/>
    <w:rsid w:val="00F86775"/>
    <w:rsid w:val="00F8705F"/>
    <w:rsid w:val="00F87170"/>
    <w:rsid w:val="00F878DB"/>
    <w:rsid w:val="00F906CE"/>
    <w:rsid w:val="00F91A05"/>
    <w:rsid w:val="00F91B0C"/>
    <w:rsid w:val="00F9262A"/>
    <w:rsid w:val="00F92674"/>
    <w:rsid w:val="00F92CF8"/>
    <w:rsid w:val="00F93200"/>
    <w:rsid w:val="00F93E41"/>
    <w:rsid w:val="00F94DC1"/>
    <w:rsid w:val="00F96148"/>
    <w:rsid w:val="00F96FD2"/>
    <w:rsid w:val="00FA08A3"/>
    <w:rsid w:val="00FA2B8F"/>
    <w:rsid w:val="00FA41F3"/>
    <w:rsid w:val="00FA603A"/>
    <w:rsid w:val="00FA7147"/>
    <w:rsid w:val="00FB018B"/>
    <w:rsid w:val="00FB0D8A"/>
    <w:rsid w:val="00FB1555"/>
    <w:rsid w:val="00FB23F3"/>
    <w:rsid w:val="00FB308C"/>
    <w:rsid w:val="00FB33F1"/>
    <w:rsid w:val="00FB374A"/>
    <w:rsid w:val="00FB430C"/>
    <w:rsid w:val="00FB51A0"/>
    <w:rsid w:val="00FB647F"/>
    <w:rsid w:val="00FB691E"/>
    <w:rsid w:val="00FC117B"/>
    <w:rsid w:val="00FC153E"/>
    <w:rsid w:val="00FC26F7"/>
    <w:rsid w:val="00FC2A78"/>
    <w:rsid w:val="00FC35B2"/>
    <w:rsid w:val="00FC3771"/>
    <w:rsid w:val="00FC5272"/>
    <w:rsid w:val="00FC67B9"/>
    <w:rsid w:val="00FC6CF8"/>
    <w:rsid w:val="00FC73D9"/>
    <w:rsid w:val="00FD1377"/>
    <w:rsid w:val="00FD16FE"/>
    <w:rsid w:val="00FD2072"/>
    <w:rsid w:val="00FD2110"/>
    <w:rsid w:val="00FD35DD"/>
    <w:rsid w:val="00FD3771"/>
    <w:rsid w:val="00FD4130"/>
    <w:rsid w:val="00FD4876"/>
    <w:rsid w:val="00FD5F93"/>
    <w:rsid w:val="00FD7C51"/>
    <w:rsid w:val="00FE38C9"/>
    <w:rsid w:val="00FE3B44"/>
    <w:rsid w:val="00FE65A3"/>
    <w:rsid w:val="00FE7DFD"/>
    <w:rsid w:val="00FF04FC"/>
    <w:rsid w:val="00FF2757"/>
    <w:rsid w:val="00FF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ecimalSymbol w:val=","/>
  <w:listSeparator w:val=";"/>
  <w14:docId w14:val="03D7186D"/>
  <w15:docId w15:val="{A08539F9-C539-41AA-83B7-DC4D1881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45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aliases w:val="PrimerTitulo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aliases w:val="SegundoTitulo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TercerTitulo"/>
    <w:basedOn w:val="Normal"/>
    <w:next w:val="Normal"/>
    <w:link w:val="Ttulo3C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aliases w:val="CuartoTitulo"/>
    <w:basedOn w:val="Ttulo3"/>
    <w:next w:val="Normal"/>
    <w:link w:val="Ttulo4Car"/>
    <w:qFormat/>
    <w:rsid w:val="00B11D75"/>
    <w:pPr>
      <w:pBdr>
        <w:bottom w:val="single" w:sz="18" w:space="1" w:color="B9B9B9" w:themeColor="background2" w:themeShade="BF"/>
      </w:pBdr>
      <w:shd w:val="clear" w:color="auto" w:fill="EAEAEA" w:themeFill="accent3" w:themeFillTint="33"/>
      <w:tabs>
        <w:tab w:val="left" w:pos="720"/>
      </w:tabs>
      <w:spacing w:after="240"/>
      <w:ind w:left="864" w:hanging="864"/>
      <w:outlineLvl w:val="3"/>
    </w:pPr>
    <w:rPr>
      <w:rFonts w:ascii="Calibri" w:hAnsi="Calibri"/>
      <w:b w:val="0"/>
      <w:iCs/>
      <w:color w:val="000000" w:themeColor="text2" w:themeShade="80"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11D75"/>
    <w:pPr>
      <w:keepNext/>
      <w:keepLines/>
      <w:spacing w:before="200" w:line="276" w:lineRule="auto"/>
      <w:ind w:left="1859" w:hanging="1008"/>
      <w:jc w:val="both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1D75"/>
    <w:pPr>
      <w:keepNext/>
      <w:keepLines/>
      <w:spacing w:before="200" w:line="276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1D75"/>
    <w:pPr>
      <w:keepNext/>
      <w:keepLines/>
      <w:spacing w:before="200" w:line="276" w:lineRule="auto"/>
      <w:ind w:left="1438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1D75"/>
    <w:pPr>
      <w:keepNext/>
      <w:keepLines/>
      <w:spacing w:before="20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1D75"/>
    <w:pPr>
      <w:keepNext/>
      <w:keepLines/>
      <w:spacing w:before="20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DepartamentoCNMV">
    <w:name w:val="1. Departamento CNMV"/>
    <w:pPr>
      <w:framePr w:w="2760" w:h="900" w:hRule="exact" w:wrap="around" w:vAnchor="page" w:hAnchor="page" w:x="3120" w:y="852"/>
      <w:spacing w:line="240" w:lineRule="exact"/>
    </w:pPr>
    <w:rPr>
      <w:rFonts w:ascii="CelesteCaps-Regular" w:hAnsi="CelesteCaps-Regular"/>
      <w:b/>
      <w:lang w:val="en-GB"/>
    </w:rPr>
  </w:style>
  <w:style w:type="character" w:customStyle="1" w:styleId="1DepartamentoCNMVCarCar">
    <w:name w:val="1. Departamento CNMV Car Car"/>
    <w:rPr>
      <w:rFonts w:ascii="CelesteCaps-Regular" w:hAnsi="CelesteCaps-Regular"/>
      <w:b/>
      <w:lang w:val="en-GB" w:eastAsia="es-ES" w:bidi="ar-SA"/>
    </w:rPr>
  </w:style>
  <w:style w:type="paragraph" w:customStyle="1" w:styleId="4CamposdeldestinatarioCNMV">
    <w:name w:val="4. Campos del destinatario CNMV"/>
    <w:basedOn w:val="Normal"/>
    <w:pPr>
      <w:spacing w:line="280" w:lineRule="exact"/>
      <w:ind w:left="3972"/>
    </w:pPr>
    <w:rPr>
      <w:rFonts w:ascii="Myriad Pro" w:hAnsi="Myriad Pro"/>
      <w:sz w:val="20"/>
    </w:rPr>
  </w:style>
  <w:style w:type="paragraph" w:customStyle="1" w:styleId="3TelfonoywebCNMV">
    <w:name w:val="3. Teléfono y web CNMV"/>
    <w:basedOn w:val="1DepartamentoCNMV"/>
    <w:pPr>
      <w:framePr w:w="1701" w:wrap="around" w:x="9357"/>
    </w:pPr>
    <w:rPr>
      <w:rFonts w:ascii="Celeste-Regular" w:hAnsi="Celeste-Regular"/>
      <w:b w:val="0"/>
    </w:rPr>
  </w:style>
  <w:style w:type="paragraph" w:customStyle="1" w:styleId="5FechadelacartaCNMV">
    <w:name w:val="5. Fecha de la carta CNMV"/>
    <w:basedOn w:val="4CamposdeldestinatarioCNMV"/>
    <w:pPr>
      <w:spacing w:before="1134" w:after="851"/>
    </w:pPr>
  </w:style>
  <w:style w:type="paragraph" w:customStyle="1" w:styleId="8DespedidadecartaCNMV">
    <w:name w:val="8. Despedida de carta CNMV"/>
    <w:basedOn w:val="7TextobasedelacartaCNMV"/>
    <w:pPr>
      <w:spacing w:before="480"/>
    </w:pPr>
    <w:rPr>
      <w:lang w:val="es-ES"/>
    </w:rPr>
  </w:style>
  <w:style w:type="paragraph" w:customStyle="1" w:styleId="7TextobasedelacartaCNMV">
    <w:name w:val="7. Texto base de la carta CNMV"/>
    <w:basedOn w:val="Normal"/>
    <w:pPr>
      <w:spacing w:before="240" w:line="280" w:lineRule="exact"/>
    </w:pPr>
    <w:rPr>
      <w:rFonts w:ascii="Myriad Pro" w:hAnsi="Myriad Pro"/>
      <w:sz w:val="20"/>
      <w:szCs w:val="20"/>
      <w:lang w:val="en-GB"/>
    </w:rPr>
  </w:style>
  <w:style w:type="paragraph" w:customStyle="1" w:styleId="9AutordelacartaCNMV">
    <w:name w:val="9. Autor de la carta CNMV"/>
    <w:basedOn w:val="7TextobasedelacartaCNMV"/>
    <w:pPr>
      <w:spacing w:before="1400"/>
    </w:pPr>
    <w:rPr>
      <w:lang w:val="es-ES"/>
    </w:rPr>
  </w:style>
  <w:style w:type="paragraph" w:customStyle="1" w:styleId="91CargodelautordelacartaCNMV">
    <w:name w:val="9.1. Cargo del autor de la carta CNMV"/>
    <w:basedOn w:val="7TextobasedelacartaCNMV"/>
    <w:pPr>
      <w:spacing w:before="0"/>
    </w:pPr>
    <w:rPr>
      <w:i/>
      <w:lang w:val="es-ES"/>
    </w:rPr>
  </w:style>
  <w:style w:type="paragraph" w:customStyle="1" w:styleId="2DireccinCNMV">
    <w:name w:val="2. Dirección CNMV"/>
    <w:basedOn w:val="Normal"/>
    <w:pPr>
      <w:framePr w:w="2760" w:h="900" w:hRule="exact" w:wrap="around" w:vAnchor="page" w:hAnchor="page" w:x="6238" w:y="852"/>
      <w:spacing w:line="240" w:lineRule="exact"/>
    </w:pPr>
    <w:rPr>
      <w:rFonts w:ascii="Celeste-Regular" w:hAnsi="Celeste-Regular"/>
      <w:sz w:val="20"/>
      <w:szCs w:val="20"/>
      <w:lang w:val="en-GB"/>
    </w:rPr>
  </w:style>
  <w:style w:type="paragraph" w:customStyle="1" w:styleId="6Saludooentradadecarta">
    <w:name w:val="6. Saludo o entrada de carta"/>
    <w:basedOn w:val="7TextobasedelacartaCNMV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511D76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243C88"/>
    <w:rPr>
      <w:b/>
      <w:bCs/>
    </w:rPr>
  </w:style>
  <w:style w:type="paragraph" w:styleId="Prrafodelista">
    <w:name w:val="List Paragraph"/>
    <w:aliases w:val="Dot pt,List Paragraph1,Colorful List - Accent 11,No Spacing1,List Paragraph Char Char Char,Indicator Text,Numbered Para 1,Bullet 1,F5 List Paragraph,Bullet Points,List Paragraph2,List Paragraph12,MAIN CONTENT,Normal numbered,OBC Bullet"/>
    <w:basedOn w:val="Normal"/>
    <w:link w:val="PrrafodelistaCar"/>
    <w:uiPriority w:val="34"/>
    <w:qFormat/>
    <w:rsid w:val="006848DA"/>
    <w:pPr>
      <w:spacing w:after="200" w:line="276" w:lineRule="auto"/>
      <w:ind w:left="720"/>
      <w:contextualSpacing/>
    </w:pPr>
  </w:style>
  <w:style w:type="character" w:customStyle="1" w:styleId="Ttulo4Car">
    <w:name w:val="Título 4 Car"/>
    <w:aliases w:val="CuartoTitulo Car"/>
    <w:basedOn w:val="Fuentedeprrafopredeter"/>
    <w:link w:val="Ttulo4"/>
    <w:rsid w:val="00B11D75"/>
    <w:rPr>
      <w:rFonts w:ascii="Calibri" w:hAnsi="Calibri" w:cs="Arial"/>
      <w:bCs/>
      <w:iCs/>
      <w:color w:val="000000" w:themeColor="text2" w:themeShade="80"/>
      <w:sz w:val="24"/>
      <w:szCs w:val="28"/>
      <w:shd w:val="clear" w:color="auto" w:fill="EAEAEA" w:themeFill="accent3" w:themeFillTint="33"/>
    </w:rPr>
  </w:style>
  <w:style w:type="character" w:customStyle="1" w:styleId="Ttulo5Car">
    <w:name w:val="Título 5 Car"/>
    <w:basedOn w:val="Fuentedeprrafopredeter"/>
    <w:link w:val="Ttulo5"/>
    <w:uiPriority w:val="9"/>
    <w:rsid w:val="00B11D75"/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1D75"/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1D7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tulo1Car">
    <w:name w:val="Título 1 Car"/>
    <w:aliases w:val="PrimerTitulo Car"/>
    <w:basedOn w:val="Fuentedeprrafopredeter"/>
    <w:link w:val="Ttulo1"/>
    <w:rsid w:val="00B11D75"/>
    <w:rPr>
      <w:rFonts w:ascii="Arial" w:hAnsi="Arial" w:cs="Arial"/>
      <w:b/>
      <w:bCs/>
      <w:kern w:val="32"/>
      <w:sz w:val="32"/>
      <w:szCs w:val="32"/>
    </w:rPr>
  </w:style>
  <w:style w:type="character" w:customStyle="1" w:styleId="SombreadoRelleno">
    <w:name w:val="SombreadoRelleno"/>
    <w:rsid w:val="003E246F"/>
    <w:rPr>
      <w:rFonts w:ascii="Arial" w:hAnsi="Arial" w:cs="Arial"/>
      <w:sz w:val="18"/>
      <w:shd w:val="clear" w:color="auto" w:fill="E6E6E6"/>
    </w:rPr>
  </w:style>
  <w:style w:type="table" w:styleId="Tablaconcuadrcula">
    <w:name w:val="Table Grid"/>
    <w:basedOn w:val="Tablanormal"/>
    <w:uiPriority w:val="59"/>
    <w:rsid w:val="003E246F"/>
    <w:rPr>
      <w:rFonts w:ascii="Arial" w:hAnsi="Arial"/>
      <w:sz w:val="18"/>
    </w:rPr>
    <w:tblPr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cPr>
      <w:vAlign w:val="center"/>
    </w:tcPr>
  </w:style>
  <w:style w:type="paragraph" w:customStyle="1" w:styleId="Vietas1">
    <w:name w:val="Viñetas1"/>
    <w:basedOn w:val="Normal"/>
    <w:next w:val="Normal"/>
    <w:rsid w:val="006557F5"/>
    <w:pPr>
      <w:tabs>
        <w:tab w:val="right" w:pos="8280"/>
      </w:tabs>
      <w:spacing w:before="120" w:after="120"/>
      <w:jc w:val="both"/>
    </w:pPr>
    <w:rPr>
      <w:rFonts w:ascii="Calibri" w:hAnsi="Calibri"/>
      <w:b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312E"/>
    <w:rPr>
      <w:sz w:val="24"/>
      <w:szCs w:val="24"/>
    </w:rPr>
  </w:style>
  <w:style w:type="character" w:styleId="Hipervnculo">
    <w:name w:val="Hyperlink"/>
    <w:basedOn w:val="Fuentedeprrafopredeter"/>
    <w:unhideWhenUsed/>
    <w:rsid w:val="003D7357"/>
    <w:rPr>
      <w:color w:val="5F5F5F" w:themeColor="hyperlink"/>
      <w:u w:val="single"/>
    </w:rPr>
  </w:style>
  <w:style w:type="character" w:customStyle="1" w:styleId="QuestionnoteCharChar1">
    <w:name w:val="Question note Char Char1"/>
    <w:link w:val="QuestionnoteChar"/>
    <w:locked/>
    <w:rsid w:val="003D7357"/>
    <w:rPr>
      <w:rFonts w:ascii="Arial" w:hAnsi="Arial" w:cs="Arial"/>
      <w:sz w:val="18"/>
      <w:lang w:val="en-GB" w:eastAsia="en-GB"/>
    </w:rPr>
  </w:style>
  <w:style w:type="paragraph" w:customStyle="1" w:styleId="QuestionnoteChar">
    <w:name w:val="Question note Char"/>
    <w:basedOn w:val="Normal"/>
    <w:link w:val="QuestionnoteCharChar1"/>
    <w:rsid w:val="003D7357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 w:cs="Arial"/>
      <w:sz w:val="18"/>
      <w:szCs w:val="20"/>
      <w:lang w:val="en-GB" w:eastAsia="en-GB"/>
    </w:rPr>
  </w:style>
  <w:style w:type="paragraph" w:customStyle="1" w:styleId="Default">
    <w:name w:val="Default"/>
    <w:rsid w:val="003D73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3A4F05"/>
    <w:pPr>
      <w:ind w:left="851"/>
      <w:jc w:val="both"/>
    </w:pPr>
    <w:rPr>
      <w:rFonts w:ascii="Bookman Old Style" w:hAnsi="Bookman Old Style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A4F05"/>
    <w:rPr>
      <w:rFonts w:ascii="Bookman Old Style" w:hAnsi="Bookman Old Style"/>
      <w:sz w:val="22"/>
      <w:lang w:val="es-ES_tradnl"/>
    </w:rPr>
  </w:style>
  <w:style w:type="paragraph" w:styleId="Textonotapie">
    <w:name w:val="footnote text"/>
    <w:basedOn w:val="Normal"/>
    <w:link w:val="TextonotapieCar"/>
    <w:rsid w:val="006607D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07DE"/>
  </w:style>
  <w:style w:type="character" w:styleId="Refdenotaalpie">
    <w:name w:val="footnote reference"/>
    <w:basedOn w:val="Fuentedeprrafopredeter"/>
    <w:rsid w:val="006607DE"/>
    <w:rPr>
      <w:vertAlign w:val="superscript"/>
    </w:rPr>
  </w:style>
  <w:style w:type="character" w:styleId="Hipervnculovisitado">
    <w:name w:val="FollowedHyperlink"/>
    <w:basedOn w:val="Fuentedeprrafopredeter"/>
    <w:uiPriority w:val="99"/>
    <w:rsid w:val="00701E86"/>
    <w:rPr>
      <w:color w:val="919191" w:themeColor="followedHyperlink"/>
      <w:u w:val="single"/>
    </w:rPr>
  </w:style>
  <w:style w:type="character" w:styleId="Refdecomentario">
    <w:name w:val="annotation reference"/>
    <w:basedOn w:val="Fuentedeprrafopredeter"/>
    <w:unhideWhenUsed/>
    <w:rsid w:val="00AA2DD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A2DDA"/>
    <w:pPr>
      <w:spacing w:after="20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A2DDA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90A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90A"/>
    <w:rPr>
      <w:rFonts w:asciiTheme="minorHAnsi" w:eastAsiaTheme="minorHAnsi" w:hAnsiTheme="minorHAnsi" w:cstheme="minorBidi"/>
      <w:b/>
      <w:bCs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23E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23E86"/>
    <w:rPr>
      <w:sz w:val="24"/>
      <w:szCs w:val="24"/>
    </w:rPr>
  </w:style>
  <w:style w:type="character" w:customStyle="1" w:styleId="CaracterRojo">
    <w:name w:val="CaracterRojo"/>
    <w:basedOn w:val="Fuentedeprrafopredeter"/>
    <w:rsid w:val="00D23E86"/>
    <w:rPr>
      <w:b/>
      <w:color w:val="AD2144"/>
    </w:rPr>
  </w:style>
  <w:style w:type="character" w:customStyle="1" w:styleId="Ttulo2Car">
    <w:name w:val="Título 2 Car"/>
    <w:aliases w:val="SegundoTitulo Car"/>
    <w:basedOn w:val="Fuentedeprrafopredeter"/>
    <w:link w:val="Ttulo2"/>
    <w:rsid w:val="00837685"/>
    <w:rPr>
      <w:rFonts w:ascii="Arial" w:hAnsi="Arial" w:cs="Arial"/>
      <w:b/>
      <w:bCs/>
      <w:i/>
      <w:iCs/>
      <w:sz w:val="28"/>
      <w:szCs w:val="28"/>
    </w:rPr>
  </w:style>
  <w:style w:type="character" w:customStyle="1" w:styleId="sombreadorelleno0">
    <w:name w:val="sombreadorelleno"/>
    <w:rsid w:val="00BF6311"/>
    <w:rPr>
      <w:sz w:val="18"/>
      <w:bdr w:val="none" w:sz="0" w:space="0" w:color="auto" w:frame="1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30450A"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50A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3045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0450A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1766F"/>
    <w:rPr>
      <w:color w:val="605E5C"/>
      <w:shd w:val="clear" w:color="auto" w:fill="E1DFDD"/>
    </w:rPr>
  </w:style>
  <w:style w:type="character" w:customStyle="1" w:styleId="PrrafodelistaCar">
    <w:name w:val="Párrafo de lista Car"/>
    <w:aliases w:val="Dot pt Car,List Paragraph1 Car,Colorful List - Accent 11 Car,No Spacing1 Car,List Paragraph Char Char Char Car,Indicator Text Car,Numbered Para 1 Car,Bullet 1 Car,F5 List Paragraph Car,Bullet Points Car,List Paragraph2 Car"/>
    <w:basedOn w:val="Fuentedeprrafopredeter"/>
    <w:link w:val="Prrafodelista"/>
    <w:uiPriority w:val="34"/>
    <w:locked/>
    <w:rsid w:val="008608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oTablaRellenarUsuario">
    <w:name w:val="TextoTablaRellenarUsuario"/>
    <w:basedOn w:val="Normal"/>
    <w:rsid w:val="005E24BA"/>
    <w:pPr>
      <w:jc w:val="both"/>
    </w:pPr>
    <w:rPr>
      <w:rFonts w:ascii="Arial" w:hAnsi="Arial" w:cs="Arial"/>
      <w:color w:val="000000"/>
      <w:sz w:val="18"/>
      <w:szCs w:val="18"/>
      <w:lang w:val="en-US"/>
    </w:rPr>
  </w:style>
  <w:style w:type="paragraph" w:styleId="ndice7">
    <w:name w:val="index 7"/>
    <w:basedOn w:val="Normal"/>
    <w:next w:val="Normal"/>
    <w:autoRedefine/>
    <w:uiPriority w:val="99"/>
    <w:unhideWhenUsed/>
    <w:rsid w:val="00FD1377"/>
    <w:pPr>
      <w:ind w:left="1540" w:hanging="220"/>
    </w:pPr>
    <w:rPr>
      <w:rFonts w:cstheme="minorHAnsi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rsid w:val="00433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onCuestionarios">
    <w:name w:val="NumeracionCuestionarios"/>
    <w:basedOn w:val="Normal"/>
    <w:next w:val="Normal"/>
    <w:rsid w:val="0045167E"/>
    <w:pPr>
      <w:numPr>
        <w:numId w:val="1"/>
      </w:numPr>
      <w:spacing w:before="120"/>
      <w:jc w:val="both"/>
    </w:pPr>
    <w:rPr>
      <w:rFonts w:ascii="Arial" w:hAnsi="Arial"/>
      <w:sz w:val="18"/>
      <w:lang w:val="es-ES_tradnl"/>
    </w:rPr>
  </w:style>
  <w:style w:type="paragraph" w:customStyle="1" w:styleId="RellenoCuadros">
    <w:name w:val="RellenoCuadros"/>
    <w:basedOn w:val="Normal"/>
    <w:rsid w:val="0045167E"/>
    <w:pPr>
      <w:spacing w:before="60"/>
    </w:pPr>
    <w:rPr>
      <w:rFonts w:ascii="Arial" w:hAnsi="Arial"/>
      <w:b/>
      <w:sz w:val="18"/>
      <w:lang w:val="en-US"/>
    </w:rPr>
  </w:style>
  <w:style w:type="character" w:customStyle="1" w:styleId="Ttulo3Car">
    <w:name w:val="Título 3 Car"/>
    <w:aliases w:val="TercerTitulo Car"/>
    <w:basedOn w:val="Fuentedeprrafopredeter"/>
    <w:link w:val="Ttulo3"/>
    <w:rsid w:val="00163F4C"/>
    <w:rPr>
      <w:rFonts w:ascii="Arial" w:hAnsi="Arial" w:cs="Arial"/>
      <w:b/>
      <w:bCs/>
      <w:sz w:val="26"/>
      <w:szCs w:val="26"/>
    </w:rPr>
  </w:style>
  <w:style w:type="paragraph" w:styleId="ndice1">
    <w:name w:val="index 1"/>
    <w:basedOn w:val="Normal"/>
    <w:next w:val="Normal"/>
    <w:autoRedefine/>
    <w:uiPriority w:val="99"/>
    <w:unhideWhenUsed/>
    <w:rsid w:val="00163F4C"/>
    <w:pPr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163F4C"/>
    <w:pPr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163F4C"/>
    <w:pPr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163F4C"/>
    <w:pPr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163F4C"/>
    <w:pPr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163F4C"/>
    <w:pPr>
      <w:ind w:left="132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163F4C"/>
    <w:pPr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163F4C"/>
    <w:pPr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163F4C"/>
    <w:pPr>
      <w:pBdr>
        <w:top w:val="single" w:sz="12" w:space="0" w:color="auto"/>
      </w:pBdr>
      <w:spacing w:before="360" w:after="240"/>
    </w:pPr>
    <w:rPr>
      <w:rFonts w:cstheme="minorHAnsi"/>
      <w:b/>
      <w:bCs/>
      <w:i/>
      <w:iCs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163F4C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A5A5A5" w:themeColor="accent1" w:themeShade="BF"/>
      <w:kern w:val="0"/>
    </w:rPr>
  </w:style>
  <w:style w:type="paragraph" w:styleId="TDC2">
    <w:name w:val="toc 2"/>
    <w:basedOn w:val="Normal"/>
    <w:next w:val="Normal"/>
    <w:autoRedefine/>
    <w:uiPriority w:val="39"/>
    <w:unhideWhenUsed/>
    <w:rsid w:val="00163F4C"/>
    <w:pPr>
      <w:spacing w:after="100"/>
      <w:ind w:left="220"/>
    </w:pPr>
    <w:rPr>
      <w:rFonts w:eastAsiaTheme="minorEastAsia"/>
    </w:rPr>
  </w:style>
  <w:style w:type="paragraph" w:styleId="TDC1">
    <w:name w:val="toc 1"/>
    <w:basedOn w:val="Normal"/>
    <w:next w:val="Normal"/>
    <w:autoRedefine/>
    <w:uiPriority w:val="39"/>
    <w:unhideWhenUsed/>
    <w:rsid w:val="00163F4C"/>
    <w:pPr>
      <w:spacing w:after="10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unhideWhenUsed/>
    <w:rsid w:val="00163F4C"/>
    <w:pPr>
      <w:numPr>
        <w:ilvl w:val="1"/>
        <w:numId w:val="2"/>
      </w:numPr>
      <w:spacing w:after="100"/>
    </w:pPr>
    <w:rPr>
      <w:rFonts w:eastAsiaTheme="minorEastAsia"/>
    </w:rPr>
  </w:style>
  <w:style w:type="table" w:customStyle="1" w:styleId="Cuadrculadetablaclara1">
    <w:name w:val="Cuadrícula de tabla clara1"/>
    <w:basedOn w:val="Tablanormal"/>
    <w:uiPriority w:val="40"/>
    <w:rsid w:val="00163F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Fuentedeprrafopredeter"/>
    <w:rsid w:val="00163F4C"/>
  </w:style>
  <w:style w:type="table" w:customStyle="1" w:styleId="Tablanormal51">
    <w:name w:val="Tabla normal 51"/>
    <w:basedOn w:val="Tablanormal"/>
    <w:uiPriority w:val="45"/>
    <w:rsid w:val="00163F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31">
    <w:name w:val="Tabla normal 31"/>
    <w:basedOn w:val="Tablanormal"/>
    <w:uiPriority w:val="43"/>
    <w:rsid w:val="00163F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163F4C"/>
    <w:pPr>
      <w:spacing w:before="100" w:beforeAutospacing="1" w:after="100" w:afterAutospacing="1"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163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63F4C"/>
    <w:rPr>
      <w:rFonts w:ascii="Courier New" w:hAnsi="Courier New" w:cs="Courier New"/>
    </w:rPr>
  </w:style>
  <w:style w:type="paragraph" w:customStyle="1" w:styleId="fichedagrement">
    <w:name w:val="fiche d'agrement"/>
    <w:basedOn w:val="Normal"/>
    <w:rsid w:val="00163F4C"/>
    <w:pPr>
      <w:suppressLineNumbers/>
      <w:tabs>
        <w:tab w:val="left" w:pos="6804"/>
      </w:tabs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bCs/>
      <w:snapToGrid w:val="0"/>
      <w:sz w:val="20"/>
      <w:lang w:val="en-GB" w:eastAsia="en-GB" w:bidi="en-GB"/>
    </w:rPr>
  </w:style>
  <w:style w:type="paragraph" w:customStyle="1" w:styleId="1TtulodeInformeinternoCNMV">
    <w:name w:val="1. Título de Informe interno CNMV"/>
    <w:basedOn w:val="Normal"/>
    <w:rsid w:val="00163F4C"/>
    <w:pPr>
      <w:framePr w:w="8187" w:h="1423" w:hRule="exact" w:wrap="around" w:vAnchor="page" w:hAnchor="page" w:x="2666" w:y="1702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autoSpaceDE w:val="0"/>
      <w:autoSpaceDN w:val="0"/>
      <w:adjustRightInd w:val="0"/>
      <w:spacing w:line="440" w:lineRule="exact"/>
      <w:textAlignment w:val="baseline"/>
    </w:pPr>
    <w:rPr>
      <w:rFonts w:ascii="Myriad Pro Light" w:hAnsi="Myriad Pro Light" w:cs="MyriadPro-Semibold"/>
      <w:b/>
      <w:spacing w:val="7"/>
      <w:sz w:val="36"/>
      <w:szCs w:val="36"/>
      <w:lang w:val="es-ES_tradnl"/>
    </w:rPr>
  </w:style>
  <w:style w:type="paragraph" w:customStyle="1" w:styleId="5TextonormalCNMV">
    <w:name w:val="5. Texto normal CNMV"/>
    <w:link w:val="5TextonormalCNMVCar"/>
    <w:qFormat/>
    <w:rsid w:val="00163F4C"/>
    <w:pPr>
      <w:spacing w:before="120" w:after="160" w:line="280" w:lineRule="exact"/>
      <w:jc w:val="both"/>
    </w:pPr>
    <w:rPr>
      <w:rFonts w:ascii="Celeste-Regular" w:hAnsi="Celeste-Regular"/>
      <w:sz w:val="21"/>
    </w:rPr>
  </w:style>
  <w:style w:type="character" w:customStyle="1" w:styleId="5TextonormalCNMVCar">
    <w:name w:val="5. Texto normal CNMV Car"/>
    <w:link w:val="5TextonormalCNMV"/>
    <w:rsid w:val="00163F4C"/>
    <w:rPr>
      <w:rFonts w:ascii="Celeste-Regular" w:hAnsi="Celeste-Regular"/>
      <w:sz w:val="21"/>
    </w:rPr>
  </w:style>
  <w:style w:type="paragraph" w:customStyle="1" w:styleId="6TtuloTablaCNMV">
    <w:name w:val="6. Título Tabla CNMV"/>
    <w:basedOn w:val="Normal"/>
    <w:link w:val="6TtuloTablaCNMVCar"/>
    <w:qFormat/>
    <w:rsid w:val="00163F4C"/>
    <w:pPr>
      <w:pBdr>
        <w:top w:val="single" w:sz="4" w:space="1" w:color="auto"/>
      </w:pBdr>
      <w:tabs>
        <w:tab w:val="right" w:pos="6804"/>
        <w:tab w:val="right" w:pos="8460"/>
      </w:tabs>
      <w:spacing w:before="120" w:line="280" w:lineRule="exact"/>
    </w:pPr>
    <w:rPr>
      <w:rFonts w:ascii="Myriad Pro Semibold" w:hAnsi="Myriad Pro Semibold" w:cs="Arial"/>
      <w:b/>
      <w:bCs/>
      <w:color w:val="AD2144"/>
      <w:sz w:val="20"/>
      <w:szCs w:val="20"/>
    </w:rPr>
  </w:style>
  <w:style w:type="character" w:customStyle="1" w:styleId="6TtuloTablaCNMVCar">
    <w:name w:val="6. Título Tabla CNMV Car"/>
    <w:link w:val="6TtuloTablaCNMV"/>
    <w:rsid w:val="00163F4C"/>
    <w:rPr>
      <w:rFonts w:ascii="Myriad Pro Semibold" w:hAnsi="Myriad Pro Semibold" w:cs="Arial"/>
      <w:b/>
      <w:bCs/>
      <w:color w:val="AD2144"/>
    </w:rPr>
  </w:style>
  <w:style w:type="character" w:customStyle="1" w:styleId="CabeceragrficootablaCar">
    <w:name w:val="Cabecera gráfico o tabla Car"/>
    <w:link w:val="Cabeceragrficootabla"/>
    <w:rsid w:val="00163F4C"/>
    <w:rPr>
      <w:rFonts w:ascii="Myriad Pro Semibold" w:hAnsi="Myriad Pro Semibold"/>
      <w:color w:val="AD2144"/>
      <w:szCs w:val="24"/>
    </w:rPr>
  </w:style>
  <w:style w:type="paragraph" w:customStyle="1" w:styleId="Cabeceragrficootabla">
    <w:name w:val="Cabecera gráfico o tabla"/>
    <w:link w:val="CabeceragrficootablaCar"/>
    <w:rsid w:val="00163F4C"/>
    <w:pPr>
      <w:spacing w:line="260" w:lineRule="exact"/>
    </w:pPr>
    <w:rPr>
      <w:rFonts w:ascii="Myriad Pro Semibold" w:hAnsi="Myriad Pro Semibold"/>
      <w:color w:val="AD2144"/>
      <w:szCs w:val="24"/>
    </w:rPr>
  </w:style>
  <w:style w:type="character" w:customStyle="1" w:styleId="NmerodegrficootablaCar">
    <w:name w:val="Número de gráfico o tabla Car"/>
    <w:link w:val="Nmerodegrficootabla"/>
    <w:rsid w:val="00163F4C"/>
    <w:rPr>
      <w:rFonts w:ascii="Myriad Pro Light" w:hAnsi="Myriad Pro Light"/>
      <w:caps/>
      <w:sz w:val="16"/>
      <w:szCs w:val="24"/>
    </w:rPr>
  </w:style>
  <w:style w:type="paragraph" w:customStyle="1" w:styleId="Nmerodegrficootabla">
    <w:name w:val="Número de gráfico o tabla"/>
    <w:next w:val="Normal"/>
    <w:link w:val="NmerodegrficootablaCar"/>
    <w:rsid w:val="00163F4C"/>
    <w:pPr>
      <w:spacing w:line="260" w:lineRule="exact"/>
    </w:pPr>
    <w:rPr>
      <w:rFonts w:ascii="Myriad Pro Light" w:hAnsi="Myriad Pro Light"/>
      <w:caps/>
      <w:sz w:val="16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3F4C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3F4C"/>
    <w:rPr>
      <w:rFonts w:asciiTheme="minorHAnsi" w:eastAsiaTheme="minorHAnsi" w:hAnsiTheme="minorHAnsi" w:cstheme="minorBidi"/>
      <w:b/>
      <w:bCs/>
      <w:i/>
      <w:iCs/>
      <w:color w:val="DDDDDD" w:themeColor="accent1"/>
      <w:sz w:val="22"/>
      <w:szCs w:val="22"/>
      <w:lang w:eastAsia="en-US"/>
    </w:rPr>
  </w:style>
  <w:style w:type="paragraph" w:customStyle="1" w:styleId="Presentacin">
    <w:name w:val="Presentación"/>
    <w:basedOn w:val="Normal"/>
    <w:rsid w:val="00163F4C"/>
    <w:pPr>
      <w:spacing w:before="240"/>
      <w:jc w:val="both"/>
    </w:pPr>
    <w:rPr>
      <w:rFonts w:ascii="Arial" w:hAnsi="Arial"/>
      <w:sz w:val="20"/>
      <w:lang w:val="en-US"/>
    </w:rPr>
  </w:style>
  <w:style w:type="paragraph" w:styleId="Sinespaciado">
    <w:name w:val="No Spacing"/>
    <w:link w:val="SinespaciadoCar"/>
    <w:uiPriority w:val="1"/>
    <w:qFormat/>
    <w:rsid w:val="00163F4C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3F4C"/>
    <w:rPr>
      <w:rFonts w:asciiTheme="minorHAnsi" w:eastAsiaTheme="minorEastAsia" w:hAnsiTheme="minorHAnsi" w:cstheme="minorBidi"/>
      <w:sz w:val="22"/>
      <w:szCs w:val="22"/>
    </w:rPr>
  </w:style>
  <w:style w:type="paragraph" w:customStyle="1" w:styleId="Recuadrado">
    <w:name w:val="Recuadrado"/>
    <w:basedOn w:val="Normal"/>
    <w:link w:val="RecuadradoCar"/>
    <w:rsid w:val="00163F4C"/>
    <w:pPr>
      <w:pBdr>
        <w:top w:val="single" w:sz="4" w:space="2" w:color="B9B9B9" w:themeColor="background2" w:themeShade="BF"/>
        <w:left w:val="single" w:sz="4" w:space="1" w:color="B9B9B9" w:themeColor="background2" w:themeShade="BF"/>
        <w:bottom w:val="single" w:sz="4" w:space="2" w:color="B9B9B9" w:themeColor="background2" w:themeShade="BF"/>
        <w:right w:val="single" w:sz="4" w:space="1" w:color="B9B9B9" w:themeColor="background2" w:themeShade="BF"/>
      </w:pBdr>
      <w:spacing w:before="120" w:after="120"/>
      <w:ind w:left="57" w:right="57"/>
      <w:jc w:val="both"/>
    </w:pPr>
    <w:rPr>
      <w:rFonts w:ascii="Calibri" w:hAnsi="Calibri"/>
      <w:lang w:val="en-US"/>
    </w:rPr>
  </w:style>
  <w:style w:type="character" w:customStyle="1" w:styleId="RecuadradoCar">
    <w:name w:val="Recuadrado Car"/>
    <w:basedOn w:val="Fuentedeprrafopredeter"/>
    <w:link w:val="Recuadrado"/>
    <w:rsid w:val="00163F4C"/>
    <w:rPr>
      <w:rFonts w:ascii="Calibri" w:hAnsi="Calibri"/>
      <w:sz w:val="24"/>
      <w:szCs w:val="24"/>
      <w:lang w:val="en-US"/>
    </w:rPr>
  </w:style>
  <w:style w:type="paragraph" w:customStyle="1" w:styleId="NormalDestacado11">
    <w:name w:val="NormalDestacado11"/>
    <w:basedOn w:val="Normal"/>
    <w:link w:val="NormalDestacado11Car"/>
    <w:rsid w:val="00163F4C"/>
    <w:pPr>
      <w:spacing w:before="120"/>
      <w:jc w:val="both"/>
    </w:pPr>
    <w:rPr>
      <w:rFonts w:ascii="Calibri" w:hAnsi="Calibri"/>
      <w:b/>
      <w:lang w:val="en-US"/>
    </w:rPr>
  </w:style>
  <w:style w:type="character" w:customStyle="1" w:styleId="NormalDestacado11Car">
    <w:name w:val="NormalDestacado11 Car"/>
    <w:basedOn w:val="Fuentedeprrafopredeter"/>
    <w:link w:val="NormalDestacado11"/>
    <w:rsid w:val="00163F4C"/>
    <w:rPr>
      <w:rFonts w:ascii="Calibri" w:hAnsi="Calibri"/>
      <w:b/>
      <w:sz w:val="22"/>
      <w:szCs w:val="24"/>
      <w:lang w:val="en-US"/>
    </w:rPr>
  </w:style>
  <w:style w:type="character" w:styleId="Nmerodepgina">
    <w:name w:val="page number"/>
    <w:basedOn w:val="Fuentedeprrafopredeter"/>
    <w:rsid w:val="00163F4C"/>
    <w:rPr>
      <w:rFonts w:ascii="Arial" w:hAnsi="Arial"/>
      <w:sz w:val="16"/>
    </w:rPr>
  </w:style>
  <w:style w:type="paragraph" w:customStyle="1" w:styleId="MarcadoAmarillo">
    <w:name w:val="MarcadoAmarillo"/>
    <w:basedOn w:val="Normal"/>
    <w:next w:val="Normal"/>
    <w:link w:val="MarcadoAmarilloCar"/>
    <w:rsid w:val="00163F4C"/>
    <w:pPr>
      <w:pBdr>
        <w:top w:val="single" w:sz="24" w:space="1" w:color="E0E0E0" w:themeColor="accent2" w:themeTint="66"/>
        <w:bottom w:val="single" w:sz="24" w:space="1" w:color="E0E0E0" w:themeColor="accent2" w:themeTint="66"/>
      </w:pBdr>
      <w:shd w:val="clear" w:color="auto" w:fill="E0E0E0" w:themeFill="accent2" w:themeFillTint="66"/>
      <w:spacing w:before="120"/>
      <w:jc w:val="center"/>
    </w:pPr>
    <w:rPr>
      <w:rFonts w:ascii="Calibri" w:hAnsi="Calibri"/>
      <w:b/>
      <w:i/>
      <w:sz w:val="20"/>
      <w:lang w:val="en-US"/>
    </w:rPr>
  </w:style>
  <w:style w:type="character" w:customStyle="1" w:styleId="MarcadoAmarilloCar">
    <w:name w:val="MarcadoAmarillo Car"/>
    <w:basedOn w:val="Fuentedeprrafopredeter"/>
    <w:link w:val="MarcadoAmarillo"/>
    <w:rsid w:val="00163F4C"/>
    <w:rPr>
      <w:rFonts w:ascii="Calibri" w:hAnsi="Calibri"/>
      <w:b/>
      <w:i/>
      <w:szCs w:val="24"/>
      <w:shd w:val="clear" w:color="auto" w:fill="E0E0E0" w:themeFill="accent2" w:themeFillTint="66"/>
      <w:lang w:val="en-US"/>
    </w:rPr>
  </w:style>
  <w:style w:type="paragraph" w:styleId="Textoindependiente">
    <w:name w:val="Body Text"/>
    <w:basedOn w:val="Normal"/>
    <w:link w:val="TextoindependienteCar"/>
    <w:rsid w:val="00163F4C"/>
    <w:pPr>
      <w:spacing w:after="120"/>
      <w:jc w:val="both"/>
    </w:pPr>
    <w:rPr>
      <w:rFonts w:ascii="Arial" w:hAnsi="Arial"/>
      <w:sz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163F4C"/>
    <w:rPr>
      <w:rFonts w:ascii="Arial" w:hAnsi="Arial"/>
      <w:szCs w:val="24"/>
      <w:lang w:val="en-US"/>
    </w:rPr>
  </w:style>
  <w:style w:type="paragraph" w:customStyle="1" w:styleId="normalSinEspacio">
    <w:name w:val="normalSinEspacio"/>
    <w:basedOn w:val="Normal"/>
    <w:next w:val="Normal"/>
    <w:qFormat/>
    <w:rsid w:val="00163F4C"/>
    <w:pPr>
      <w:spacing w:line="276" w:lineRule="auto"/>
      <w:jc w:val="both"/>
    </w:pPr>
    <w:rPr>
      <w:rFonts w:ascii="Calibri" w:hAnsi="Calibri"/>
    </w:rPr>
  </w:style>
  <w:style w:type="paragraph" w:customStyle="1" w:styleId="articulo">
    <w:name w:val="articulo"/>
    <w:basedOn w:val="Normal"/>
    <w:rsid w:val="00163F4C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163F4C"/>
    <w:pPr>
      <w:spacing w:before="100" w:beforeAutospacing="1" w:after="100" w:afterAutospacing="1"/>
    </w:pPr>
  </w:style>
  <w:style w:type="paragraph" w:customStyle="1" w:styleId="Pie">
    <w:name w:val="Pie"/>
    <w:basedOn w:val="Normal"/>
    <w:rsid w:val="00163F4C"/>
    <w:pPr>
      <w:framePr w:wrap="notBeside" w:hAnchor="text" w:yAlign="bottom"/>
    </w:pPr>
    <w:rPr>
      <w:rFonts w:ascii="Arial" w:hAnsi="Arial"/>
      <w:sz w:val="18"/>
      <w:lang w:val="en-US"/>
    </w:rPr>
  </w:style>
  <w:style w:type="paragraph" w:customStyle="1" w:styleId="parrafo2">
    <w:name w:val="parrafo_2"/>
    <w:basedOn w:val="Normal"/>
    <w:rsid w:val="00163F4C"/>
    <w:pPr>
      <w:spacing w:before="100" w:beforeAutospacing="1" w:after="100" w:afterAutospacing="1"/>
    </w:pPr>
  </w:style>
  <w:style w:type="paragraph" w:customStyle="1" w:styleId="normaldestacado110">
    <w:name w:val="normaldestacado11"/>
    <w:basedOn w:val="Normal"/>
    <w:rsid w:val="00163F4C"/>
    <w:pPr>
      <w:spacing w:before="100" w:beforeAutospacing="1" w:after="100" w:afterAutospacing="1"/>
    </w:pPr>
  </w:style>
  <w:style w:type="character" w:customStyle="1" w:styleId="HipervinculoNaranja">
    <w:name w:val="HipervinculoNaranja"/>
    <w:rsid w:val="00163F4C"/>
    <w:rPr>
      <w:i/>
      <w:color w:val="FFCC00"/>
      <w:u w:val="none"/>
      <w:lang w:val="es-ES"/>
    </w:rPr>
  </w:style>
  <w:style w:type="paragraph" w:customStyle="1" w:styleId="TtuloLibro">
    <w:name w:val="TítuloLibro"/>
    <w:next w:val="Normal"/>
    <w:rsid w:val="00163F4C"/>
    <w:pPr>
      <w:pBdr>
        <w:left w:val="single" w:sz="48" w:space="0" w:color="FFFFFF"/>
      </w:pBdr>
      <w:shd w:val="clear" w:color="auto" w:fill="0033CC"/>
      <w:spacing w:before="5040"/>
      <w:jc w:val="right"/>
    </w:pPr>
    <w:rPr>
      <w:rFonts w:ascii="Arial Narrow" w:hAnsi="Arial Narrow"/>
      <w:b/>
      <w:color w:val="FFFFFF"/>
      <w:sz w:val="200"/>
      <w:szCs w:val="24"/>
      <w:lang w:val="en-US"/>
    </w:rPr>
  </w:style>
  <w:style w:type="character" w:customStyle="1" w:styleId="st">
    <w:name w:val="st"/>
    <w:basedOn w:val="Fuentedeprrafopredeter"/>
    <w:rsid w:val="00163F4C"/>
  </w:style>
  <w:style w:type="character" w:customStyle="1" w:styleId="CharacterStyle4">
    <w:name w:val="Character Style 4"/>
    <w:uiPriority w:val="99"/>
    <w:rsid w:val="00163F4C"/>
    <w:rPr>
      <w:sz w:val="20"/>
    </w:rPr>
  </w:style>
  <w:style w:type="paragraph" w:customStyle="1" w:styleId="CM4">
    <w:name w:val="CM4"/>
    <w:basedOn w:val="Default"/>
    <w:next w:val="Default"/>
    <w:uiPriority w:val="99"/>
    <w:rsid w:val="00163F4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QuestionCharChar">
    <w:name w:val="Question Char Char"/>
    <w:basedOn w:val="Ttulo1"/>
    <w:link w:val="QuestionCharCharChar"/>
    <w:rsid w:val="00163F4C"/>
    <w:pPr>
      <w:keepNext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cs="Times New Roman"/>
      <w:bCs w:val="0"/>
      <w:kern w:val="0"/>
      <w:sz w:val="18"/>
      <w:szCs w:val="20"/>
      <w:lang w:val="en-GB" w:eastAsia="en-GB"/>
    </w:rPr>
  </w:style>
  <w:style w:type="character" w:customStyle="1" w:styleId="QuestionCharCharChar">
    <w:name w:val="Question Char Char Char"/>
    <w:link w:val="QuestionCharChar"/>
    <w:rsid w:val="00163F4C"/>
    <w:rPr>
      <w:rFonts w:ascii="Arial" w:hAnsi="Arial"/>
      <w:b/>
      <w:sz w:val="18"/>
      <w:lang w:val="en-GB" w:eastAsia="en-GB"/>
    </w:rPr>
  </w:style>
  <w:style w:type="paragraph" w:customStyle="1" w:styleId="Questionnote">
    <w:name w:val="Question note"/>
    <w:basedOn w:val="Normal"/>
    <w:link w:val="QuestionnoteChar2"/>
    <w:rsid w:val="00163F4C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/>
      <w:sz w:val="18"/>
      <w:szCs w:val="20"/>
      <w:lang w:val="en-GB" w:eastAsia="en-GB"/>
    </w:rPr>
  </w:style>
  <w:style w:type="character" w:customStyle="1" w:styleId="QuestionCharCharCharChar1">
    <w:name w:val="Question Char Char Char Char1"/>
    <w:rsid w:val="00163F4C"/>
    <w:rPr>
      <w:rFonts w:ascii="Arial" w:hAnsi="Arial"/>
      <w:b/>
      <w:sz w:val="18"/>
      <w:lang w:val="en-GB" w:eastAsia="en-GB" w:bidi="ar-SA"/>
    </w:rPr>
  </w:style>
  <w:style w:type="character" w:customStyle="1" w:styleId="QuestionnoteChar2">
    <w:name w:val="Question note Char2"/>
    <w:link w:val="Questionnote"/>
    <w:rsid w:val="00163F4C"/>
    <w:rPr>
      <w:rFonts w:ascii="Arial" w:hAnsi="Arial"/>
      <w:sz w:val="18"/>
      <w:lang w:val="en-GB" w:eastAsia="en-GB"/>
    </w:rPr>
  </w:style>
  <w:style w:type="paragraph" w:customStyle="1" w:styleId="CM1">
    <w:name w:val="CM1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CM11">
    <w:name w:val="CM1+1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CM31">
    <w:name w:val="CM3+1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Normalbullet">
    <w:name w:val="Normal bullet"/>
    <w:basedOn w:val="Normal"/>
    <w:rsid w:val="00163F4C"/>
    <w:pPr>
      <w:spacing w:before="80" w:line="260" w:lineRule="exact"/>
      <w:ind w:left="227" w:hanging="227"/>
    </w:pPr>
    <w:rPr>
      <w:rFonts w:ascii="Arial" w:hAnsi="Arial"/>
      <w:sz w:val="20"/>
      <w:szCs w:val="20"/>
      <w:lang w:val="en-GB" w:eastAsia="en-GB"/>
    </w:rPr>
  </w:style>
  <w:style w:type="paragraph" w:customStyle="1" w:styleId="Question">
    <w:name w:val="Question"/>
    <w:basedOn w:val="Ttulo1"/>
    <w:link w:val="QuestionChar1"/>
    <w:rsid w:val="00163F4C"/>
    <w:pPr>
      <w:keepNext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cs="Times New Roman"/>
      <w:b w:val="0"/>
      <w:bCs w:val="0"/>
      <w:kern w:val="0"/>
      <w:sz w:val="18"/>
      <w:szCs w:val="20"/>
      <w:lang w:val="en-GB" w:eastAsia="en-GB"/>
    </w:rPr>
  </w:style>
  <w:style w:type="character" w:customStyle="1" w:styleId="QuestionChar1">
    <w:name w:val="Question Char1"/>
    <w:link w:val="Question"/>
    <w:rsid w:val="00163F4C"/>
    <w:rPr>
      <w:rFonts w:ascii="Arial" w:hAnsi="Arial"/>
      <w:sz w:val="18"/>
      <w:lang w:val="en-GB" w:eastAsia="en-GB"/>
    </w:rPr>
  </w:style>
  <w:style w:type="paragraph" w:styleId="Textomacro">
    <w:name w:val="macro"/>
    <w:link w:val="TextomacroCar"/>
    <w:semiHidden/>
    <w:rsid w:val="00163F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 w:eastAsia="en-GB"/>
    </w:rPr>
  </w:style>
  <w:style w:type="character" w:customStyle="1" w:styleId="TextomacroCar">
    <w:name w:val="Texto macro Car"/>
    <w:basedOn w:val="Fuentedeprrafopredeter"/>
    <w:link w:val="Textomacro"/>
    <w:semiHidden/>
    <w:rsid w:val="00163F4C"/>
    <w:rPr>
      <w:rFonts w:ascii="Courier New" w:hAnsi="Courier New"/>
      <w:lang w:val="en-GB" w:eastAsia="en-GB"/>
    </w:rPr>
  </w:style>
  <w:style w:type="paragraph" w:customStyle="1" w:styleId="QuestionnoteChar1CharChar1">
    <w:name w:val="Question note Char1 Char Char1"/>
    <w:basedOn w:val="Normal"/>
    <w:rsid w:val="00163F4C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/>
      <w:sz w:val="18"/>
      <w:szCs w:val="20"/>
      <w:lang w:val="en-GB" w:eastAsia="en-GB"/>
    </w:rPr>
  </w:style>
  <w:style w:type="character" w:customStyle="1" w:styleId="tgc">
    <w:name w:val="_tgc"/>
    <w:basedOn w:val="Fuentedeprrafopredeter"/>
    <w:rsid w:val="00163F4C"/>
  </w:style>
  <w:style w:type="character" w:customStyle="1" w:styleId="placeholderend21">
    <w:name w:val="placeholder_end21"/>
    <w:basedOn w:val="Fuentedeprrafopredeter"/>
    <w:rsid w:val="00163F4C"/>
    <w:rPr>
      <w:vanish/>
      <w:webHidden w:val="0"/>
      <w:specVanish w:val="0"/>
    </w:rPr>
  </w:style>
  <w:style w:type="character" w:customStyle="1" w:styleId="negrita1">
    <w:name w:val="negrita1"/>
    <w:basedOn w:val="Fuentedeprrafopredeter"/>
    <w:rsid w:val="00163F4C"/>
    <w:rPr>
      <w:b/>
      <w:bCs/>
    </w:rPr>
  </w:style>
  <w:style w:type="paragraph" w:customStyle="1" w:styleId="Normal1">
    <w:name w:val="Normal1"/>
    <w:basedOn w:val="Normal"/>
    <w:rsid w:val="00163F4C"/>
    <w:pPr>
      <w:spacing w:before="100" w:beforeAutospacing="1" w:after="100" w:afterAutospacing="1"/>
    </w:pPr>
  </w:style>
  <w:style w:type="character" w:customStyle="1" w:styleId="TextodegloboCar1">
    <w:name w:val="Texto de globo Car1"/>
    <w:basedOn w:val="Fuentedeprrafopredeter"/>
    <w:uiPriority w:val="99"/>
    <w:semiHidden/>
    <w:rsid w:val="00163F4C"/>
    <w:rPr>
      <w:rFonts w:ascii="Tahoma" w:hAnsi="Tahoma" w:cs="Tahoma"/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semiHidden/>
    <w:rsid w:val="00163F4C"/>
    <w:rPr>
      <w:rFonts w:ascii="Calibri" w:hAnsi="Calibri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163F4C"/>
    <w:rPr>
      <w:i/>
      <w:iCs/>
    </w:rPr>
  </w:style>
  <w:style w:type="paragraph" w:styleId="Subttulo">
    <w:name w:val="Subtitle"/>
    <w:basedOn w:val="Normal"/>
    <w:next w:val="Normal"/>
    <w:link w:val="SubttuloCar"/>
    <w:uiPriority w:val="11"/>
    <w:qFormat/>
    <w:rsid w:val="00163F4C"/>
    <w:pPr>
      <w:spacing w:after="200" w:line="276" w:lineRule="auto"/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63F4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63F4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63F4C"/>
    <w:rPr>
      <w:rFonts w:asciiTheme="minorHAnsi" w:eastAsiaTheme="minorHAnsi" w:hAnsi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63F4C"/>
    <w:rPr>
      <w:vertAlign w:val="superscript"/>
    </w:rPr>
  </w:style>
  <w:style w:type="character" w:customStyle="1" w:styleId="bold">
    <w:name w:val="bold"/>
    <w:basedOn w:val="Fuentedeprrafopredeter"/>
    <w:rsid w:val="00163F4C"/>
    <w:rPr>
      <w:b/>
      <w:bCs/>
    </w:rPr>
  </w:style>
  <w:style w:type="paragraph" w:customStyle="1" w:styleId="normal10">
    <w:name w:val="normal1"/>
    <w:basedOn w:val="Normal"/>
    <w:rsid w:val="00163F4C"/>
    <w:pPr>
      <w:spacing w:before="120" w:line="312" w:lineRule="atLeast"/>
      <w:jc w:val="both"/>
    </w:pPr>
  </w:style>
  <w:style w:type="paragraph" w:customStyle="1" w:styleId="sti-art1">
    <w:name w:val="sti-art1"/>
    <w:basedOn w:val="Normal"/>
    <w:rsid w:val="00163F4C"/>
    <w:pPr>
      <w:spacing w:before="60" w:after="120" w:line="312" w:lineRule="atLeast"/>
      <w:jc w:val="center"/>
    </w:pPr>
    <w:rPr>
      <w:b/>
      <w:bCs/>
    </w:rPr>
  </w:style>
  <w:style w:type="paragraph" w:customStyle="1" w:styleId="ti-art1">
    <w:name w:val="ti-art1"/>
    <w:basedOn w:val="Normal"/>
    <w:rsid w:val="00163F4C"/>
    <w:pPr>
      <w:spacing w:before="360" w:after="120" w:line="312" w:lineRule="atLeast"/>
      <w:jc w:val="center"/>
    </w:pPr>
    <w:rPr>
      <w:i/>
      <w:iCs/>
    </w:rPr>
  </w:style>
  <w:style w:type="paragraph" w:customStyle="1" w:styleId="ti-section-11">
    <w:name w:val="ti-section-11"/>
    <w:basedOn w:val="Normal"/>
    <w:rsid w:val="00163F4C"/>
    <w:pPr>
      <w:spacing w:before="480" w:line="312" w:lineRule="atLeast"/>
      <w:jc w:val="center"/>
    </w:pPr>
    <w:rPr>
      <w:b/>
      <w:bCs/>
    </w:rPr>
  </w:style>
  <w:style w:type="paragraph" w:customStyle="1" w:styleId="ti-section-21">
    <w:name w:val="ti-section-21"/>
    <w:basedOn w:val="Normal"/>
    <w:rsid w:val="00163F4C"/>
    <w:pPr>
      <w:spacing w:before="75" w:after="120" w:line="312" w:lineRule="atLeast"/>
      <w:jc w:val="center"/>
    </w:pPr>
    <w:rPr>
      <w:b/>
      <w:bCs/>
    </w:rPr>
  </w:style>
  <w:style w:type="character" w:customStyle="1" w:styleId="expanded">
    <w:name w:val="expanded"/>
    <w:basedOn w:val="Fuentedeprrafopredeter"/>
    <w:rsid w:val="00163F4C"/>
  </w:style>
  <w:style w:type="paragraph" w:customStyle="1" w:styleId="41TextobaseCNMV">
    <w:name w:val="4.1. Texto base CNMV"/>
    <w:link w:val="41TextobaseCNMVCarCar"/>
    <w:autoRedefine/>
    <w:rsid w:val="00CE275E"/>
    <w:pPr>
      <w:spacing w:before="120" w:line="240" w:lineRule="exact"/>
      <w:jc w:val="both"/>
    </w:pPr>
    <w:rPr>
      <w:rFonts w:ascii="Celeste-Regular" w:eastAsia="Calibri" w:hAnsi="Celeste-Regular"/>
      <w:sz w:val="24"/>
      <w:szCs w:val="24"/>
      <w:lang w:eastAsia="en-US"/>
    </w:rPr>
  </w:style>
  <w:style w:type="character" w:customStyle="1" w:styleId="41TextobaseCNMVCarCar">
    <w:name w:val="4.1. Texto base CNMV Car Car"/>
    <w:link w:val="41TextobaseCNMV"/>
    <w:rsid w:val="00CE275E"/>
    <w:rPr>
      <w:rFonts w:ascii="Celeste-Regular" w:eastAsia="Calibri" w:hAnsi="Celeste-Regular"/>
      <w:sz w:val="24"/>
      <w:szCs w:val="24"/>
      <w:lang w:eastAsia="en-US"/>
    </w:rPr>
  </w:style>
  <w:style w:type="character" w:customStyle="1" w:styleId="markedcontent">
    <w:name w:val="markedcontent"/>
    <w:basedOn w:val="Fuentedeprrafopredeter"/>
    <w:rsid w:val="00433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lsoftdatos\volsoftdatos.volumen\datos\CNMV\Plantillas\Basicas\Carta%20blanco%20y%20negro.dot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No oposición para la adquisición o incremento de participación significativa o de toma de control en ESI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65E261-CBDB-4D0D-97A7-D4A0BB23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blanco y negro.dot</Template>
  <TotalTime>37</TotalTime>
  <Pages>3</Pages>
  <Words>523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Destinatario</vt:lpstr>
    </vt:vector>
  </TitlesOfParts>
  <Company>Margen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Destinatario</dc:title>
  <dc:creator>mrodriguez</dc:creator>
  <cp:lastModifiedBy>Mercedes Albi Pérez</cp:lastModifiedBy>
  <cp:revision>21</cp:revision>
  <cp:lastPrinted>2024-05-13T06:59:00Z</cp:lastPrinted>
  <dcterms:created xsi:type="dcterms:W3CDTF">2025-03-18T14:55:00Z</dcterms:created>
  <dcterms:modified xsi:type="dcterms:W3CDTF">2025-03-18T15:35:00Z</dcterms:modified>
</cp:coreProperties>
</file>